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BE6EC48" w14:textId="57E0BB40" w:rsidR="00021662" w:rsidRPr="00616DAD" w:rsidRDefault="00C074F1" w:rsidP="00832E43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bookmarkStart w:id="0" w:name="_Toc121493874"/>
      <w:bookmarkStart w:id="1" w:name="_Toc121901883"/>
      <w:r w:rsidRPr="00616DAD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6 do OPZ</w:t>
      </w:r>
    </w:p>
    <w:bookmarkEnd w:id="0"/>
    <w:bookmarkEnd w:id="1"/>
    <w:p w14:paraId="0E222760" w14:textId="75962E64" w:rsidR="00FE0468" w:rsidRPr="00616DAD" w:rsidRDefault="00C074F1" w:rsidP="00832E43">
      <w:pPr>
        <w:spacing w:before="2400" w:after="0" w:line="240" w:lineRule="auto"/>
        <w:rPr>
          <w:rFonts w:asciiTheme="minorHAnsi" w:hAnsiTheme="minorHAnsi"/>
          <w:b/>
          <w:sz w:val="56"/>
          <w:szCs w:val="56"/>
        </w:rPr>
      </w:pPr>
      <w:r w:rsidRPr="00616DAD">
        <w:rPr>
          <w:rFonts w:asciiTheme="minorHAnsi" w:hAnsiTheme="minorHAnsi"/>
          <w:b/>
          <w:bCs/>
          <w:sz w:val="56"/>
          <w:szCs w:val="56"/>
        </w:rPr>
        <w:t>Z</w:t>
      </w:r>
      <w:r w:rsidR="006C2A0A" w:rsidRPr="00616DAD">
        <w:rPr>
          <w:rFonts w:asciiTheme="minorHAnsi" w:hAnsiTheme="minorHAnsi"/>
          <w:b/>
          <w:bCs/>
          <w:sz w:val="56"/>
          <w:szCs w:val="56"/>
        </w:rPr>
        <w:t>asady przeprowadzania testów</w:t>
      </w:r>
    </w:p>
    <w:p w14:paraId="445AEEC7" w14:textId="0C5A1929" w:rsidR="00DA0B2E" w:rsidRPr="00616DAD" w:rsidRDefault="00021662" w:rsidP="00F4606B">
      <w:pPr>
        <w:pStyle w:val="Legenda"/>
        <w:rPr>
          <w:rFonts w:asciiTheme="minorHAnsi" w:hAnsiTheme="minorHAnsi"/>
        </w:rPr>
      </w:pPr>
      <w:r w:rsidRPr="00616DAD" w:rsidDel="00021662">
        <w:rPr>
          <w:rFonts w:asciiTheme="minorHAnsi" w:hAnsiTheme="minorHAnsi"/>
        </w:rPr>
        <w:t xml:space="preserve"> </w:t>
      </w:r>
    </w:p>
    <w:p w14:paraId="54F6BAC2" w14:textId="3C7DD031" w:rsidR="00DA0B2E" w:rsidRPr="00616DAD" w:rsidRDefault="00DA0B2E" w:rsidP="00F4606B">
      <w:pPr>
        <w:pStyle w:val="Legenda"/>
        <w:rPr>
          <w:rFonts w:asciiTheme="minorHAnsi" w:hAnsiTheme="minorHAnsi"/>
          <w:i w:val="0"/>
          <w:iCs w:val="0"/>
        </w:rPr>
        <w:sectPr w:rsidR="00DA0B2E" w:rsidRPr="00616DAD" w:rsidSect="00832E43">
          <w:headerReference w:type="default" r:id="rId11"/>
          <w:footerReference w:type="default" r:id="rId12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hAnsiTheme="minorHAnsi"/>
          <w:i w:val="0"/>
          <w:iCs w:val="0"/>
        </w:rPr>
        <w:id w:val="148050179"/>
        <w:docPartObj>
          <w:docPartGallery w:val="Table of Contents"/>
          <w:docPartUnique/>
        </w:docPartObj>
      </w:sdtPr>
      <w:sdtEndPr/>
      <w:sdtContent>
        <w:p w14:paraId="20A77E44" w14:textId="5CF28A13" w:rsidR="00F812BE" w:rsidRPr="00616DAD" w:rsidRDefault="00F812BE" w:rsidP="00F4606B">
          <w:pPr>
            <w:pStyle w:val="Legenda"/>
            <w:rPr>
              <w:sz w:val="22"/>
              <w:szCs w:val="22"/>
            </w:rPr>
          </w:pPr>
          <w:r w:rsidRPr="00616DAD">
            <w:rPr>
              <w:sz w:val="22"/>
              <w:szCs w:val="22"/>
            </w:rPr>
            <w:t>Spis treści</w:t>
          </w:r>
        </w:p>
        <w:p w14:paraId="7A0CBD7D" w14:textId="17412EC7" w:rsidR="00616DAD" w:rsidRDefault="5F9B787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616DAD">
            <w:rPr>
              <w:i/>
              <w:iCs/>
            </w:rPr>
            <w:fldChar w:fldCharType="begin"/>
          </w:r>
          <w:r w:rsidR="00F812BE" w:rsidRPr="00616DAD">
            <w:instrText>TOC \o "1-3" \h \z \u</w:instrText>
          </w:r>
          <w:r w:rsidRPr="00616DAD">
            <w:rPr>
              <w:i/>
              <w:iCs/>
            </w:rPr>
            <w:fldChar w:fldCharType="separate"/>
          </w:r>
          <w:hyperlink w:anchor="_Toc176935140" w:history="1">
            <w:r w:rsidR="00616DAD" w:rsidRPr="008D3141">
              <w:rPr>
                <w:rStyle w:val="Hipercze"/>
                <w:noProof/>
              </w:rPr>
              <w:t>1</w:t>
            </w:r>
            <w:r w:rsidR="00616DA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616DAD" w:rsidRPr="008D3141">
              <w:rPr>
                <w:rStyle w:val="Hipercze"/>
                <w:noProof/>
              </w:rPr>
              <w:t>Postanowienia ogólne w zakresie testowania</w:t>
            </w:r>
            <w:r w:rsidR="00616DAD">
              <w:rPr>
                <w:noProof/>
                <w:webHidden/>
              </w:rPr>
              <w:tab/>
            </w:r>
            <w:r w:rsidR="00616DAD">
              <w:rPr>
                <w:noProof/>
                <w:webHidden/>
              </w:rPr>
              <w:fldChar w:fldCharType="begin"/>
            </w:r>
            <w:r w:rsidR="00616DAD">
              <w:rPr>
                <w:noProof/>
                <w:webHidden/>
              </w:rPr>
              <w:instrText xml:space="preserve"> PAGEREF _Toc176935140 \h </w:instrText>
            </w:r>
            <w:r w:rsidR="00616DAD">
              <w:rPr>
                <w:noProof/>
                <w:webHidden/>
              </w:rPr>
            </w:r>
            <w:r w:rsidR="00616DAD">
              <w:rPr>
                <w:noProof/>
                <w:webHidden/>
              </w:rPr>
              <w:fldChar w:fldCharType="separate"/>
            </w:r>
            <w:r w:rsidR="00616DAD">
              <w:rPr>
                <w:noProof/>
                <w:webHidden/>
              </w:rPr>
              <w:t>3</w:t>
            </w:r>
            <w:r w:rsidR="00616DAD">
              <w:rPr>
                <w:noProof/>
                <w:webHidden/>
              </w:rPr>
              <w:fldChar w:fldCharType="end"/>
            </w:r>
          </w:hyperlink>
        </w:p>
        <w:p w14:paraId="55CE564D" w14:textId="4A360D1D" w:rsidR="00616DAD" w:rsidRDefault="00616DAD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1" w:history="1">
            <w:r w:rsidRPr="008D3141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Organizacja i dokumentowanie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D1A568" w14:textId="66F9F76B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2" w:history="1">
            <w:r w:rsidRPr="008D3141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Zespół testowy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37406" w14:textId="354D94D5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3" w:history="1">
            <w:r w:rsidRPr="008D3141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Miejsce prowadzenia testów i organizacja Laboratoriów testowych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703F1" w14:textId="362A6B42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4" w:history="1">
            <w:r w:rsidRPr="008D3141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Dokumentacja z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EEE78" w14:textId="104905AC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5" w:history="1">
            <w:r w:rsidRPr="008D3141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Dane testowe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F5B18" w14:textId="210636FB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6" w:history="1">
            <w:r w:rsidRPr="008D3141">
              <w:rPr>
                <w:rStyle w:val="Hipercze"/>
                <w:noProof/>
              </w:rPr>
              <w:t>2.5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Automatyzacja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77F8" w14:textId="3963ADB0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7" w:history="1">
            <w:r w:rsidRPr="008D3141">
              <w:rPr>
                <w:rStyle w:val="Hipercze"/>
                <w:noProof/>
              </w:rPr>
              <w:t>2.6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Testy akceptacyjne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52D2E" w14:textId="0F55FD34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8" w:history="1">
            <w:r w:rsidRPr="008D3141">
              <w:rPr>
                <w:rStyle w:val="Hipercze"/>
                <w:noProof/>
              </w:rPr>
              <w:t>2.7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Obsługa zgłoszeń z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2E725" w14:textId="4DD7EACA" w:rsidR="00616DAD" w:rsidRDefault="00616DAD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49" w:history="1">
            <w:r w:rsidRPr="008D3141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Procedura obsługi zgłoszeń z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A6170" w14:textId="7057C37C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50" w:history="1">
            <w:r w:rsidRPr="008D3141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Wykaz odpowiedzialności w obsłudze zgłoszeń z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8EE37" w14:textId="58FD8875" w:rsidR="00616DAD" w:rsidRDefault="00616DAD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51" w:history="1">
            <w:r w:rsidRPr="008D3141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Tryb postępowania w obsłudze zgłoszeń z testów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67765E" w14:textId="4E4309ED" w:rsidR="00616DAD" w:rsidRDefault="00616DAD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52" w:history="1">
            <w:r w:rsidRPr="008D3141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Kryteria akceptacji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4CB70" w14:textId="6FC376A9" w:rsidR="00616DAD" w:rsidRDefault="00616DAD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53" w:history="1">
            <w:r w:rsidRPr="008D3141">
              <w:rPr>
                <w:rStyle w:val="Hipercze"/>
                <w:bCs/>
                <w:noProof/>
              </w:rPr>
              <w:t>4.1.1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Kryteria akceptacji Nowej Wersji Systemu w zakresie realizacji Zadania albo Zmiany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D78FB" w14:textId="2DE1A069" w:rsidR="00616DAD" w:rsidRDefault="00616DAD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76935154" w:history="1">
            <w:r w:rsidRPr="008D3141">
              <w:rPr>
                <w:rStyle w:val="Hipercze"/>
                <w:noProof/>
              </w:rPr>
              <w:t>4.1.2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8D3141">
              <w:rPr>
                <w:rStyle w:val="Hipercze"/>
                <w:noProof/>
              </w:rPr>
              <w:t>Kryteria akceptacji dla kodów źródłowych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_Toc176935154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E1054" w14:textId="20C7013D" w:rsidR="5F9B787A" w:rsidRPr="00616DAD" w:rsidRDefault="5F9B787A" w:rsidP="00F4606B">
          <w:pPr>
            <w:pStyle w:val="Legenda"/>
            <w:rPr>
              <w:rStyle w:val="Hipercze"/>
              <w:rFonts w:asciiTheme="minorHAnsi" w:hAnsiTheme="minorHAnsi"/>
              <w:i w:val="0"/>
            </w:rPr>
          </w:pPr>
          <w:r w:rsidRPr="00616DAD">
            <w:rPr>
              <w:i w:val="0"/>
              <w:iCs w:val="0"/>
              <w:sz w:val="22"/>
              <w:szCs w:val="22"/>
            </w:rPr>
            <w:fldChar w:fldCharType="end"/>
          </w:r>
        </w:p>
      </w:sdtContent>
    </w:sdt>
    <w:p w14:paraId="54A3B4D1" w14:textId="4CE690CD" w:rsidR="00F812BE" w:rsidRPr="00616DAD" w:rsidRDefault="00F812BE" w:rsidP="00F4606B">
      <w:pPr>
        <w:pStyle w:val="Legenda"/>
        <w:rPr>
          <w:rFonts w:asciiTheme="minorHAnsi" w:hAnsiTheme="minorHAnsi"/>
        </w:rPr>
      </w:pPr>
    </w:p>
    <w:p w14:paraId="432A8DAC" w14:textId="77777777" w:rsidR="00176B8F" w:rsidRPr="00616DAD" w:rsidRDefault="00176B8F" w:rsidP="00F4606B">
      <w:pPr>
        <w:pStyle w:val="Legenda"/>
        <w:rPr>
          <w:rFonts w:asciiTheme="minorHAnsi" w:hAnsiTheme="minorHAnsi"/>
        </w:rPr>
      </w:pPr>
    </w:p>
    <w:p w14:paraId="52A38054" w14:textId="77777777" w:rsidR="00EC1682" w:rsidRPr="00616DAD" w:rsidRDefault="00EC1682" w:rsidP="00F4606B">
      <w:pPr>
        <w:rPr>
          <w:rFonts w:asciiTheme="minorHAnsi" w:hAnsiTheme="minorHAnsi"/>
        </w:rPr>
        <w:sectPr w:rsidR="00EC1682" w:rsidRPr="00616DAD" w:rsidSect="00B201B9">
          <w:pgSz w:w="11906" w:h="16838"/>
          <w:pgMar w:top="1418" w:right="1134" w:bottom="1701" w:left="1418" w:header="709" w:footer="709" w:gutter="0"/>
          <w:cols w:space="708"/>
          <w:docGrid w:linePitch="360"/>
        </w:sectPr>
      </w:pPr>
    </w:p>
    <w:p w14:paraId="2C30381F" w14:textId="0BC1F793" w:rsidR="002C1C7E" w:rsidRPr="00616DAD" w:rsidRDefault="001E1FD9" w:rsidP="00F4606B">
      <w:pPr>
        <w:pStyle w:val="Nagwek1"/>
        <w:numPr>
          <w:ilvl w:val="0"/>
          <w:numId w:val="8"/>
        </w:numPr>
        <w:rPr>
          <w:rFonts w:asciiTheme="minorHAnsi" w:hAnsiTheme="minorHAnsi"/>
        </w:rPr>
      </w:pPr>
      <w:bookmarkStart w:id="2" w:name="_Toc176935140"/>
      <w:r w:rsidRPr="00616DAD">
        <w:rPr>
          <w:rFonts w:asciiTheme="minorHAnsi" w:hAnsiTheme="minorHAnsi"/>
        </w:rPr>
        <w:lastRenderedPageBreak/>
        <w:t>Postanowienia ogólne</w:t>
      </w:r>
      <w:r w:rsidR="00D31848" w:rsidRPr="00616DAD">
        <w:rPr>
          <w:rFonts w:asciiTheme="minorHAnsi" w:hAnsiTheme="minorHAnsi"/>
        </w:rPr>
        <w:t xml:space="preserve"> w zakresie testowania</w:t>
      </w:r>
      <w:bookmarkEnd w:id="2"/>
    </w:p>
    <w:p w14:paraId="79E56F41" w14:textId="4AA998E2" w:rsidR="00E8563C" w:rsidRPr="00616DAD" w:rsidRDefault="00E8563C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</w:t>
      </w:r>
      <w:r w:rsidR="006F0327" w:rsidRPr="00616DAD">
        <w:rPr>
          <w:rFonts w:asciiTheme="minorHAnsi" w:hAnsiTheme="minorHAnsi"/>
        </w:rPr>
        <w:t xml:space="preserve">, w przypadku </w:t>
      </w:r>
      <w:r w:rsidR="002113A3" w:rsidRPr="00616DAD">
        <w:rPr>
          <w:rFonts w:asciiTheme="minorHAnsi" w:hAnsiTheme="minorHAnsi"/>
        </w:rPr>
        <w:t>wytworzenia Nowej wersji Systemu</w:t>
      </w:r>
      <w:r w:rsidR="006F0327" w:rsidRPr="00616DAD">
        <w:rPr>
          <w:rFonts w:asciiTheme="minorHAnsi" w:hAnsiTheme="minorHAnsi"/>
        </w:rPr>
        <w:t xml:space="preserve">, </w:t>
      </w:r>
      <w:r w:rsidRPr="00616DAD">
        <w:rPr>
          <w:rFonts w:asciiTheme="minorHAnsi" w:hAnsiTheme="minorHAnsi"/>
        </w:rPr>
        <w:t xml:space="preserve">zobowiązany jest do </w:t>
      </w:r>
      <w:r w:rsidR="002113A3" w:rsidRPr="00616DAD">
        <w:rPr>
          <w:rFonts w:asciiTheme="minorHAnsi" w:hAnsiTheme="minorHAnsi"/>
        </w:rPr>
        <w:t xml:space="preserve">jej </w:t>
      </w:r>
      <w:r w:rsidRPr="00616DAD">
        <w:rPr>
          <w:rFonts w:asciiTheme="minorHAnsi" w:hAnsiTheme="minorHAnsi"/>
        </w:rPr>
        <w:t xml:space="preserve">przetestowania przed </w:t>
      </w:r>
      <w:r w:rsidR="00866974" w:rsidRPr="00616DAD">
        <w:rPr>
          <w:rFonts w:asciiTheme="minorHAnsi" w:hAnsiTheme="minorHAnsi"/>
        </w:rPr>
        <w:t xml:space="preserve">przekazaniem </w:t>
      </w:r>
      <w:r w:rsidR="00C04E64" w:rsidRPr="00616DAD">
        <w:rPr>
          <w:rFonts w:asciiTheme="minorHAnsi" w:hAnsiTheme="minorHAnsi"/>
        </w:rPr>
        <w:t xml:space="preserve">jej </w:t>
      </w:r>
      <w:r w:rsidR="00866974" w:rsidRPr="00616DAD">
        <w:rPr>
          <w:rFonts w:asciiTheme="minorHAnsi" w:hAnsiTheme="minorHAnsi"/>
        </w:rPr>
        <w:t>do odbioru,</w:t>
      </w:r>
      <w:r w:rsidRPr="00616DAD">
        <w:rPr>
          <w:rFonts w:asciiTheme="minorHAnsi" w:hAnsiTheme="minorHAnsi"/>
        </w:rPr>
        <w:t xml:space="preserve"> w zakresie niezbędnym do wykazania spełnienia wszystkich </w:t>
      </w:r>
      <w:r w:rsidR="002113A3" w:rsidRPr="00616DAD">
        <w:rPr>
          <w:rFonts w:asciiTheme="minorHAnsi" w:hAnsiTheme="minorHAnsi"/>
        </w:rPr>
        <w:t>wymagań i kryteriów zawartych w dokumentacji zamówienia</w:t>
      </w:r>
      <w:r w:rsidR="00984657" w:rsidRPr="00616DAD">
        <w:rPr>
          <w:rFonts w:asciiTheme="minorHAnsi" w:hAnsiTheme="minorHAnsi"/>
        </w:rPr>
        <w:t>.</w:t>
      </w:r>
      <w:r w:rsidR="004E15EA" w:rsidRPr="00616DAD">
        <w:rPr>
          <w:rFonts w:asciiTheme="minorHAnsi" w:hAnsiTheme="minorHAnsi"/>
        </w:rPr>
        <w:t xml:space="preserve"> </w:t>
      </w:r>
      <w:r w:rsidR="00236EE8" w:rsidRPr="00616DAD">
        <w:rPr>
          <w:rFonts w:asciiTheme="minorHAnsi" w:hAnsiTheme="minorHAnsi"/>
        </w:rPr>
        <w:t>Zamawiający</w:t>
      </w:r>
      <w:r w:rsidR="004E15EA" w:rsidRPr="00616DAD">
        <w:rPr>
          <w:rFonts w:asciiTheme="minorHAnsi" w:hAnsiTheme="minorHAnsi"/>
        </w:rPr>
        <w:t xml:space="preserve"> wymaga, aby testy Wykonawcy objęły odpowiednio do zakresu zadania lub zmiany testy wskazane w pkt. 7.</w:t>
      </w:r>
    </w:p>
    <w:p w14:paraId="70E7C729" w14:textId="2668E2EF" w:rsidR="00A4323A" w:rsidRPr="00616DAD" w:rsidRDefault="00D23F8C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Testowanie może być wykonane </w:t>
      </w:r>
      <w:r w:rsidR="00834E96" w:rsidRPr="00616DAD">
        <w:rPr>
          <w:rFonts w:asciiTheme="minorHAnsi" w:hAnsiTheme="minorHAnsi"/>
        </w:rPr>
        <w:t xml:space="preserve">na każdym etapie </w:t>
      </w:r>
      <w:r w:rsidR="00846257" w:rsidRPr="00616DAD">
        <w:rPr>
          <w:rFonts w:asciiTheme="minorHAnsi" w:hAnsiTheme="minorHAnsi"/>
        </w:rPr>
        <w:t>prac</w:t>
      </w:r>
      <w:r w:rsidRPr="00616DAD">
        <w:rPr>
          <w:rFonts w:asciiTheme="minorHAnsi" w:hAnsiTheme="minorHAnsi"/>
        </w:rPr>
        <w:t xml:space="preserve"> realizowanych w ramach zamówienia</w:t>
      </w:r>
      <w:r w:rsidR="00A42770" w:rsidRPr="00616DAD">
        <w:rPr>
          <w:rFonts w:asciiTheme="minorHAnsi" w:hAnsiTheme="minorHAnsi"/>
        </w:rPr>
        <w:t>.</w:t>
      </w:r>
    </w:p>
    <w:p w14:paraId="26463D2C" w14:textId="747CCD0A" w:rsidR="004300B2" w:rsidRPr="00616DAD" w:rsidRDefault="004474C3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Harmonogram i zakres testów</w:t>
      </w:r>
      <w:r w:rsidR="00952057" w:rsidRPr="00616DAD">
        <w:rPr>
          <w:rFonts w:asciiTheme="minorHAnsi" w:hAnsiTheme="minorHAnsi"/>
        </w:rPr>
        <w:t xml:space="preserve"> (Typy testów, Grupy Testów, </w:t>
      </w:r>
      <w:r w:rsidR="001D20D8" w:rsidRPr="00616DAD">
        <w:rPr>
          <w:rFonts w:asciiTheme="minorHAnsi" w:hAnsiTheme="minorHAnsi"/>
        </w:rPr>
        <w:t>Poziomy testów)</w:t>
      </w:r>
      <w:r w:rsidR="00881406" w:rsidRPr="00616DAD">
        <w:rPr>
          <w:rFonts w:asciiTheme="minorHAnsi" w:hAnsiTheme="minorHAnsi"/>
        </w:rPr>
        <w:t xml:space="preserve"> </w:t>
      </w:r>
      <w:r w:rsidR="00805E6B" w:rsidRPr="00616DAD">
        <w:rPr>
          <w:rFonts w:asciiTheme="minorHAnsi" w:hAnsiTheme="minorHAnsi"/>
        </w:rPr>
        <w:t xml:space="preserve">zostaną </w:t>
      </w:r>
      <w:r w:rsidR="006B48C5" w:rsidRPr="00616DAD">
        <w:rPr>
          <w:rFonts w:asciiTheme="minorHAnsi" w:hAnsiTheme="minorHAnsi"/>
        </w:rPr>
        <w:t>uzgodnione</w:t>
      </w:r>
      <w:r w:rsidR="00805E6B" w:rsidRPr="00616DAD">
        <w:rPr>
          <w:rFonts w:asciiTheme="minorHAnsi" w:hAnsiTheme="minorHAnsi"/>
        </w:rPr>
        <w:t xml:space="preserve"> </w:t>
      </w:r>
      <w:r w:rsidR="004300B2" w:rsidRPr="00616DAD">
        <w:rPr>
          <w:rFonts w:asciiTheme="minorHAnsi" w:hAnsiTheme="minorHAnsi"/>
        </w:rPr>
        <w:t>w</w:t>
      </w:r>
      <w:r w:rsidR="00805E6B" w:rsidRPr="00616DAD">
        <w:rPr>
          <w:rFonts w:asciiTheme="minorHAnsi" w:hAnsiTheme="minorHAnsi"/>
        </w:rPr>
        <w:t xml:space="preserve"> </w:t>
      </w:r>
      <w:r w:rsidR="00CE3E0F" w:rsidRPr="00616DAD">
        <w:rPr>
          <w:rFonts w:asciiTheme="minorHAnsi" w:hAnsiTheme="minorHAnsi"/>
        </w:rPr>
        <w:t>H</w:t>
      </w:r>
      <w:r w:rsidR="00805E6B" w:rsidRPr="00616DAD">
        <w:rPr>
          <w:rFonts w:asciiTheme="minorHAnsi" w:hAnsiTheme="minorHAnsi"/>
        </w:rPr>
        <w:t>armonogram</w:t>
      </w:r>
      <w:r w:rsidR="004300B2" w:rsidRPr="00616DAD">
        <w:rPr>
          <w:rFonts w:asciiTheme="minorHAnsi" w:hAnsiTheme="minorHAnsi"/>
        </w:rPr>
        <w:t>ie albo w ramach</w:t>
      </w:r>
      <w:r w:rsidR="00805E6B" w:rsidRPr="00616DAD">
        <w:rPr>
          <w:rFonts w:asciiTheme="minorHAnsi" w:hAnsiTheme="minorHAnsi"/>
        </w:rPr>
        <w:t xml:space="preserve"> spotkań roboczych</w:t>
      </w:r>
      <w:r w:rsidR="004300B2" w:rsidRPr="00616DAD">
        <w:rPr>
          <w:rFonts w:asciiTheme="minorHAnsi" w:hAnsiTheme="minorHAnsi"/>
        </w:rPr>
        <w:t xml:space="preserve"> z Wykonawcą</w:t>
      </w:r>
      <w:r w:rsidR="00281DB3" w:rsidRPr="00616DAD">
        <w:rPr>
          <w:rFonts w:asciiTheme="minorHAnsi" w:hAnsiTheme="minorHAnsi"/>
        </w:rPr>
        <w:t>.</w:t>
      </w:r>
      <w:r w:rsidR="00805E6B" w:rsidRPr="00616DAD">
        <w:rPr>
          <w:rFonts w:asciiTheme="minorHAnsi" w:hAnsiTheme="minorHAnsi"/>
        </w:rPr>
        <w:t xml:space="preserve"> </w:t>
      </w:r>
    </w:p>
    <w:p w14:paraId="7DB590DF" w14:textId="49C20F9A" w:rsidR="004300B2" w:rsidRPr="00616DAD" w:rsidRDefault="00DE583B" w:rsidP="00F4606B">
      <w:pPr>
        <w:pStyle w:val="Akapitzlist"/>
        <w:ind w:left="360"/>
        <w:rPr>
          <w:rFonts w:asciiTheme="minorHAnsi" w:hAnsiTheme="minorHAnsi"/>
        </w:rPr>
      </w:pPr>
      <w:r w:rsidRPr="00616DAD">
        <w:rPr>
          <w:rFonts w:asciiTheme="minorHAnsi" w:hAnsiTheme="minorHAnsi"/>
        </w:rPr>
        <w:t>Zakres testów</w:t>
      </w:r>
      <w:r w:rsidR="00BE15EB" w:rsidRPr="00616DAD">
        <w:rPr>
          <w:rFonts w:asciiTheme="minorHAnsi" w:hAnsiTheme="minorHAnsi"/>
        </w:rPr>
        <w:t xml:space="preserve"> </w:t>
      </w:r>
      <w:r w:rsidR="000947DA" w:rsidRPr="00616DAD">
        <w:rPr>
          <w:rFonts w:asciiTheme="minorHAnsi" w:hAnsiTheme="minorHAnsi"/>
        </w:rPr>
        <w:t>będzie</w:t>
      </w:r>
      <w:r w:rsidR="001E3AE3" w:rsidRPr="00616DAD">
        <w:rPr>
          <w:rFonts w:asciiTheme="minorHAnsi" w:hAnsiTheme="minorHAnsi"/>
        </w:rPr>
        <w:t xml:space="preserve"> aktualizowan</w:t>
      </w:r>
      <w:r w:rsidR="000947DA" w:rsidRPr="00616DAD">
        <w:rPr>
          <w:rFonts w:asciiTheme="minorHAnsi" w:hAnsiTheme="minorHAnsi"/>
        </w:rPr>
        <w:t>y</w:t>
      </w:r>
      <w:r w:rsidR="001E3AE3" w:rsidRPr="00616DAD">
        <w:rPr>
          <w:rFonts w:asciiTheme="minorHAnsi" w:hAnsiTheme="minorHAnsi"/>
        </w:rPr>
        <w:t xml:space="preserve"> </w:t>
      </w:r>
      <w:r w:rsidR="00181BD4" w:rsidRPr="00616DAD">
        <w:rPr>
          <w:rFonts w:asciiTheme="minorHAnsi" w:hAnsiTheme="minorHAnsi"/>
        </w:rPr>
        <w:t xml:space="preserve">i dostosowywany </w:t>
      </w:r>
      <w:r w:rsidR="001E3AE3" w:rsidRPr="00616DAD">
        <w:rPr>
          <w:rFonts w:asciiTheme="minorHAnsi" w:hAnsiTheme="minorHAnsi"/>
        </w:rPr>
        <w:t>na bieżąco</w:t>
      </w:r>
      <w:r w:rsidR="00B152AC" w:rsidRPr="00616DAD">
        <w:rPr>
          <w:rFonts w:asciiTheme="minorHAnsi" w:hAnsiTheme="minorHAnsi"/>
        </w:rPr>
        <w:t xml:space="preserve">, w celu </w:t>
      </w:r>
      <w:r w:rsidR="002C19A5" w:rsidRPr="00616DAD">
        <w:rPr>
          <w:rFonts w:asciiTheme="minorHAnsi" w:hAnsiTheme="minorHAnsi"/>
        </w:rPr>
        <w:t xml:space="preserve">zapewnienia oczekiwanego poziomu jakości i </w:t>
      </w:r>
      <w:r w:rsidR="006E4AB5" w:rsidRPr="00616DAD">
        <w:rPr>
          <w:rFonts w:asciiTheme="minorHAnsi" w:hAnsiTheme="minorHAnsi"/>
        </w:rPr>
        <w:t>poprawnego działania Systemu.</w:t>
      </w:r>
      <w:r w:rsidR="00233860" w:rsidRPr="00616DAD">
        <w:rPr>
          <w:rFonts w:asciiTheme="minorHAnsi" w:hAnsiTheme="minorHAnsi"/>
        </w:rPr>
        <w:t xml:space="preserve"> </w:t>
      </w:r>
    </w:p>
    <w:p w14:paraId="163A5421" w14:textId="1AE1E288" w:rsidR="004300B2" w:rsidRPr="00616DAD" w:rsidRDefault="004300B2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uzgodni </w:t>
      </w:r>
      <w:r w:rsidR="00174618" w:rsidRPr="00616DAD">
        <w:rPr>
          <w:rFonts w:asciiTheme="minorHAnsi" w:hAnsiTheme="minorHAnsi"/>
        </w:rPr>
        <w:t xml:space="preserve">z Wykonawcą </w:t>
      </w:r>
      <w:r w:rsidRPr="00616DAD">
        <w:rPr>
          <w:rFonts w:asciiTheme="minorHAnsi" w:hAnsiTheme="minorHAnsi"/>
        </w:rPr>
        <w:t>narzędzia testowe.</w:t>
      </w:r>
    </w:p>
    <w:p w14:paraId="394EF966" w14:textId="34DD73AB" w:rsidR="00BD4683" w:rsidRPr="00616DAD" w:rsidRDefault="00C35A5A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Podział działań i odpowiedzialności uczestników Procesu testowania dla poszczególnych </w:t>
      </w:r>
      <w:r w:rsidR="006E4AB5" w:rsidRPr="00616DAD">
        <w:rPr>
          <w:rFonts w:asciiTheme="minorHAnsi" w:hAnsiTheme="minorHAnsi"/>
        </w:rPr>
        <w:t xml:space="preserve">Poziomów </w:t>
      </w:r>
      <w:r w:rsidRPr="00616DAD">
        <w:rPr>
          <w:rFonts w:asciiTheme="minorHAnsi" w:hAnsiTheme="minorHAnsi"/>
        </w:rPr>
        <w:t>testów określa macierz przedstawiona w</w:t>
      </w:r>
      <w:r w:rsidR="005E4CD2" w:rsidRPr="00616DAD">
        <w:rPr>
          <w:rFonts w:asciiTheme="minorHAnsi" w:hAnsiTheme="minorHAnsi"/>
        </w:rPr>
        <w:t xml:space="preserve"> Tabeli </w:t>
      </w:r>
      <w:r w:rsidR="00842132" w:rsidRPr="00616DAD">
        <w:rPr>
          <w:rFonts w:asciiTheme="minorHAnsi" w:hAnsiTheme="minorHAnsi"/>
        </w:rPr>
        <w:t>1</w:t>
      </w:r>
      <w:r w:rsidRPr="00616DAD">
        <w:rPr>
          <w:rFonts w:asciiTheme="minorHAnsi" w:hAnsiTheme="minorHAnsi"/>
        </w:rPr>
        <w:t>.</w:t>
      </w:r>
    </w:p>
    <w:p w14:paraId="30CA68E6" w14:textId="584A0774" w:rsidR="005E4CD2" w:rsidRPr="00616DAD" w:rsidRDefault="005E4CD2">
      <w:pPr>
        <w:pStyle w:val="Legenda"/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Tabela </w:t>
      </w:r>
      <w:r w:rsidRPr="00616DAD">
        <w:fldChar w:fldCharType="begin"/>
      </w:r>
      <w:r w:rsidRPr="00616DAD">
        <w:rPr>
          <w:rFonts w:asciiTheme="minorHAnsi" w:hAnsiTheme="minorHAnsi"/>
        </w:rPr>
        <w:instrText>SEQ Tabela \* ARABIC</w:instrText>
      </w:r>
      <w:r w:rsidRPr="00616DAD">
        <w:rPr>
          <w:rFonts w:asciiTheme="minorHAnsi" w:hAnsiTheme="minorHAnsi"/>
        </w:rPr>
        <w:fldChar w:fldCharType="separate"/>
      </w:r>
      <w:r w:rsidR="00DD4C3D" w:rsidRPr="00616DAD">
        <w:rPr>
          <w:rFonts w:asciiTheme="minorHAnsi" w:hAnsiTheme="minorHAnsi"/>
          <w:noProof/>
        </w:rPr>
        <w:t>1</w:t>
      </w:r>
      <w:r w:rsidRPr="00616DAD">
        <w:fldChar w:fldCharType="end"/>
      </w:r>
      <w:r w:rsidRPr="00616DAD">
        <w:rPr>
          <w:rFonts w:asciiTheme="minorHAnsi" w:hAnsiTheme="minorHAnsi"/>
        </w:rPr>
        <w:t xml:space="preserve"> Podział odpowiedzialności w procesie testowania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0"/>
        <w:gridCol w:w="2176"/>
        <w:gridCol w:w="1737"/>
        <w:gridCol w:w="1758"/>
        <w:gridCol w:w="1817"/>
      </w:tblGrid>
      <w:tr w:rsidR="002B32CD" w:rsidRPr="00616DAD" w14:paraId="6DC7B293" w14:textId="77777777" w:rsidTr="00832E43">
        <w:trPr>
          <w:tblHeader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4EF5E37" w14:textId="77AA0782" w:rsidR="002B32CD" w:rsidRPr="00616DAD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 xml:space="preserve">Faza cyklu życia </w:t>
            </w:r>
            <w:r w:rsidR="00C04E64" w:rsidRPr="00616DAD">
              <w:rPr>
                <w:rFonts w:asciiTheme="minorHAnsi" w:hAnsiTheme="minorHAnsi"/>
                <w:b/>
                <w:bCs/>
              </w:rPr>
              <w:t>Z</w:t>
            </w:r>
            <w:r w:rsidR="00CC581A" w:rsidRPr="00616DAD">
              <w:rPr>
                <w:rFonts w:asciiTheme="minorHAnsi" w:hAnsiTheme="minorHAnsi"/>
                <w:b/>
                <w:bCs/>
              </w:rPr>
              <w:t xml:space="preserve">adania / </w:t>
            </w:r>
            <w:r w:rsidR="00C04E64" w:rsidRPr="00616DAD">
              <w:rPr>
                <w:rFonts w:asciiTheme="minorHAnsi" w:hAnsiTheme="minorHAnsi"/>
                <w:b/>
                <w:bCs/>
              </w:rPr>
              <w:t>Z</w:t>
            </w:r>
            <w:r w:rsidR="00CC581A" w:rsidRPr="00616DAD">
              <w:rPr>
                <w:rFonts w:asciiTheme="minorHAnsi" w:hAnsiTheme="minorHAnsi"/>
                <w:b/>
                <w:bCs/>
              </w:rPr>
              <w:t>mian</w:t>
            </w:r>
            <w:r w:rsidR="00F457B2" w:rsidRPr="00616DAD">
              <w:rPr>
                <w:rFonts w:asciiTheme="minorHAnsi" w:hAnsiTheme="minorHAnsi"/>
                <w:b/>
                <w:bCs/>
              </w:rPr>
              <w:t>y</w:t>
            </w:r>
            <w:r w:rsidRPr="00616DAD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2176" w:type="dxa"/>
            <w:tcBorders>
              <w:top w:val="single" w:sz="18" w:space="0" w:color="auto"/>
              <w:bottom w:val="single" w:sz="18" w:space="0" w:color="auto"/>
            </w:tcBorders>
          </w:tcPr>
          <w:p w14:paraId="2DFE386D" w14:textId="2963B46D" w:rsidR="002B32CD" w:rsidRPr="00616DAD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Poziom testów</w:t>
            </w:r>
            <w:r w:rsidRPr="00616DAD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37" w:type="dxa"/>
            <w:tcBorders>
              <w:top w:val="single" w:sz="18" w:space="0" w:color="auto"/>
              <w:bottom w:val="single" w:sz="18" w:space="0" w:color="auto"/>
            </w:tcBorders>
          </w:tcPr>
          <w:p w14:paraId="0CC77C47" w14:textId="57B49C32" w:rsidR="002B32CD" w:rsidRPr="00616DAD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Wykonawca</w:t>
            </w:r>
            <w:r w:rsidRPr="00616DAD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58" w:type="dxa"/>
            <w:tcBorders>
              <w:top w:val="single" w:sz="18" w:space="0" w:color="auto"/>
              <w:bottom w:val="single" w:sz="18" w:space="0" w:color="auto"/>
            </w:tcBorders>
          </w:tcPr>
          <w:p w14:paraId="5BF758A1" w14:textId="2D50A7E1" w:rsidR="002B32CD" w:rsidRPr="00616DAD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Zamawiający</w:t>
            </w:r>
            <w:r w:rsidRPr="00616DAD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FF21A" w14:textId="0A453457" w:rsidR="002B32CD" w:rsidRPr="00616DAD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Środowisko Testowe</w:t>
            </w:r>
          </w:p>
        </w:tc>
      </w:tr>
      <w:tr w:rsidR="00E46CF1" w:rsidRPr="00616DAD" w14:paraId="6819A243" w14:textId="77777777" w:rsidTr="00832E43">
        <w:tc>
          <w:tcPr>
            <w:tcW w:w="1820" w:type="dxa"/>
            <w:tcBorders>
              <w:top w:val="single" w:sz="18" w:space="0" w:color="auto"/>
            </w:tcBorders>
          </w:tcPr>
          <w:p w14:paraId="211A9728" w14:textId="1712F99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top w:val="single" w:sz="18" w:space="0" w:color="auto"/>
            </w:tcBorders>
          </w:tcPr>
          <w:p w14:paraId="1425A6C9" w14:textId="52B0A23A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wymagań</w:t>
            </w:r>
          </w:p>
        </w:tc>
        <w:tc>
          <w:tcPr>
            <w:tcW w:w="1737" w:type="dxa"/>
            <w:tcBorders>
              <w:top w:val="single" w:sz="18" w:space="0" w:color="auto"/>
            </w:tcBorders>
            <w:vAlign w:val="center"/>
          </w:tcPr>
          <w:p w14:paraId="037C2AEA" w14:textId="12A28B3C" w:rsidR="00E46CF1" w:rsidRPr="00616DAD" w:rsidRDefault="078434B4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 xml:space="preserve">S, </w:t>
            </w:r>
            <w:r w:rsidR="04FDD9B9" w:rsidRPr="00616DAD">
              <w:rPr>
                <w:rFonts w:asciiTheme="minorHAnsi" w:hAnsiTheme="minorHAnsi"/>
              </w:rPr>
              <w:t>K, P</w:t>
            </w:r>
            <w:r w:rsidR="55F8B14C" w:rsidRPr="00616DAD">
              <w:rPr>
                <w:rFonts w:asciiTheme="minorHAnsi" w:hAnsiTheme="minorHAnsi"/>
              </w:rPr>
              <w:t>, W</w:t>
            </w:r>
            <w:r w:rsidR="2DF3331F" w:rsidRPr="00616DAD">
              <w:rPr>
                <w:rFonts w:asciiTheme="minorHAnsi" w:hAnsiTheme="minorHAnsi"/>
              </w:rPr>
              <w:t>*, R</w:t>
            </w:r>
          </w:p>
        </w:tc>
        <w:tc>
          <w:tcPr>
            <w:tcW w:w="1758" w:type="dxa"/>
            <w:tcBorders>
              <w:top w:val="single" w:sz="18" w:space="0" w:color="auto"/>
            </w:tcBorders>
            <w:vAlign w:val="center"/>
          </w:tcPr>
          <w:p w14:paraId="4D8707D5" w14:textId="20482D87" w:rsidR="00E46CF1" w:rsidRPr="00616DAD" w:rsidRDefault="1F67DC78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U, W</w:t>
            </w:r>
            <w:r w:rsidR="00E46CF1" w:rsidRPr="00616DAD">
              <w:rPr>
                <w:rFonts w:asciiTheme="minorHAnsi" w:hAnsiTheme="minorHAnsi"/>
              </w:rPr>
              <w:t>*,</w:t>
            </w:r>
            <w:r w:rsidR="45DD0C2A" w:rsidRPr="00616DAD">
              <w:rPr>
                <w:rFonts w:asciiTheme="minorHAnsi" w:hAnsiTheme="minorHAnsi"/>
              </w:rPr>
              <w:t xml:space="preserve"> </w:t>
            </w:r>
            <w:r w:rsidR="00E46CF1" w:rsidRPr="00616DAD">
              <w:rPr>
                <w:rFonts w:asciiTheme="minorHAnsi" w:hAnsiTheme="minorHAnsi"/>
              </w:rPr>
              <w:t>Z,</w:t>
            </w:r>
            <w:r w:rsidR="48777960" w:rsidRPr="00616DAD">
              <w:rPr>
                <w:rFonts w:asciiTheme="minorHAnsi" w:hAnsiTheme="minorHAnsi"/>
              </w:rPr>
              <w:t xml:space="preserve"> </w:t>
            </w:r>
            <w:r w:rsidR="00E46CF1"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14:paraId="50445264" w14:textId="7BED23D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nie dotyczy</w:t>
            </w:r>
          </w:p>
        </w:tc>
      </w:tr>
      <w:tr w:rsidR="00E46CF1" w:rsidRPr="00616DAD" w14:paraId="1912A0C6" w14:textId="77777777" w:rsidTr="00832E43">
        <w:tc>
          <w:tcPr>
            <w:tcW w:w="1820" w:type="dxa"/>
          </w:tcPr>
          <w:p w14:paraId="3A72DFAC" w14:textId="5E4BB178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63FBA292" w14:textId="4C8B3C8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modułowe</w:t>
            </w:r>
          </w:p>
        </w:tc>
        <w:tc>
          <w:tcPr>
            <w:tcW w:w="1737" w:type="dxa"/>
            <w:vAlign w:val="center"/>
          </w:tcPr>
          <w:p w14:paraId="4798BA1E" w14:textId="4C614EE3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0A2C313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3940F60F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6F0D71A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39DB582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928ED23" w14:textId="1E6F1EFE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U,</w:t>
            </w:r>
            <w:r w:rsidR="24A833D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24A833D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0CCB1DB0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21E2232" w14:textId="5384A1D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616DAD" w14:paraId="0473E707" w14:textId="77777777" w:rsidTr="00832E43">
        <w:tc>
          <w:tcPr>
            <w:tcW w:w="1820" w:type="dxa"/>
          </w:tcPr>
          <w:p w14:paraId="7AAE7FC7" w14:textId="18E433E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68E9CF" w14:textId="5D08DA2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integracyjne modułów</w:t>
            </w:r>
          </w:p>
        </w:tc>
        <w:tc>
          <w:tcPr>
            <w:tcW w:w="1737" w:type="dxa"/>
            <w:vAlign w:val="center"/>
          </w:tcPr>
          <w:p w14:paraId="3ADE6F0F" w14:textId="564DC9CD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105353F5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105353F5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70963E40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7E19A641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02576985" w14:textId="5927F20D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U,</w:t>
            </w:r>
            <w:r w:rsidR="06B574E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7EC5203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7EC5203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6E77C956" w14:textId="2241412C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616DAD" w14:paraId="02F40C0F" w14:textId="77777777" w:rsidTr="00832E43">
        <w:tc>
          <w:tcPr>
            <w:tcW w:w="1820" w:type="dxa"/>
          </w:tcPr>
          <w:p w14:paraId="53A27913" w14:textId="505CCCB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B0BA4BF" w14:textId="6BD9DC17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28BBFADF" w14:textId="49129C5E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5CE64F5B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5CE64F5B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478C421D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478C421D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E93FB6D" w14:textId="33D1E636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5B56264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28A9B0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28A9B0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W*,</w:t>
            </w:r>
            <w:r w:rsidR="463A711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463A711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1E216A34" w14:textId="3C6DF1D4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Wykonawcy</w:t>
            </w:r>
          </w:p>
        </w:tc>
      </w:tr>
      <w:tr w:rsidR="00E46CF1" w:rsidRPr="00616DAD" w14:paraId="4C881C5D" w14:textId="77777777" w:rsidTr="00832E43">
        <w:tc>
          <w:tcPr>
            <w:tcW w:w="1820" w:type="dxa"/>
          </w:tcPr>
          <w:p w14:paraId="43F2B7C5" w14:textId="132618BE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5180DD67" w14:textId="76602B26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57BA9447" w14:textId="4A52925D" w:rsidR="00E46CF1" w:rsidRPr="00616DAD" w:rsidRDefault="00E46CF1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7A6EB6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U,</w:t>
            </w:r>
            <w:r w:rsidR="37A6EB6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  <w:r w:rsidR="0037770E" w:rsidRPr="00616DAD">
              <w:rPr>
                <w:rFonts w:asciiTheme="minorHAnsi" w:hAnsiTheme="minorHAnsi"/>
              </w:rPr>
              <w:t>, W*,R*</w:t>
            </w:r>
          </w:p>
        </w:tc>
        <w:tc>
          <w:tcPr>
            <w:tcW w:w="1758" w:type="dxa"/>
            <w:vAlign w:val="center"/>
          </w:tcPr>
          <w:p w14:paraId="2BD75C28" w14:textId="3FE7E827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4CB5CF10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4CB5CF10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6098495A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W,</w:t>
            </w:r>
            <w:r w:rsidR="6098495A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R,</w:t>
            </w:r>
            <w:r w:rsidR="378F0F03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378F0F03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7FF747BD" w14:textId="60E3185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Zamawiającego</w:t>
            </w:r>
          </w:p>
        </w:tc>
      </w:tr>
      <w:tr w:rsidR="00E46CF1" w:rsidRPr="00616DAD" w14:paraId="6C53488F" w14:textId="77777777" w:rsidTr="00832E43">
        <w:tc>
          <w:tcPr>
            <w:tcW w:w="1820" w:type="dxa"/>
          </w:tcPr>
          <w:p w14:paraId="07F9C2A6" w14:textId="378FF476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AD1161" w14:textId="2C4CD96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integracyjne systemów</w:t>
            </w:r>
          </w:p>
        </w:tc>
        <w:tc>
          <w:tcPr>
            <w:tcW w:w="1737" w:type="dxa"/>
            <w:vAlign w:val="center"/>
          </w:tcPr>
          <w:p w14:paraId="71807D1E" w14:textId="7FF7F02E" w:rsidR="00E46CF1" w:rsidRPr="00616DAD" w:rsidRDefault="00E46CF1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1DF11C6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U,</w:t>
            </w:r>
            <w:r w:rsidR="1DF11C62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  <w:r w:rsidR="0037770E" w:rsidRPr="00616DAD">
              <w:rPr>
                <w:rFonts w:asciiTheme="minorHAnsi" w:hAnsiTheme="minorHAnsi"/>
              </w:rPr>
              <w:t>,W*,R*</w:t>
            </w:r>
          </w:p>
        </w:tc>
        <w:tc>
          <w:tcPr>
            <w:tcW w:w="1758" w:type="dxa"/>
            <w:vAlign w:val="center"/>
          </w:tcPr>
          <w:p w14:paraId="694CE1A8" w14:textId="51261044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03D84784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03D84784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39918FA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W,</w:t>
            </w:r>
            <w:r w:rsidR="39918FA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R,</w:t>
            </w:r>
            <w:r w:rsidR="4B597271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1D50CCD4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579CA50" w14:textId="032AE3DC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Zamawiającego</w:t>
            </w:r>
          </w:p>
        </w:tc>
      </w:tr>
      <w:tr w:rsidR="00E46CF1" w:rsidRPr="00616DAD" w14:paraId="1ED09B6A" w14:textId="77777777" w:rsidTr="00832E43">
        <w:tc>
          <w:tcPr>
            <w:tcW w:w="1820" w:type="dxa"/>
            <w:tcBorders>
              <w:bottom w:val="double" w:sz="4" w:space="0" w:color="auto"/>
            </w:tcBorders>
          </w:tcPr>
          <w:p w14:paraId="04C3FE75" w14:textId="28A218A1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14:paraId="6E059130" w14:textId="4ED4D025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usług</w:t>
            </w:r>
          </w:p>
        </w:tc>
        <w:tc>
          <w:tcPr>
            <w:tcW w:w="1737" w:type="dxa"/>
            <w:tcBorders>
              <w:bottom w:val="double" w:sz="4" w:space="0" w:color="auto"/>
            </w:tcBorders>
            <w:vAlign w:val="center"/>
          </w:tcPr>
          <w:p w14:paraId="669FD19A" w14:textId="6172BAC4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595D170E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U*,</w:t>
            </w:r>
            <w:r w:rsidR="595D170E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1C38E1D5" w14:textId="7BCEB721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4AEC481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62857D0F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62857D0F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W,</w:t>
            </w:r>
            <w:r w:rsidR="0F8F97B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R,</w:t>
            </w:r>
            <w:r w:rsidR="0F8F97B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7293868C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bottom w:val="double" w:sz="4" w:space="0" w:color="auto"/>
            </w:tcBorders>
            <w:vAlign w:val="center"/>
          </w:tcPr>
          <w:p w14:paraId="4D3C5689" w14:textId="1F741F41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Zamawiającego</w:t>
            </w:r>
          </w:p>
        </w:tc>
      </w:tr>
      <w:tr w:rsidR="00E46CF1" w:rsidRPr="00616DAD" w14:paraId="3780EF22" w14:textId="77777777" w:rsidTr="00832E43"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14:paraId="7F6355D4" w14:textId="08109517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Utrzymanie i rozwój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14:paraId="20E09583" w14:textId="5FC48D4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utrzymania i rozwoju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D480DA" w14:textId="739DABF8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1F7E2C0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AE06D5A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6FE53A33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26BFB403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7187D4A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0293A" w14:textId="7265FF2F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0B30708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10746B4C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3BC1B13D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6D292183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1E3A31F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162346F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5A7DA607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8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A5D7A" w14:textId="44DFBA29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Wykonawcy, Zamawiającego</w:t>
            </w:r>
          </w:p>
        </w:tc>
      </w:tr>
      <w:tr w:rsidR="00E46CF1" w:rsidRPr="00616DAD" w14:paraId="12E0E7F1" w14:textId="77777777" w:rsidTr="00832E43">
        <w:tc>
          <w:tcPr>
            <w:tcW w:w="1820" w:type="dxa"/>
            <w:tcBorders>
              <w:top w:val="double" w:sz="4" w:space="0" w:color="auto"/>
            </w:tcBorders>
          </w:tcPr>
          <w:p w14:paraId="2A141770" w14:textId="790E3AA3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Wycofanie</w:t>
            </w:r>
          </w:p>
        </w:tc>
        <w:tc>
          <w:tcPr>
            <w:tcW w:w="2176" w:type="dxa"/>
            <w:tcBorders>
              <w:top w:val="double" w:sz="4" w:space="0" w:color="auto"/>
            </w:tcBorders>
          </w:tcPr>
          <w:p w14:paraId="5FD3FA14" w14:textId="6C9BC2A4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Testy wycofania</w:t>
            </w:r>
          </w:p>
        </w:tc>
        <w:tc>
          <w:tcPr>
            <w:tcW w:w="1737" w:type="dxa"/>
            <w:tcBorders>
              <w:top w:val="double" w:sz="4" w:space="0" w:color="auto"/>
            </w:tcBorders>
            <w:vAlign w:val="center"/>
          </w:tcPr>
          <w:p w14:paraId="622DBBA9" w14:textId="58A8CCA3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P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53C9151F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U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  <w:r w:rsidRPr="00616DAD">
              <w:rPr>
                <w:rFonts w:asciiTheme="minorHAnsi" w:hAnsiTheme="minorHAnsi"/>
              </w:rPr>
              <w:t>,</w:t>
            </w:r>
            <w:r w:rsidR="53C9151F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  <w:r w:rsidRPr="00616DAD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0F853FE7" w14:textId="509C0D80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S,</w:t>
            </w:r>
            <w:r w:rsidR="67D7B074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K,</w:t>
            </w:r>
            <w:r w:rsidR="5405B5F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P,</w:t>
            </w:r>
            <w:r w:rsidR="5405B5F9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W,</w:t>
            </w:r>
            <w:r w:rsidR="7C12372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R,</w:t>
            </w:r>
            <w:r w:rsidR="7C123726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Z,</w:t>
            </w:r>
            <w:r w:rsidR="09802C68" w:rsidRPr="00616DAD">
              <w:rPr>
                <w:rFonts w:asciiTheme="minorHAnsi" w:hAnsiTheme="minorHAnsi"/>
              </w:rPr>
              <w:t xml:space="preserve"> </w:t>
            </w:r>
            <w:r w:rsidRPr="00616DAD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double" w:sz="4" w:space="0" w:color="auto"/>
            </w:tcBorders>
            <w:vAlign w:val="center"/>
          </w:tcPr>
          <w:p w14:paraId="05F13DEA" w14:textId="55F5948E" w:rsidR="00E46CF1" w:rsidRPr="00616DAD" w:rsidRDefault="00E46CF1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hAnsiTheme="minorHAnsi"/>
              </w:rPr>
              <w:t>Zamawiającego</w:t>
            </w:r>
          </w:p>
        </w:tc>
      </w:tr>
    </w:tbl>
    <w:p w14:paraId="1A219046" w14:textId="50EEF2CC" w:rsidR="002B32CD" w:rsidRPr="00616DAD" w:rsidRDefault="002B32CD" w:rsidP="00F4606B">
      <w:pPr>
        <w:pStyle w:val="Akapitzlist"/>
        <w:ind w:left="360"/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Wykaz oznaczeń</w:t>
      </w:r>
      <w:r w:rsidR="004F1A77" w:rsidRPr="00616DAD">
        <w:rPr>
          <w:rFonts w:asciiTheme="minorHAnsi" w:hAnsiTheme="minorHAnsi"/>
        </w:rPr>
        <w:t xml:space="preserve"> użytych w Tabeli </w:t>
      </w:r>
      <w:r w:rsidR="00377911" w:rsidRPr="00616DAD">
        <w:rPr>
          <w:rFonts w:asciiTheme="minorHAnsi" w:hAnsiTheme="minorHAnsi"/>
        </w:rPr>
        <w:t>1</w:t>
      </w:r>
      <w:r w:rsidRPr="00616DAD">
        <w:rPr>
          <w:rFonts w:asciiTheme="minorHAnsi" w:hAnsiTheme="minorHAnsi"/>
        </w:rPr>
        <w:t>:</w:t>
      </w:r>
    </w:p>
    <w:p w14:paraId="14A88B66" w14:textId="1462EAD9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lastRenderedPageBreak/>
        <w:t xml:space="preserve">S </w:t>
      </w:r>
      <w:r w:rsidRPr="00616DAD">
        <w:rPr>
          <w:rFonts w:asciiTheme="minorHAnsi" w:hAnsiTheme="minorHAnsi"/>
        </w:rPr>
        <w:t>– Inicjuje (start, zainicjowanie testów)</w:t>
      </w:r>
    </w:p>
    <w:p w14:paraId="20F883DA" w14:textId="4E50453C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 xml:space="preserve">K </w:t>
      </w:r>
      <w:r w:rsidRPr="00616DAD">
        <w:rPr>
          <w:rFonts w:asciiTheme="minorHAnsi" w:hAnsiTheme="minorHAnsi"/>
        </w:rPr>
        <w:t>– Koordynuje, planuje i informuje zainteresowanych</w:t>
      </w:r>
    </w:p>
    <w:p w14:paraId="78E6F3B8" w14:textId="6B06C61C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P</w:t>
      </w:r>
      <w:r w:rsidRPr="00616DAD">
        <w:rPr>
          <w:rFonts w:asciiTheme="minorHAnsi" w:hAnsiTheme="minorHAnsi"/>
        </w:rPr>
        <w:t xml:space="preserve"> - Przygotowuje (środowisko, dane testowe, scenariusze)</w:t>
      </w:r>
    </w:p>
    <w:p w14:paraId="4F20DC85" w14:textId="3C800013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W</w:t>
      </w:r>
      <w:r w:rsidRPr="00616DAD">
        <w:rPr>
          <w:rFonts w:asciiTheme="minorHAnsi" w:hAnsiTheme="minorHAnsi"/>
        </w:rPr>
        <w:t xml:space="preserve"> - Wykonuje</w:t>
      </w:r>
    </w:p>
    <w:p w14:paraId="3AB8ABC4" w14:textId="5A09DE31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U</w:t>
      </w:r>
      <w:r w:rsidRPr="00616DAD">
        <w:rPr>
          <w:rFonts w:asciiTheme="minorHAnsi" w:hAnsiTheme="minorHAnsi"/>
        </w:rPr>
        <w:t xml:space="preserve"> - Uczestniczy/wspiera</w:t>
      </w:r>
    </w:p>
    <w:p w14:paraId="59A242B0" w14:textId="0F43AAC9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R</w:t>
      </w:r>
      <w:r w:rsidRPr="00616DAD">
        <w:rPr>
          <w:rFonts w:asciiTheme="minorHAnsi" w:hAnsiTheme="minorHAnsi"/>
        </w:rPr>
        <w:t xml:space="preserve"> – Raportuje i przekazuje raport</w:t>
      </w:r>
    </w:p>
    <w:p w14:paraId="40E53487" w14:textId="1C629377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 xml:space="preserve">Z </w:t>
      </w:r>
      <w:r w:rsidRPr="00616DAD">
        <w:rPr>
          <w:rFonts w:asciiTheme="minorHAnsi" w:hAnsiTheme="minorHAnsi"/>
        </w:rPr>
        <w:t>- Zatwierdza raport</w:t>
      </w:r>
    </w:p>
    <w:p w14:paraId="341CE9AC" w14:textId="3CA06A4D" w:rsidR="002B32CD" w:rsidRPr="00616DAD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I</w:t>
      </w:r>
      <w:r w:rsidRPr="00616DAD">
        <w:rPr>
          <w:rFonts w:asciiTheme="minorHAnsi" w:hAnsiTheme="minorHAnsi"/>
        </w:rPr>
        <w:t xml:space="preserve"> - Jest informowany</w:t>
      </w:r>
    </w:p>
    <w:p w14:paraId="702409D8" w14:textId="0E6CDFC9" w:rsidR="00C35A5A" w:rsidRPr="00616DAD" w:rsidRDefault="00FC768A" w:rsidP="00F4606B">
      <w:pPr>
        <w:pStyle w:val="Akapitzlist"/>
        <w:numPr>
          <w:ilvl w:val="0"/>
          <w:numId w:val="26"/>
        </w:numPr>
        <w:spacing w:after="240"/>
        <w:ind w:left="1077" w:hanging="357"/>
        <w:contextualSpacing w:val="0"/>
        <w:rPr>
          <w:rFonts w:asciiTheme="minorHAnsi" w:hAnsiTheme="minorHAnsi"/>
        </w:rPr>
      </w:pPr>
      <w:r w:rsidRPr="00616DAD">
        <w:rPr>
          <w:rFonts w:asciiTheme="minorHAnsi" w:hAnsiTheme="minorHAnsi"/>
          <w:b/>
          <w:bCs/>
        </w:rPr>
        <w:t>*</w:t>
      </w:r>
      <w:r w:rsidRPr="00616DAD">
        <w:rPr>
          <w:rFonts w:asciiTheme="minorHAnsi" w:hAnsiTheme="minorHAnsi"/>
        </w:rPr>
        <w:t xml:space="preserve"> </w:t>
      </w:r>
      <w:r w:rsidR="002B32CD" w:rsidRPr="00616DAD">
        <w:rPr>
          <w:rFonts w:asciiTheme="minorHAnsi" w:hAnsiTheme="minorHAnsi"/>
        </w:rPr>
        <w:t>- opcjonalnie, zgodnie z decyzją Zamawiającego</w:t>
      </w:r>
    </w:p>
    <w:p w14:paraId="43509671" w14:textId="41E37CAD" w:rsidR="002C1C7E" w:rsidRPr="00616DAD" w:rsidRDefault="009F23B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Na każdym </w:t>
      </w:r>
      <w:r w:rsidR="00EC4289" w:rsidRPr="00616DAD">
        <w:rPr>
          <w:rFonts w:asciiTheme="minorHAnsi" w:hAnsiTheme="minorHAnsi"/>
        </w:rPr>
        <w:t xml:space="preserve">Poziomie </w:t>
      </w:r>
      <w:r w:rsidRPr="00616DAD">
        <w:rPr>
          <w:rFonts w:asciiTheme="minorHAnsi" w:hAnsiTheme="minorHAnsi"/>
        </w:rPr>
        <w:t xml:space="preserve">testów Zamawiający może zlecić </w:t>
      </w:r>
      <w:r w:rsidR="00E22C93" w:rsidRPr="00616DAD">
        <w:rPr>
          <w:rFonts w:asciiTheme="minorHAnsi" w:hAnsiTheme="minorHAnsi"/>
        </w:rPr>
        <w:t>podmiotom zewnętrznym</w:t>
      </w:r>
      <w:r w:rsidR="00A96B6F" w:rsidRPr="00616DAD">
        <w:rPr>
          <w:rFonts w:asciiTheme="minorHAnsi" w:hAnsiTheme="minorHAnsi"/>
        </w:rPr>
        <w:t xml:space="preserve"> </w:t>
      </w:r>
      <w:r w:rsidR="00613B53" w:rsidRPr="00616DAD">
        <w:rPr>
          <w:rFonts w:asciiTheme="minorHAnsi" w:hAnsiTheme="minorHAnsi"/>
        </w:rPr>
        <w:t>realizację</w:t>
      </w:r>
      <w:r w:rsidRPr="00616DAD">
        <w:rPr>
          <w:rFonts w:asciiTheme="minorHAnsi" w:hAnsiTheme="minorHAnsi"/>
        </w:rPr>
        <w:t xml:space="preserve"> wszystki</w:t>
      </w:r>
      <w:r w:rsidR="001D03CA" w:rsidRPr="00616DAD">
        <w:rPr>
          <w:rFonts w:asciiTheme="minorHAnsi" w:hAnsiTheme="minorHAnsi"/>
        </w:rPr>
        <w:t>ch</w:t>
      </w:r>
      <w:r w:rsidRPr="00616DAD">
        <w:rPr>
          <w:rFonts w:asciiTheme="minorHAnsi" w:hAnsiTheme="minorHAnsi"/>
        </w:rPr>
        <w:t xml:space="preserve"> działa</w:t>
      </w:r>
      <w:r w:rsidR="00613B53" w:rsidRPr="00616DAD">
        <w:rPr>
          <w:rFonts w:asciiTheme="minorHAnsi" w:hAnsiTheme="minorHAnsi"/>
        </w:rPr>
        <w:t>ń</w:t>
      </w:r>
      <w:r w:rsidRPr="00616DAD">
        <w:rPr>
          <w:rFonts w:asciiTheme="minorHAnsi" w:hAnsiTheme="minorHAnsi"/>
        </w:rPr>
        <w:t xml:space="preserve"> </w:t>
      </w:r>
      <w:r w:rsidR="004F1A77" w:rsidRPr="00616DAD">
        <w:rPr>
          <w:rFonts w:asciiTheme="minorHAnsi" w:hAnsiTheme="minorHAnsi"/>
        </w:rPr>
        <w:t>wskazan</w:t>
      </w:r>
      <w:r w:rsidR="00613B53" w:rsidRPr="00616DAD">
        <w:rPr>
          <w:rFonts w:asciiTheme="minorHAnsi" w:hAnsiTheme="minorHAnsi"/>
        </w:rPr>
        <w:t>ych</w:t>
      </w:r>
      <w:r w:rsidR="004F1A77" w:rsidRPr="00616DAD">
        <w:rPr>
          <w:rFonts w:asciiTheme="minorHAnsi" w:hAnsiTheme="minorHAnsi"/>
        </w:rPr>
        <w:t xml:space="preserve"> w Tabeli </w:t>
      </w:r>
      <w:r w:rsidR="009A4DC8" w:rsidRPr="00616DAD">
        <w:rPr>
          <w:rFonts w:asciiTheme="minorHAnsi" w:hAnsiTheme="minorHAnsi"/>
        </w:rPr>
        <w:t>1</w:t>
      </w:r>
      <w:r w:rsidR="00C04E64" w:rsidRPr="00616DAD">
        <w:rPr>
          <w:rFonts w:asciiTheme="minorHAnsi" w:hAnsiTheme="minorHAnsi"/>
        </w:rPr>
        <w:t>,</w:t>
      </w:r>
      <w:r w:rsidR="009A4DC8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z wyłączeniem inicjowania </w:t>
      </w:r>
      <w:r w:rsidR="00C04E64" w:rsidRPr="00616DAD">
        <w:rPr>
          <w:rFonts w:asciiTheme="minorHAnsi" w:hAnsiTheme="minorHAnsi"/>
        </w:rPr>
        <w:t xml:space="preserve">Procesu </w:t>
      </w:r>
      <w:r w:rsidRPr="00616DAD">
        <w:rPr>
          <w:rFonts w:asciiTheme="minorHAnsi" w:hAnsiTheme="minorHAnsi"/>
        </w:rPr>
        <w:t>testowania oraz zatwierdzania Raportu z testów</w:t>
      </w:r>
      <w:r w:rsidR="000221A9" w:rsidRPr="00616DAD">
        <w:rPr>
          <w:rFonts w:asciiTheme="minorHAnsi" w:hAnsiTheme="minorHAnsi"/>
        </w:rPr>
        <w:t>, na środowisku Zamawiającego</w:t>
      </w:r>
      <w:r w:rsidRPr="00616DAD">
        <w:rPr>
          <w:rFonts w:asciiTheme="minorHAnsi" w:hAnsiTheme="minorHAnsi"/>
        </w:rPr>
        <w:t>.</w:t>
      </w:r>
    </w:p>
    <w:p w14:paraId="070F1CF5" w14:textId="6A484CF0" w:rsidR="009F23B8" w:rsidRPr="00616DAD" w:rsidRDefault="00FC1AD1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ramach </w:t>
      </w:r>
      <w:r w:rsidR="000221A9" w:rsidRPr="00616DAD">
        <w:rPr>
          <w:rFonts w:asciiTheme="minorHAnsi" w:hAnsiTheme="minorHAnsi"/>
        </w:rPr>
        <w:t>p</w:t>
      </w:r>
      <w:r w:rsidRPr="00616DAD">
        <w:rPr>
          <w:rFonts w:asciiTheme="minorHAnsi" w:hAnsiTheme="minorHAnsi"/>
        </w:rPr>
        <w:t xml:space="preserve">rzetestowania </w:t>
      </w:r>
      <w:r w:rsidR="00226EE8" w:rsidRPr="00616DAD">
        <w:rPr>
          <w:rFonts w:asciiTheme="minorHAnsi" w:hAnsiTheme="minorHAnsi"/>
        </w:rPr>
        <w:t xml:space="preserve">Nowej </w:t>
      </w:r>
      <w:r w:rsidR="00C04E64" w:rsidRPr="00616DAD">
        <w:rPr>
          <w:rFonts w:asciiTheme="minorHAnsi" w:hAnsiTheme="minorHAnsi"/>
        </w:rPr>
        <w:t>w</w:t>
      </w:r>
      <w:r w:rsidR="00226EE8" w:rsidRPr="00616DAD">
        <w:rPr>
          <w:rFonts w:asciiTheme="minorHAnsi" w:hAnsiTheme="minorHAnsi"/>
        </w:rPr>
        <w:t xml:space="preserve">ersji </w:t>
      </w:r>
      <w:r w:rsidRPr="00616DAD">
        <w:rPr>
          <w:rFonts w:asciiTheme="minorHAnsi" w:hAnsiTheme="minorHAnsi"/>
        </w:rPr>
        <w:t>Systemu Wykonawca zobowiązany jest do:</w:t>
      </w:r>
    </w:p>
    <w:p w14:paraId="61A4FBC2" w14:textId="43E2DDDE" w:rsidR="00D91BBD" w:rsidRPr="00616DAD" w:rsidRDefault="00F657E4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prowadzenia </w:t>
      </w:r>
      <w:r w:rsidR="00D91BBD" w:rsidRPr="00616DAD">
        <w:rPr>
          <w:rFonts w:asciiTheme="minorHAnsi" w:hAnsiTheme="minorHAnsi"/>
        </w:rPr>
        <w:t xml:space="preserve">Testów zgodnie z macierzą działań i odpowiedzialności uczestników Procesu testowania dla poszczególnych Poziomów testów przedstawioną w Tabeli </w:t>
      </w:r>
      <w:r w:rsidR="009446D5" w:rsidRPr="00616DAD">
        <w:rPr>
          <w:rFonts w:asciiTheme="minorHAnsi" w:hAnsiTheme="minorHAnsi"/>
        </w:rPr>
        <w:t>1</w:t>
      </w:r>
      <w:r w:rsidR="00D91BBD" w:rsidRPr="00616DAD">
        <w:rPr>
          <w:rFonts w:asciiTheme="minorHAnsi" w:hAnsiTheme="minorHAnsi"/>
        </w:rPr>
        <w:t>;</w:t>
      </w:r>
    </w:p>
    <w:p w14:paraId="115B3B17" w14:textId="5818DAAA" w:rsidR="00D91BBD" w:rsidRPr="00616DAD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przeprowadzenia Testów sprawdzających współdziałanie dostarczanej Platformy </w:t>
      </w:r>
      <w:r w:rsidR="000A5DFB" w:rsidRPr="00616DAD">
        <w:rPr>
          <w:rFonts w:asciiTheme="minorHAnsi" w:hAnsiTheme="minorHAnsi"/>
        </w:rPr>
        <w:t xml:space="preserve">Programowej </w:t>
      </w:r>
      <w:r w:rsidRPr="00616DAD">
        <w:rPr>
          <w:rFonts w:asciiTheme="minorHAnsi" w:hAnsiTheme="minorHAnsi"/>
        </w:rPr>
        <w:t xml:space="preserve">z Platformą </w:t>
      </w:r>
      <w:r w:rsidR="00BD4233" w:rsidRPr="00616DAD">
        <w:rPr>
          <w:rFonts w:asciiTheme="minorHAnsi" w:hAnsiTheme="minorHAnsi"/>
        </w:rPr>
        <w:t>S</w:t>
      </w:r>
      <w:r w:rsidRPr="00616DAD">
        <w:rPr>
          <w:rFonts w:asciiTheme="minorHAnsi" w:hAnsiTheme="minorHAnsi"/>
        </w:rPr>
        <w:t>przętowo-</w:t>
      </w:r>
      <w:r w:rsidR="00BD4233" w:rsidRPr="00616DAD">
        <w:rPr>
          <w:rFonts w:asciiTheme="minorHAnsi" w:hAnsiTheme="minorHAnsi"/>
        </w:rPr>
        <w:t>P</w:t>
      </w:r>
      <w:r w:rsidRPr="00616DAD">
        <w:rPr>
          <w:rFonts w:asciiTheme="minorHAnsi" w:hAnsiTheme="minorHAnsi"/>
        </w:rPr>
        <w:t>rogramową na podstawie zaakceptowanych przez Zamawiającego Scenariuszy testowych przygotowanych przez Wykonawcę;</w:t>
      </w:r>
    </w:p>
    <w:p w14:paraId="73F68D43" w14:textId="3B617F52" w:rsidR="00D91BBD" w:rsidRPr="00616DAD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prowadzenia lub wspierania Zamawiającego w prowadzeniu następujących Typów testów:</w:t>
      </w:r>
    </w:p>
    <w:p w14:paraId="54962E1D" w14:textId="7E8B4DB1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funkcjonalne</w:t>
      </w:r>
      <w:r w:rsidR="213FFF32" w:rsidRPr="00616DAD">
        <w:rPr>
          <w:rFonts w:asciiTheme="minorHAnsi" w:hAnsiTheme="minorHAnsi"/>
        </w:rPr>
        <w:t>;</w:t>
      </w:r>
    </w:p>
    <w:p w14:paraId="2073E23B" w14:textId="2AD99960" w:rsidR="00D91BBD" w:rsidRPr="00616DAD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Testy </w:t>
      </w:r>
      <w:proofErr w:type="spellStart"/>
      <w:r w:rsidRPr="00616DAD">
        <w:rPr>
          <w:rFonts w:asciiTheme="minorHAnsi" w:hAnsiTheme="minorHAnsi"/>
        </w:rPr>
        <w:t>pozafunkcjonalne</w:t>
      </w:r>
      <w:proofErr w:type="spellEnd"/>
      <w:r w:rsidR="213FFF32" w:rsidRPr="00616DAD">
        <w:rPr>
          <w:rFonts w:asciiTheme="minorHAnsi" w:hAnsiTheme="minorHAnsi"/>
        </w:rPr>
        <w:t>;</w:t>
      </w:r>
    </w:p>
    <w:p w14:paraId="18BAC727" w14:textId="5CA606DD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wydajnościowe</w:t>
      </w:r>
      <w:r w:rsidR="26BDBAE5" w:rsidRPr="00616DAD">
        <w:rPr>
          <w:rFonts w:asciiTheme="minorHAnsi" w:hAnsiTheme="minorHAnsi"/>
        </w:rPr>
        <w:t>;</w:t>
      </w:r>
    </w:p>
    <w:p w14:paraId="5076F537" w14:textId="08DB91A5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zgodności</w:t>
      </w:r>
      <w:r w:rsidR="26BDBAE5" w:rsidRPr="00616DAD">
        <w:rPr>
          <w:rFonts w:asciiTheme="minorHAnsi" w:hAnsiTheme="minorHAnsi"/>
        </w:rPr>
        <w:t>;</w:t>
      </w:r>
    </w:p>
    <w:p w14:paraId="6BC4FF9F" w14:textId="16F44B53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eastAsia="Lato" w:hAnsiTheme="minorHAnsi"/>
        </w:rPr>
      </w:pPr>
      <w:r w:rsidRPr="00616DAD">
        <w:rPr>
          <w:rFonts w:asciiTheme="minorHAnsi" w:hAnsiTheme="minorHAnsi"/>
        </w:rPr>
        <w:t>Testy użyteczności</w:t>
      </w:r>
      <w:r w:rsidR="0547D1B3" w:rsidRPr="00616DAD">
        <w:rPr>
          <w:rFonts w:asciiTheme="minorHAnsi" w:hAnsiTheme="minorHAnsi"/>
        </w:rPr>
        <w:t>;</w:t>
      </w:r>
    </w:p>
    <w:p w14:paraId="5DEEA8D0" w14:textId="1389C759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niezawodności</w:t>
      </w:r>
      <w:r w:rsidR="0547D1B3" w:rsidRPr="00616DAD">
        <w:rPr>
          <w:rFonts w:asciiTheme="minorHAnsi" w:hAnsiTheme="minorHAnsi"/>
        </w:rPr>
        <w:t>;</w:t>
      </w:r>
    </w:p>
    <w:p w14:paraId="27CF27A1" w14:textId="31F2F03B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bezpieczeństwa</w:t>
      </w:r>
      <w:r w:rsidR="0F13DCE9" w:rsidRPr="00616DAD">
        <w:rPr>
          <w:rFonts w:asciiTheme="minorHAnsi" w:hAnsiTheme="minorHAnsi"/>
        </w:rPr>
        <w:t>;</w:t>
      </w:r>
    </w:p>
    <w:p w14:paraId="51300CD3" w14:textId="2ADA8BB1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przenaszalności</w:t>
      </w:r>
      <w:r w:rsidR="0F13DCE9" w:rsidRPr="00616DAD">
        <w:rPr>
          <w:rFonts w:asciiTheme="minorHAnsi" w:hAnsiTheme="minorHAnsi"/>
        </w:rPr>
        <w:t>;</w:t>
      </w:r>
    </w:p>
    <w:p w14:paraId="3B68E37A" w14:textId="745A9731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łatwości utrzymania;</w:t>
      </w:r>
    </w:p>
    <w:p w14:paraId="41EB9D95" w14:textId="27E56073" w:rsidR="00D91BBD" w:rsidRPr="00616DAD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prowadzenia lub wspierania Zamawiającego w prowadzeniu następujących Grup testów:</w:t>
      </w:r>
    </w:p>
    <w:p w14:paraId="76C41499" w14:textId="62AC830E" w:rsidR="0052218C" w:rsidRPr="00616DAD" w:rsidRDefault="0052218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jednostkowe</w:t>
      </w:r>
      <w:r w:rsidR="30B8B8CE" w:rsidRPr="00616DAD">
        <w:rPr>
          <w:rFonts w:asciiTheme="minorHAnsi" w:hAnsiTheme="minorHAnsi"/>
        </w:rPr>
        <w:t>;</w:t>
      </w:r>
    </w:p>
    <w:p w14:paraId="070923F1" w14:textId="68E365C5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akceptacyjne;</w:t>
      </w:r>
    </w:p>
    <w:p w14:paraId="04B47A9E" w14:textId="28897AEF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dymne;</w:t>
      </w:r>
    </w:p>
    <w:p w14:paraId="1AD0BD5E" w14:textId="09448EC9" w:rsidR="00D91BBD" w:rsidRPr="00616DAD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Testy </w:t>
      </w:r>
      <w:proofErr w:type="spellStart"/>
      <w:r w:rsidRPr="00616DAD">
        <w:rPr>
          <w:rFonts w:asciiTheme="minorHAnsi" w:hAnsiTheme="minorHAnsi"/>
        </w:rPr>
        <w:t>poinstalacyjne</w:t>
      </w:r>
      <w:proofErr w:type="spellEnd"/>
      <w:r w:rsidRPr="00616DAD">
        <w:rPr>
          <w:rFonts w:asciiTheme="minorHAnsi" w:hAnsiTheme="minorHAnsi"/>
        </w:rPr>
        <w:t>;</w:t>
      </w:r>
    </w:p>
    <w:p w14:paraId="54FD7AF1" w14:textId="2A4FE423" w:rsidR="00D91BBD" w:rsidRPr="00616DAD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Testy </w:t>
      </w:r>
      <w:proofErr w:type="spellStart"/>
      <w:r w:rsidRPr="00616DAD">
        <w:rPr>
          <w:rFonts w:asciiTheme="minorHAnsi" w:hAnsiTheme="minorHAnsi"/>
        </w:rPr>
        <w:t>zgodnościowe</w:t>
      </w:r>
      <w:proofErr w:type="spellEnd"/>
      <w:r w:rsidRPr="00616DAD">
        <w:rPr>
          <w:rFonts w:asciiTheme="minorHAnsi" w:hAnsiTheme="minorHAnsi"/>
        </w:rPr>
        <w:t xml:space="preserve"> (</w:t>
      </w:r>
      <w:proofErr w:type="spellStart"/>
      <w:r w:rsidRPr="00616DAD">
        <w:rPr>
          <w:rFonts w:asciiTheme="minorHAnsi" w:hAnsiTheme="minorHAnsi"/>
        </w:rPr>
        <w:t>conformance</w:t>
      </w:r>
      <w:proofErr w:type="spellEnd"/>
      <w:r w:rsidRPr="00616DAD">
        <w:rPr>
          <w:rFonts w:asciiTheme="minorHAnsi" w:hAnsiTheme="minorHAnsi"/>
        </w:rPr>
        <w:t>)</w:t>
      </w:r>
    </w:p>
    <w:p w14:paraId="1B624772" w14:textId="6FDFDA6E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regresywne;</w:t>
      </w:r>
    </w:p>
    <w:p w14:paraId="245B965D" w14:textId="11C94257" w:rsidR="00D91BBD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Retesty;</w:t>
      </w:r>
    </w:p>
    <w:p w14:paraId="2BCAD559" w14:textId="26C9398B" w:rsidR="00FC1AD1" w:rsidRPr="00616DAD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otwarte.</w:t>
      </w:r>
    </w:p>
    <w:p w14:paraId="6AA5F245" w14:textId="244F7DC5" w:rsidR="004E15EA" w:rsidRPr="00616DAD" w:rsidRDefault="004E15EA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w zakresie testów </w:t>
      </w:r>
      <w:r w:rsidR="00E07325" w:rsidRPr="00616DAD">
        <w:rPr>
          <w:rFonts w:asciiTheme="minorHAnsi" w:hAnsiTheme="minorHAnsi"/>
        </w:rPr>
        <w:t xml:space="preserve">akceptacyjnych - </w:t>
      </w:r>
      <w:r w:rsidRPr="00616DAD">
        <w:rPr>
          <w:rFonts w:asciiTheme="minorHAnsi" w:hAnsiTheme="minorHAnsi"/>
        </w:rPr>
        <w:t xml:space="preserve">funkcjonalnych, zgodności i użyteczności prowadzonych w środowiskach </w:t>
      </w:r>
      <w:r w:rsidR="009203CC" w:rsidRPr="00616DAD">
        <w:rPr>
          <w:rFonts w:asciiTheme="minorHAnsi" w:hAnsiTheme="minorHAnsi"/>
        </w:rPr>
        <w:t>Zamawiającego</w:t>
      </w:r>
      <w:r w:rsidR="00073C30" w:rsidRPr="00616DAD">
        <w:rPr>
          <w:rFonts w:asciiTheme="minorHAnsi" w:hAnsiTheme="minorHAnsi"/>
        </w:rPr>
        <w:t xml:space="preserve"> w odniesieniu do usług udostępnianych </w:t>
      </w:r>
      <w:r w:rsidR="00E07325" w:rsidRPr="00616DAD">
        <w:rPr>
          <w:rFonts w:asciiTheme="minorHAnsi" w:hAnsiTheme="minorHAnsi"/>
        </w:rPr>
        <w:t>K</w:t>
      </w:r>
      <w:r w:rsidR="00073C30" w:rsidRPr="00616DAD">
        <w:rPr>
          <w:rFonts w:asciiTheme="minorHAnsi" w:hAnsiTheme="minorHAnsi"/>
        </w:rPr>
        <w:t>lientom</w:t>
      </w:r>
      <w:r w:rsidRPr="00616DAD">
        <w:rPr>
          <w:rFonts w:asciiTheme="minorHAnsi" w:hAnsiTheme="minorHAnsi"/>
        </w:rPr>
        <w:t xml:space="preserve"> </w:t>
      </w:r>
      <w:r w:rsidR="00932B39" w:rsidRPr="00616DAD">
        <w:rPr>
          <w:rFonts w:asciiTheme="minorHAnsi" w:hAnsiTheme="minorHAnsi"/>
        </w:rPr>
        <w:t xml:space="preserve">poprzez Komponenty Komunikacyjne </w:t>
      </w:r>
      <w:r w:rsidRPr="00616DAD">
        <w:rPr>
          <w:rFonts w:asciiTheme="minorHAnsi" w:hAnsiTheme="minorHAnsi"/>
        </w:rPr>
        <w:t>realizować będzie scenariusze obejmujące</w:t>
      </w:r>
      <w:r w:rsidR="00073C30" w:rsidRPr="00616DAD">
        <w:rPr>
          <w:rFonts w:asciiTheme="minorHAnsi" w:hAnsiTheme="minorHAnsi"/>
        </w:rPr>
        <w:t xml:space="preserve"> m.in.</w:t>
      </w:r>
      <w:r w:rsidRPr="00616DAD">
        <w:rPr>
          <w:rFonts w:asciiTheme="minorHAnsi" w:hAnsiTheme="minorHAnsi"/>
        </w:rPr>
        <w:t>:</w:t>
      </w:r>
    </w:p>
    <w:p w14:paraId="63E71118" w14:textId="50AF30FB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lastRenderedPageBreak/>
        <w:t>ścieżkę główną procesu biznesowego (end-to-end),</w:t>
      </w:r>
    </w:p>
    <w:p w14:paraId="3287A807" w14:textId="6BF6E6A5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ścieżki alternatywne procesu biznesowego,</w:t>
      </w:r>
    </w:p>
    <w:p w14:paraId="79FB437F" w14:textId="4E3C7366" w:rsidR="00073C30" w:rsidRPr="00616DAD" w:rsidRDefault="00073C3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wszystkie możliwe komunikaty z </w:t>
      </w:r>
      <w:proofErr w:type="spellStart"/>
      <w:r w:rsidRPr="00616DAD">
        <w:rPr>
          <w:rFonts w:asciiTheme="minorHAnsi" w:hAnsiTheme="minorHAnsi"/>
        </w:rPr>
        <w:t>ppk</w:t>
      </w:r>
      <w:proofErr w:type="spellEnd"/>
      <w:r w:rsidRPr="00616DAD">
        <w:rPr>
          <w:rFonts w:asciiTheme="minorHAnsi" w:hAnsiTheme="minorHAnsi"/>
        </w:rPr>
        <w:t>. a i b, w tym komunikaty o błędach,</w:t>
      </w:r>
    </w:p>
    <w:p w14:paraId="1945D403" w14:textId="00547F63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obsługę kanałami niewizualnymi,</w:t>
      </w:r>
    </w:p>
    <w:p w14:paraId="7307784E" w14:textId="24C61327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sprawdzenie uprawnień – rejestrację właściwych uprawnień dla użytkowników usługi,</w:t>
      </w:r>
    </w:p>
    <w:p w14:paraId="009F2C25" w14:textId="7D688F12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weryfikację modelu uprawnień:</w:t>
      </w:r>
    </w:p>
    <w:p w14:paraId="7A299EA9" w14:textId="77A53CD3" w:rsidR="004E15EA" w:rsidRPr="00616DAD" w:rsidRDefault="004E15EA" w:rsidP="00832E43">
      <w:pPr>
        <w:pStyle w:val="Akapitzlist"/>
        <w:numPr>
          <w:ilvl w:val="2"/>
          <w:numId w:val="25"/>
        </w:numPr>
        <w:ind w:left="1701"/>
        <w:rPr>
          <w:rFonts w:asciiTheme="minorHAnsi" w:hAnsiTheme="minorHAnsi"/>
        </w:rPr>
      </w:pPr>
      <w:r w:rsidRPr="00616DAD">
        <w:rPr>
          <w:rFonts w:asciiTheme="minorHAnsi" w:hAnsiTheme="minorHAnsi"/>
        </w:rPr>
        <w:t>możliwość wywołania formularzy we właściwych kontekstach zgodnie z uprawnieniami,</w:t>
      </w:r>
    </w:p>
    <w:p w14:paraId="3069E0AC" w14:textId="4B46CC3C" w:rsidR="004E15EA" w:rsidRPr="00616DAD" w:rsidRDefault="004E15EA" w:rsidP="00832E43">
      <w:pPr>
        <w:pStyle w:val="Akapitzlist"/>
        <w:numPr>
          <w:ilvl w:val="2"/>
          <w:numId w:val="25"/>
        </w:numPr>
        <w:ind w:left="1701"/>
        <w:rPr>
          <w:rFonts w:asciiTheme="minorHAnsi" w:hAnsiTheme="minorHAnsi"/>
        </w:rPr>
      </w:pPr>
      <w:r w:rsidRPr="00616DAD">
        <w:rPr>
          <w:rFonts w:asciiTheme="minorHAnsi" w:hAnsiTheme="minorHAnsi"/>
        </w:rPr>
        <w:t>prezentowanie dokumentów uprawnionym osobom i ukrywanie nieuprawnionym</w:t>
      </w:r>
      <w:r w:rsidR="00073C30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(sprawdzenie macierzy uprawnień),</w:t>
      </w:r>
    </w:p>
    <w:p w14:paraId="68DCFA41" w14:textId="17195E3D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użyteczności – w tym testy zadaniowe sprawdzające:</w:t>
      </w:r>
    </w:p>
    <w:p w14:paraId="00796C4E" w14:textId="300FBF39" w:rsidR="004E15EA" w:rsidRPr="00616DAD" w:rsidRDefault="004E15EA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układ formularzy,</w:t>
      </w:r>
    </w:p>
    <w:p w14:paraId="6BDDEF7C" w14:textId="77777777" w:rsidR="00073C30" w:rsidRPr="00616DAD" w:rsidRDefault="00073C30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wczytywanie danych z kontekstów,</w:t>
      </w:r>
    </w:p>
    <w:p w14:paraId="00231ECB" w14:textId="4A71349F" w:rsidR="00073C30" w:rsidRPr="00616DAD" w:rsidRDefault="00073C30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poprawność danych słownikowych,</w:t>
      </w:r>
    </w:p>
    <w:p w14:paraId="5AB15E68" w14:textId="77777777" w:rsidR="00073C30" w:rsidRPr="00616DAD" w:rsidRDefault="004E15EA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opisy pól, treści pomocy kontekstowej, treści informacyjne, </w:t>
      </w:r>
    </w:p>
    <w:p w14:paraId="4D3C93E6" w14:textId="071F3486" w:rsidR="004E15EA" w:rsidRPr="00616DAD" w:rsidRDefault="004E15EA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komunikaty błędów</w:t>
      </w:r>
      <w:r w:rsidR="00073C30" w:rsidRPr="00616DAD">
        <w:rPr>
          <w:rFonts w:asciiTheme="minorHAnsi" w:hAnsiTheme="minorHAnsi"/>
        </w:rPr>
        <w:t xml:space="preserve"> i obsługę błędów</w:t>
      </w:r>
      <w:r w:rsidRPr="00616DAD">
        <w:rPr>
          <w:rFonts w:asciiTheme="minorHAnsi" w:hAnsiTheme="minorHAnsi"/>
        </w:rPr>
        <w:t>,</w:t>
      </w:r>
    </w:p>
    <w:p w14:paraId="22F8D6A3" w14:textId="3D983987" w:rsidR="004E15EA" w:rsidRPr="00616DAD" w:rsidRDefault="004E15EA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proofErr w:type="spellStart"/>
      <w:r w:rsidRPr="00616DAD">
        <w:rPr>
          <w:rFonts w:asciiTheme="minorHAnsi" w:hAnsiTheme="minorHAnsi"/>
        </w:rPr>
        <w:t>reużywalność</w:t>
      </w:r>
      <w:proofErr w:type="spellEnd"/>
      <w:r w:rsidRPr="00616DAD">
        <w:rPr>
          <w:rFonts w:asciiTheme="minorHAnsi" w:hAnsiTheme="minorHAnsi"/>
        </w:rPr>
        <w:t xml:space="preserve"> danych,</w:t>
      </w:r>
    </w:p>
    <w:p w14:paraId="5A8A5F89" w14:textId="097FF8D8" w:rsidR="00B92929" w:rsidRPr="00616DAD" w:rsidRDefault="00B92929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potwierdzenie zgodności Komponentu Komunikacyjnego ze standardami zachowania GUI .</w:t>
      </w:r>
    </w:p>
    <w:p w14:paraId="3F4EFD1D" w14:textId="66154F26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wiązanie dokumentów w sprawy oraz odkładanie dokumentów i spraw na PUESC,</w:t>
      </w:r>
    </w:p>
    <w:p w14:paraId="54510977" w14:textId="4E6479DE" w:rsidR="004E15EA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prezentację dokumentów:</w:t>
      </w:r>
    </w:p>
    <w:p w14:paraId="43E50275" w14:textId="1680F9E9" w:rsidR="004E15EA" w:rsidRPr="00616DAD" w:rsidRDefault="004E15EA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 zgodność prezentacji dokumentu z zawartością komunikatów XML,</w:t>
      </w:r>
    </w:p>
    <w:p w14:paraId="439C0F61" w14:textId="77FAE710" w:rsidR="004E15EA" w:rsidRPr="00616DAD" w:rsidRDefault="004E15EA" w:rsidP="00832E4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poprawność i dostępność dokumentów (transformaty, generowane PDF-y),</w:t>
      </w:r>
    </w:p>
    <w:p w14:paraId="6DCCD032" w14:textId="2FFE99A2" w:rsidR="00E07325" w:rsidRPr="00616DAD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sprawdzenie reakcji na zmianę wersji językowej, sprawdzenie tłumaczeń w formularzach</w:t>
      </w:r>
      <w:r w:rsidR="00E07325" w:rsidRPr="00616DAD">
        <w:rPr>
          <w:rFonts w:asciiTheme="minorHAnsi" w:hAnsiTheme="minorHAnsi"/>
        </w:rPr>
        <w:t xml:space="preserve"> i </w:t>
      </w:r>
      <w:r w:rsidRPr="00616DAD">
        <w:rPr>
          <w:rFonts w:asciiTheme="minorHAnsi" w:hAnsiTheme="minorHAnsi"/>
        </w:rPr>
        <w:t xml:space="preserve"> transformatach</w:t>
      </w:r>
      <w:r w:rsidR="00B92929" w:rsidRPr="00616DAD">
        <w:rPr>
          <w:rFonts w:asciiTheme="minorHAnsi" w:hAnsiTheme="minorHAnsi"/>
        </w:rPr>
        <w:t>.</w:t>
      </w:r>
    </w:p>
    <w:p w14:paraId="3A57E9D0" w14:textId="79BD34F7" w:rsidR="00CE6D18" w:rsidRPr="00616DAD" w:rsidRDefault="00CE6D1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ma obowiązek wspierać Zamawiającego w przygotowaniu, wykonywaniu i raportowaniu Testów prowadzonych w Środowiskach Zamawiającego, w tym również testów automatycznych.</w:t>
      </w:r>
    </w:p>
    <w:p w14:paraId="4CC109DF" w14:textId="2156EA59" w:rsidR="00C56881" w:rsidRPr="00616DAD" w:rsidRDefault="00B86369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Pod pojęciem wsparcia</w:t>
      </w:r>
      <w:r w:rsidR="00143163" w:rsidRPr="00616DAD">
        <w:rPr>
          <w:rFonts w:asciiTheme="minorHAnsi" w:hAnsiTheme="minorHAnsi"/>
        </w:rPr>
        <w:t xml:space="preserve"> </w:t>
      </w:r>
      <w:r w:rsidR="001E53F8" w:rsidRPr="00616DAD">
        <w:rPr>
          <w:rFonts w:asciiTheme="minorHAnsi" w:hAnsiTheme="minorHAnsi"/>
        </w:rPr>
        <w:t>w przygotowaniu testów</w:t>
      </w:r>
      <w:r w:rsidR="00143163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Zamawiającego</w:t>
      </w:r>
      <w:r w:rsidR="00143163" w:rsidRPr="00616DAD">
        <w:rPr>
          <w:rFonts w:asciiTheme="minorHAnsi" w:hAnsiTheme="minorHAnsi"/>
        </w:rPr>
        <w:t xml:space="preserve">, o którym mowa w pkt. </w:t>
      </w:r>
      <w:r w:rsidR="00CF2A2E" w:rsidRPr="00616DAD">
        <w:rPr>
          <w:rFonts w:asciiTheme="minorHAnsi" w:hAnsiTheme="minorHAnsi"/>
        </w:rPr>
        <w:t>9</w:t>
      </w:r>
      <w:r w:rsidR="00143163" w:rsidRPr="00616DAD">
        <w:rPr>
          <w:rFonts w:asciiTheme="minorHAnsi" w:hAnsiTheme="minorHAnsi"/>
        </w:rPr>
        <w:t xml:space="preserve">, </w:t>
      </w:r>
      <w:r w:rsidRPr="00616DAD">
        <w:rPr>
          <w:rFonts w:asciiTheme="minorHAnsi" w:hAnsiTheme="minorHAnsi"/>
        </w:rPr>
        <w:t>rozumie się przygotowanie i przekazanie Zamawiającemu przez Wykonawcę Planu testów, Scenariuszy testowych i dołączonych do nich przypadków testowych,</w:t>
      </w:r>
      <w:r w:rsidR="005C0E55" w:rsidRPr="00616DAD">
        <w:rPr>
          <w:rFonts w:asciiTheme="minorHAnsi" w:hAnsiTheme="minorHAnsi"/>
        </w:rPr>
        <w:t xml:space="preserve"> procedur testowych,</w:t>
      </w:r>
      <w:r w:rsidRPr="00616DAD">
        <w:rPr>
          <w:rFonts w:asciiTheme="minorHAnsi" w:hAnsiTheme="minorHAnsi"/>
        </w:rPr>
        <w:t xml:space="preserve"> przygotowanie środowiska testowego, danych testow</w:t>
      </w:r>
      <w:r w:rsidR="001071B3" w:rsidRPr="00616DAD">
        <w:rPr>
          <w:rFonts w:asciiTheme="minorHAnsi" w:hAnsiTheme="minorHAnsi"/>
        </w:rPr>
        <w:t>ych</w:t>
      </w:r>
      <w:r w:rsidRPr="00616DAD">
        <w:rPr>
          <w:rFonts w:asciiTheme="minorHAnsi" w:hAnsiTheme="minorHAnsi"/>
        </w:rPr>
        <w:t xml:space="preserve"> wraz z zasileniem środowiska testowego w te dane</w:t>
      </w:r>
      <w:r w:rsidR="00C04E64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w ilościach odpowiednich do przeprowadzenia </w:t>
      </w:r>
      <w:r w:rsidR="00557FED" w:rsidRPr="00616DAD">
        <w:rPr>
          <w:rFonts w:asciiTheme="minorHAnsi" w:hAnsiTheme="minorHAnsi"/>
        </w:rPr>
        <w:t xml:space="preserve">przez zespół Zamawiającego </w:t>
      </w:r>
      <w:r w:rsidRPr="00616DAD">
        <w:rPr>
          <w:rFonts w:asciiTheme="minorHAnsi" w:hAnsiTheme="minorHAnsi"/>
        </w:rPr>
        <w:t>Testów</w:t>
      </w:r>
      <w:r w:rsidR="001D5DDE" w:rsidRPr="00616DAD">
        <w:rPr>
          <w:rFonts w:asciiTheme="minorHAnsi" w:hAnsiTheme="minorHAnsi"/>
        </w:rPr>
        <w:t xml:space="preserve">. Przygotowanie danych, o których mowa w zdaniu poprzednim dotyczy również </w:t>
      </w:r>
      <w:r w:rsidR="00A72D1F" w:rsidRPr="00616DAD">
        <w:rPr>
          <w:rFonts w:asciiTheme="minorHAnsi" w:hAnsiTheme="minorHAnsi"/>
        </w:rPr>
        <w:t>Testów</w:t>
      </w:r>
      <w:r w:rsidRPr="00616DAD">
        <w:rPr>
          <w:rFonts w:asciiTheme="minorHAnsi" w:hAnsiTheme="minorHAnsi"/>
        </w:rPr>
        <w:t xml:space="preserve"> </w:t>
      </w:r>
      <w:r w:rsidR="000859F8" w:rsidRPr="00616DAD">
        <w:rPr>
          <w:rFonts w:asciiTheme="minorHAnsi" w:hAnsiTheme="minorHAnsi"/>
        </w:rPr>
        <w:t>a</w:t>
      </w:r>
      <w:r w:rsidRPr="00616DAD">
        <w:rPr>
          <w:rFonts w:asciiTheme="minorHAnsi" w:hAnsiTheme="minorHAnsi"/>
        </w:rPr>
        <w:t>kceptacyjnych.</w:t>
      </w:r>
      <w:r w:rsidR="00B72147" w:rsidRPr="00616DAD">
        <w:rPr>
          <w:rFonts w:asciiTheme="minorHAnsi" w:hAnsiTheme="minorHAnsi"/>
        </w:rPr>
        <w:t xml:space="preserve"> Dane testowe mają pozwalać na przejście kompletnych testów począwszy od platformy PUESC po integracje </w:t>
      </w:r>
      <w:r w:rsidR="00975A6A" w:rsidRPr="00616DAD">
        <w:rPr>
          <w:rFonts w:asciiTheme="minorHAnsi" w:hAnsiTheme="minorHAnsi"/>
        </w:rPr>
        <w:t xml:space="preserve">z systemami powiązanymi, m.in. z </w:t>
      </w:r>
      <w:r w:rsidR="00B72147" w:rsidRPr="00616DAD">
        <w:rPr>
          <w:rFonts w:asciiTheme="minorHAnsi" w:hAnsiTheme="minorHAnsi"/>
        </w:rPr>
        <w:t xml:space="preserve">PDR PL/UE, </w:t>
      </w:r>
      <w:r w:rsidR="00975A6A" w:rsidRPr="00616DAD">
        <w:rPr>
          <w:rFonts w:asciiTheme="minorHAnsi" w:hAnsiTheme="minorHAnsi"/>
        </w:rPr>
        <w:t xml:space="preserve">z </w:t>
      </w:r>
      <w:r w:rsidR="00B72147" w:rsidRPr="00616DAD">
        <w:rPr>
          <w:rFonts w:asciiTheme="minorHAnsi" w:hAnsiTheme="minorHAnsi"/>
        </w:rPr>
        <w:t xml:space="preserve">systemami UE. </w:t>
      </w:r>
    </w:p>
    <w:p w14:paraId="7BEFB2BA" w14:textId="425D7737" w:rsidR="00B86369" w:rsidRPr="00616DAD" w:rsidRDefault="00B72147">
      <w:pPr>
        <w:pStyle w:val="Akapitzlist"/>
        <w:ind w:left="360"/>
        <w:rPr>
          <w:rFonts w:asciiTheme="minorHAnsi" w:hAnsiTheme="minorHAnsi"/>
        </w:rPr>
      </w:pPr>
      <w:r w:rsidRPr="00616DAD">
        <w:rPr>
          <w:rFonts w:asciiTheme="minorHAnsi" w:hAnsiTheme="minorHAnsi"/>
        </w:rPr>
        <w:t>Całość przygotowania do Testów</w:t>
      </w:r>
      <w:r w:rsidR="00C04E64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podlega akceptacji ze strony Zamawiającego</w:t>
      </w:r>
      <w:r w:rsidR="003F6C45" w:rsidRPr="00616DAD">
        <w:rPr>
          <w:rFonts w:asciiTheme="minorHAnsi" w:hAnsiTheme="minorHAnsi"/>
        </w:rPr>
        <w:t xml:space="preserve"> i dostarczeni</w:t>
      </w:r>
      <w:r w:rsidR="00C56881" w:rsidRPr="00616DAD">
        <w:rPr>
          <w:rFonts w:asciiTheme="minorHAnsi" w:hAnsiTheme="minorHAnsi"/>
        </w:rPr>
        <w:t>u</w:t>
      </w:r>
      <w:r w:rsidR="003F6C45" w:rsidRPr="00616DAD">
        <w:rPr>
          <w:rFonts w:asciiTheme="minorHAnsi" w:hAnsiTheme="minorHAnsi"/>
        </w:rPr>
        <w:t xml:space="preserve"> wraz z każdą Nową wersją Systemu</w:t>
      </w:r>
      <w:r w:rsidRPr="00616DAD">
        <w:rPr>
          <w:rFonts w:asciiTheme="minorHAnsi" w:hAnsiTheme="minorHAnsi"/>
        </w:rPr>
        <w:t xml:space="preserve">. </w:t>
      </w:r>
      <w:r w:rsidR="00C04E64" w:rsidRPr="00616DAD">
        <w:rPr>
          <w:rFonts w:asciiTheme="minorHAnsi" w:hAnsiTheme="minorHAnsi"/>
        </w:rPr>
        <w:t>Scenariusze</w:t>
      </w:r>
      <w:r w:rsidR="00936551" w:rsidRPr="00616DAD">
        <w:rPr>
          <w:rFonts w:asciiTheme="minorHAnsi" w:hAnsiTheme="minorHAnsi"/>
        </w:rPr>
        <w:t xml:space="preserve"> testowe powinny obejmować sprawdzenie całego procesu biznesowego, w tym w szczególności </w:t>
      </w:r>
      <w:r w:rsidR="00C04E64" w:rsidRPr="00616DAD">
        <w:rPr>
          <w:rFonts w:asciiTheme="minorHAnsi" w:hAnsiTheme="minorHAnsi"/>
        </w:rPr>
        <w:t>ścieżkę</w:t>
      </w:r>
      <w:r w:rsidR="00936551" w:rsidRPr="00616DAD">
        <w:rPr>
          <w:rFonts w:asciiTheme="minorHAnsi" w:hAnsiTheme="minorHAnsi"/>
        </w:rPr>
        <w:t xml:space="preserve"> pozytywną oraz </w:t>
      </w:r>
      <w:r w:rsidR="00EC1651" w:rsidRPr="00616DAD">
        <w:rPr>
          <w:rFonts w:asciiTheme="minorHAnsi" w:hAnsiTheme="minorHAnsi"/>
        </w:rPr>
        <w:t xml:space="preserve">ścieżki alternatywne. </w:t>
      </w:r>
      <w:r w:rsidR="00244657" w:rsidRPr="00616DAD">
        <w:rPr>
          <w:rFonts w:asciiTheme="minorHAnsi" w:hAnsiTheme="minorHAnsi"/>
        </w:rPr>
        <w:t>Zamawiający przewiduj</w:t>
      </w:r>
      <w:r w:rsidR="001E53F8" w:rsidRPr="00616DAD">
        <w:rPr>
          <w:rFonts w:asciiTheme="minorHAnsi" w:hAnsiTheme="minorHAnsi"/>
        </w:rPr>
        <w:t>e</w:t>
      </w:r>
      <w:r w:rsidR="00244657" w:rsidRPr="00616DAD">
        <w:rPr>
          <w:rFonts w:asciiTheme="minorHAnsi" w:hAnsiTheme="minorHAnsi"/>
        </w:rPr>
        <w:t xml:space="preserve"> możliwość samodzielnego przygotowania części </w:t>
      </w:r>
      <w:proofErr w:type="spellStart"/>
      <w:r w:rsidR="00244657" w:rsidRPr="00616DAD">
        <w:rPr>
          <w:rFonts w:asciiTheme="minorHAnsi" w:hAnsiTheme="minorHAnsi"/>
        </w:rPr>
        <w:t>Testaliów</w:t>
      </w:r>
      <w:proofErr w:type="spellEnd"/>
      <w:r w:rsidR="00244657" w:rsidRPr="00616DAD">
        <w:rPr>
          <w:rFonts w:asciiTheme="minorHAnsi" w:hAnsiTheme="minorHAnsi"/>
        </w:rPr>
        <w:t xml:space="preserve">, </w:t>
      </w:r>
      <w:r w:rsidR="00244657" w:rsidRPr="00616DAD">
        <w:rPr>
          <w:rStyle w:val="normaltextrun"/>
          <w:rFonts w:asciiTheme="minorHAnsi" w:hAnsiTheme="minorHAnsi"/>
        </w:rPr>
        <w:t>po wcześniejszym poinformowaniu Wykonawcy</w:t>
      </w:r>
      <w:r w:rsidR="00244657" w:rsidRPr="00616DAD">
        <w:rPr>
          <w:rFonts w:asciiTheme="minorHAnsi" w:hAnsiTheme="minorHAnsi"/>
        </w:rPr>
        <w:t>.</w:t>
      </w:r>
    </w:p>
    <w:p w14:paraId="6A05D606" w14:textId="61A17AD7" w:rsidR="00C05E86" w:rsidRPr="00616DAD" w:rsidRDefault="00C05E86" w:rsidP="00F4606B">
      <w:pPr>
        <w:pStyle w:val="Akapitzlist"/>
        <w:ind w:left="360"/>
        <w:rPr>
          <w:rFonts w:asciiTheme="minorHAnsi" w:hAnsiTheme="minorHAnsi"/>
        </w:rPr>
      </w:pPr>
      <w:r w:rsidRPr="00616DAD">
        <w:rPr>
          <w:rFonts w:asciiTheme="minorHAnsi" w:hAnsiTheme="minorHAnsi"/>
        </w:rPr>
        <w:lastRenderedPageBreak/>
        <w:t xml:space="preserve">Pod pojęciem wsparcia w zakresie wykonywania Testów przez Zamawiającego, rozumie się w szczególności gotowość Wykonawcy do udzielania wyjaśnień i </w:t>
      </w:r>
      <w:r w:rsidR="00842237" w:rsidRPr="00616DAD">
        <w:rPr>
          <w:rFonts w:asciiTheme="minorHAnsi" w:hAnsiTheme="minorHAnsi"/>
        </w:rPr>
        <w:t>odpowiedzi na pytania testerów w czasie wykonywania Testów.</w:t>
      </w:r>
    </w:p>
    <w:p w14:paraId="414A3626" w14:textId="22562388" w:rsidR="00DC4563" w:rsidRPr="00616DAD" w:rsidRDefault="00EA222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Nowe wersje Systemu</w:t>
      </w:r>
      <w:r w:rsidR="00BF521A" w:rsidRPr="00616DAD">
        <w:rPr>
          <w:rFonts w:asciiTheme="minorHAnsi" w:hAnsiTheme="minorHAnsi"/>
        </w:rPr>
        <w:t xml:space="preserve"> </w:t>
      </w:r>
      <w:r w:rsidR="00DC4563" w:rsidRPr="00616DAD">
        <w:rPr>
          <w:rFonts w:asciiTheme="minorHAnsi" w:hAnsiTheme="minorHAnsi"/>
        </w:rPr>
        <w:t>dostarczane przez Wykonawcę muszą być Testowalne</w:t>
      </w:r>
      <w:r w:rsidR="00166F93" w:rsidRPr="00616DAD">
        <w:rPr>
          <w:rFonts w:asciiTheme="minorHAnsi" w:hAnsiTheme="minorHAnsi"/>
        </w:rPr>
        <w:t>.</w:t>
      </w:r>
      <w:r w:rsidR="00DC4563" w:rsidRPr="00616DAD">
        <w:rPr>
          <w:rFonts w:asciiTheme="minorHAnsi" w:hAnsiTheme="minorHAnsi"/>
        </w:rPr>
        <w:t xml:space="preserve"> Testowalność będzie uwzględniana </w:t>
      </w:r>
      <w:r w:rsidR="00B72147" w:rsidRPr="00616DAD">
        <w:rPr>
          <w:rFonts w:asciiTheme="minorHAnsi" w:hAnsiTheme="minorHAnsi"/>
        </w:rPr>
        <w:t>p</w:t>
      </w:r>
      <w:r w:rsidR="00DC4563" w:rsidRPr="00616DAD">
        <w:rPr>
          <w:rFonts w:asciiTheme="minorHAnsi" w:hAnsiTheme="minorHAnsi"/>
        </w:rPr>
        <w:t>rzez Wykonawcę na każdym etapie prac:</w:t>
      </w:r>
    </w:p>
    <w:p w14:paraId="7561FA5E" w14:textId="5D6106E4" w:rsidR="007725A8" w:rsidRPr="00616DAD" w:rsidRDefault="00F453D0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a</w:t>
      </w:r>
      <w:r w:rsidR="00DC4563" w:rsidRPr="00616DAD">
        <w:rPr>
          <w:rFonts w:asciiTheme="minorHAnsi" w:hAnsiTheme="minorHAnsi"/>
        </w:rPr>
        <w:t xml:space="preserve">rchitektura </w:t>
      </w:r>
      <w:r w:rsidRPr="00616DAD">
        <w:rPr>
          <w:rFonts w:asciiTheme="minorHAnsi" w:hAnsiTheme="minorHAnsi"/>
        </w:rPr>
        <w:t>s</w:t>
      </w:r>
      <w:r w:rsidR="00DC4563" w:rsidRPr="00616DAD">
        <w:rPr>
          <w:rFonts w:asciiTheme="minorHAnsi" w:hAnsiTheme="minorHAnsi"/>
        </w:rPr>
        <w:t xml:space="preserve">ystemu – rozwiązania architektoniczne muszą </w:t>
      </w:r>
      <w:r w:rsidRPr="00616DAD">
        <w:rPr>
          <w:rFonts w:asciiTheme="minorHAnsi" w:hAnsiTheme="minorHAnsi"/>
        </w:rPr>
        <w:t>zapewniać</w:t>
      </w:r>
      <w:r w:rsidR="007725A8" w:rsidRPr="00616DAD">
        <w:rPr>
          <w:rFonts w:asciiTheme="minorHAnsi" w:hAnsiTheme="minorHAnsi"/>
        </w:rPr>
        <w:t>:</w:t>
      </w:r>
    </w:p>
    <w:p w14:paraId="20554671" w14:textId="6E523BBB" w:rsidR="007725A8" w:rsidRPr="00616DAD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łatwą modyfikowalność </w:t>
      </w:r>
      <w:r w:rsidR="00F570F8" w:rsidRPr="00616DAD">
        <w:rPr>
          <w:rFonts w:asciiTheme="minorHAnsi" w:hAnsiTheme="minorHAnsi"/>
        </w:rPr>
        <w:t>Systemu</w:t>
      </w:r>
      <w:r w:rsidRPr="00616DAD">
        <w:rPr>
          <w:rFonts w:asciiTheme="minorHAnsi" w:hAnsiTheme="minorHAnsi"/>
        </w:rPr>
        <w:t xml:space="preserve">, </w:t>
      </w:r>
    </w:p>
    <w:p w14:paraId="088997D7" w14:textId="77777777" w:rsidR="00B3247D" w:rsidRPr="00616DAD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minimalizację wpływu zmian jednego modułu na inne, </w:t>
      </w:r>
    </w:p>
    <w:p w14:paraId="5FA7CC9D" w14:textId="63CA6C25" w:rsidR="00B3247D" w:rsidRPr="00616DAD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testowalność poszczególnych modułów oraz całych procesów w </w:t>
      </w:r>
      <w:r w:rsidR="00F570F8" w:rsidRPr="00616DAD">
        <w:rPr>
          <w:rFonts w:asciiTheme="minorHAnsi" w:hAnsiTheme="minorHAnsi"/>
        </w:rPr>
        <w:t>Systemie</w:t>
      </w:r>
      <w:r w:rsidR="00B3247D" w:rsidRPr="00616DAD">
        <w:rPr>
          <w:rFonts w:asciiTheme="minorHAnsi" w:hAnsiTheme="minorHAnsi"/>
        </w:rPr>
        <w:t>,</w:t>
      </w:r>
    </w:p>
    <w:p w14:paraId="2A7DC932" w14:textId="0B639959" w:rsidR="00DC4563" w:rsidRPr="00616DAD" w:rsidRDefault="0040650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dopasowanie</w:t>
      </w:r>
      <w:r w:rsidR="00437939" w:rsidRPr="00616DAD">
        <w:rPr>
          <w:rFonts w:asciiTheme="minorHAnsi" w:hAnsiTheme="minorHAnsi"/>
        </w:rPr>
        <w:t xml:space="preserve"> </w:t>
      </w:r>
      <w:r w:rsidR="00CE1916" w:rsidRPr="00616DAD">
        <w:rPr>
          <w:rFonts w:asciiTheme="minorHAnsi" w:hAnsiTheme="minorHAnsi"/>
        </w:rPr>
        <w:t xml:space="preserve">do </w:t>
      </w:r>
      <w:r w:rsidR="00060EB0" w:rsidRPr="00616DAD">
        <w:rPr>
          <w:rFonts w:asciiTheme="minorHAnsi" w:hAnsiTheme="minorHAnsi"/>
        </w:rPr>
        <w:t>testów manualnych oraz automatycznych</w:t>
      </w:r>
      <w:r w:rsidR="00DC4563" w:rsidRPr="00616DAD">
        <w:rPr>
          <w:rFonts w:asciiTheme="minorHAnsi" w:hAnsiTheme="minorHAnsi"/>
        </w:rPr>
        <w:t>,</w:t>
      </w:r>
    </w:p>
    <w:p w14:paraId="66DE41BF" w14:textId="47A89A9A" w:rsidR="0008651C" w:rsidRPr="00616DAD" w:rsidRDefault="0008651C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Środowisko testowe – środowisko testowe musi umożliwiać przeprowadzenie wszystkich testów</w:t>
      </w:r>
      <w:r w:rsidR="008439FF" w:rsidRPr="00616DAD">
        <w:rPr>
          <w:rFonts w:asciiTheme="minorHAnsi" w:hAnsiTheme="minorHAnsi"/>
        </w:rPr>
        <w:t>, a</w:t>
      </w:r>
      <w:r w:rsidRPr="00616DAD">
        <w:rPr>
          <w:rFonts w:asciiTheme="minorHAnsi" w:hAnsiTheme="minorHAnsi"/>
        </w:rPr>
        <w:t xml:space="preserve"> przed ich wprowadzeniem na środowisko produkcyjne, muszą być opracowane mechanizmy:</w:t>
      </w:r>
    </w:p>
    <w:p w14:paraId="7B2D1A25" w14:textId="1E6913FA" w:rsidR="0008651C" w:rsidRPr="00616DAD" w:rsidRDefault="0008651C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 zrównania środowiska testowego i produkcyjnego lub ich poszczególnych modułów</w:t>
      </w:r>
      <w:r w:rsidR="009203CC" w:rsidRPr="00616DAD">
        <w:rPr>
          <w:rFonts w:asciiTheme="minorHAnsi" w:hAnsiTheme="minorHAnsi"/>
        </w:rPr>
        <w:t xml:space="preserve"> (zrównanie nie dotyczy wydajności oraz wymaganej specyficznej konfiguracji środowisk)</w:t>
      </w:r>
      <w:r w:rsidRPr="00616DAD">
        <w:rPr>
          <w:rFonts w:asciiTheme="minorHAnsi" w:hAnsiTheme="minorHAnsi"/>
        </w:rPr>
        <w:t>,</w:t>
      </w:r>
    </w:p>
    <w:p w14:paraId="116B2CB7" w14:textId="06FEAED9" w:rsidR="0008651C" w:rsidRPr="00616DAD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zasilania środowiska testowego danymi testowymi </w:t>
      </w:r>
      <w:r w:rsidR="00696EF8" w:rsidRPr="00616DAD">
        <w:rPr>
          <w:rFonts w:asciiTheme="minorHAnsi" w:hAnsiTheme="minorHAnsi"/>
        </w:rPr>
        <w:t xml:space="preserve">niezbędnymi </w:t>
      </w:r>
      <w:r w:rsidRPr="00616DAD">
        <w:rPr>
          <w:rFonts w:asciiTheme="minorHAnsi" w:hAnsiTheme="minorHAnsi"/>
        </w:rPr>
        <w:t>do jego działania i przeprowadzenia testów,</w:t>
      </w:r>
    </w:p>
    <w:p w14:paraId="6B9ABDAF" w14:textId="5C99C017" w:rsidR="00DC4563" w:rsidRPr="00616DAD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Jakość kodu źródłowego – Kod źródłowy musi być kompletny, posiadać właściwe komentarze, posiadać testy jednostkowe z pokryciem kodu testami właściwym dla zastosowanej technologii,</w:t>
      </w:r>
    </w:p>
    <w:p w14:paraId="189556E4" w14:textId="77777777" w:rsidR="009203CC" w:rsidRPr="00616DAD" w:rsidRDefault="00DC456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Jakość kod</w:t>
      </w:r>
      <w:r w:rsidR="00FC440B" w:rsidRPr="00616DAD">
        <w:rPr>
          <w:rFonts w:asciiTheme="minorHAnsi" w:hAnsiTheme="minorHAnsi"/>
        </w:rPr>
        <w:t>u</w:t>
      </w:r>
      <w:r w:rsidRPr="00616DAD">
        <w:rPr>
          <w:rFonts w:asciiTheme="minorHAnsi" w:hAnsiTheme="minorHAnsi"/>
        </w:rPr>
        <w:t xml:space="preserve"> wynikowego – kod wynikowy musi być zgodny ze standardami</w:t>
      </w:r>
      <w:r w:rsidR="0008651C" w:rsidRPr="00616DAD">
        <w:rPr>
          <w:rFonts w:asciiTheme="minorHAnsi" w:hAnsiTheme="minorHAnsi"/>
        </w:rPr>
        <w:t xml:space="preserve"> m.in.: XML1.1, HTML5, CSS3</w:t>
      </w:r>
      <w:r w:rsidRPr="00616DAD">
        <w:rPr>
          <w:rFonts w:asciiTheme="minorHAnsi" w:hAnsiTheme="minorHAnsi"/>
        </w:rPr>
        <w:t xml:space="preserve">, </w:t>
      </w:r>
      <w:r w:rsidR="0008651C" w:rsidRPr="00616DAD">
        <w:rPr>
          <w:rFonts w:asciiTheme="minorHAnsi" w:hAnsiTheme="minorHAnsi"/>
        </w:rPr>
        <w:t xml:space="preserve">WCAG2.1, JSON ECMA-404, JS ECMA-262 lub ich nowszymi wersjami obowiązującymi na dzień </w:t>
      </w:r>
      <w:r w:rsidR="00D0045E" w:rsidRPr="00616DAD">
        <w:rPr>
          <w:rFonts w:asciiTheme="minorHAnsi" w:hAnsiTheme="minorHAnsi"/>
        </w:rPr>
        <w:t xml:space="preserve">rozpoczęcia </w:t>
      </w:r>
      <w:r w:rsidR="00DA4717" w:rsidRPr="00616DAD">
        <w:rPr>
          <w:rFonts w:asciiTheme="minorHAnsi" w:hAnsiTheme="minorHAnsi"/>
        </w:rPr>
        <w:t xml:space="preserve">prac nad </w:t>
      </w:r>
      <w:r w:rsidR="00D818B5" w:rsidRPr="00616DAD">
        <w:rPr>
          <w:rFonts w:asciiTheme="minorHAnsi" w:hAnsiTheme="minorHAnsi"/>
        </w:rPr>
        <w:t>Z</w:t>
      </w:r>
      <w:r w:rsidR="00DA4717" w:rsidRPr="00616DAD">
        <w:rPr>
          <w:rFonts w:asciiTheme="minorHAnsi" w:hAnsiTheme="minorHAnsi"/>
        </w:rPr>
        <w:t xml:space="preserve">adaniem </w:t>
      </w:r>
      <w:r w:rsidR="00DE30FA" w:rsidRPr="00616DAD">
        <w:rPr>
          <w:rFonts w:asciiTheme="minorHAnsi" w:hAnsiTheme="minorHAnsi"/>
        </w:rPr>
        <w:t xml:space="preserve">w ramach </w:t>
      </w:r>
      <w:r w:rsidR="00112593" w:rsidRPr="00616DAD">
        <w:rPr>
          <w:rFonts w:asciiTheme="minorHAnsi" w:hAnsiTheme="minorHAnsi"/>
        </w:rPr>
        <w:t>R</w:t>
      </w:r>
      <w:r w:rsidR="00DE30FA" w:rsidRPr="00616DAD">
        <w:rPr>
          <w:rFonts w:asciiTheme="minorHAnsi" w:hAnsiTheme="minorHAnsi"/>
        </w:rPr>
        <w:t xml:space="preserve">ozwoju </w:t>
      </w:r>
      <w:r w:rsidR="00112593" w:rsidRPr="00616DAD">
        <w:rPr>
          <w:rFonts w:asciiTheme="minorHAnsi" w:hAnsiTheme="minorHAnsi"/>
        </w:rPr>
        <w:t>Z</w:t>
      </w:r>
      <w:r w:rsidR="00DE30FA" w:rsidRPr="00616DAD">
        <w:rPr>
          <w:rFonts w:asciiTheme="minorHAnsi" w:hAnsiTheme="minorHAnsi"/>
        </w:rPr>
        <w:t>definiowanego</w:t>
      </w:r>
      <w:r w:rsidR="0008651C" w:rsidRPr="00616DAD">
        <w:rPr>
          <w:rFonts w:asciiTheme="minorHAnsi" w:hAnsiTheme="minorHAnsi"/>
        </w:rPr>
        <w:t xml:space="preserve"> lub podpisania </w:t>
      </w:r>
      <w:r w:rsidR="00112593" w:rsidRPr="00616DAD">
        <w:rPr>
          <w:rFonts w:asciiTheme="minorHAnsi" w:hAnsiTheme="minorHAnsi"/>
        </w:rPr>
        <w:t>Wniosku Zmiany</w:t>
      </w:r>
      <w:r w:rsidR="009203CC" w:rsidRPr="00616DAD">
        <w:rPr>
          <w:rFonts w:asciiTheme="minorHAnsi" w:hAnsiTheme="minorHAnsi"/>
        </w:rPr>
        <w:t>,</w:t>
      </w:r>
    </w:p>
    <w:p w14:paraId="6D7F220D" w14:textId="1272BB7D" w:rsidR="00DC4563" w:rsidRPr="00616DAD" w:rsidRDefault="009203C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Jakość procesu wytwórczego – zakres zmian i dostaw jest jasny dla Zamawiającego i Wykonawcy</w:t>
      </w:r>
      <w:r w:rsidR="007364BE" w:rsidRPr="00616DAD">
        <w:rPr>
          <w:rFonts w:asciiTheme="minorHAnsi" w:hAnsiTheme="minorHAnsi"/>
        </w:rPr>
        <w:t>, wymagania są uzgodnione, dokumentacja jest kompletna i pozwala na efektywne przeprowadzenie testów i odbiorów.</w:t>
      </w:r>
    </w:p>
    <w:p w14:paraId="2B2B8EBD" w14:textId="660CD6DE" w:rsidR="00EF46C6" w:rsidRPr="00616DAD" w:rsidRDefault="004E36F4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616DAD">
        <w:rPr>
          <w:rStyle w:val="normaltextrun"/>
          <w:rFonts w:asciiTheme="minorHAnsi" w:hAnsiTheme="minorHAnsi"/>
        </w:rPr>
        <w:t>Szczeg</w:t>
      </w:r>
      <w:r w:rsidR="0054057E" w:rsidRPr="00616DAD">
        <w:rPr>
          <w:rStyle w:val="normaltextrun"/>
          <w:rFonts w:asciiTheme="minorHAnsi" w:hAnsiTheme="minorHAnsi"/>
        </w:rPr>
        <w:t>ółowe definicje</w:t>
      </w:r>
      <w:r w:rsidR="003E3295" w:rsidRPr="00616DAD">
        <w:rPr>
          <w:rStyle w:val="normaltextrun"/>
          <w:rFonts w:asciiTheme="minorHAnsi" w:hAnsiTheme="minorHAnsi"/>
        </w:rPr>
        <w:t xml:space="preserve"> oraz</w:t>
      </w:r>
      <w:r w:rsidR="0054057E" w:rsidRPr="00616DAD">
        <w:rPr>
          <w:rStyle w:val="normaltextrun"/>
          <w:rFonts w:asciiTheme="minorHAnsi" w:hAnsiTheme="minorHAnsi"/>
        </w:rPr>
        <w:t xml:space="preserve"> opis </w:t>
      </w:r>
      <w:r w:rsidR="00644A01" w:rsidRPr="00616DAD">
        <w:rPr>
          <w:rStyle w:val="normaltextrun"/>
          <w:rFonts w:asciiTheme="minorHAnsi" w:hAnsiTheme="minorHAnsi"/>
        </w:rPr>
        <w:t xml:space="preserve">Procesu </w:t>
      </w:r>
      <w:r w:rsidR="0054057E" w:rsidRPr="00616DAD">
        <w:rPr>
          <w:rStyle w:val="normaltextrun"/>
          <w:rFonts w:asciiTheme="minorHAnsi" w:hAnsiTheme="minorHAnsi"/>
        </w:rPr>
        <w:t>testowania reguluje Metodyka testowania</w:t>
      </w:r>
      <w:r w:rsidR="00C16119" w:rsidRPr="00616DAD">
        <w:rPr>
          <w:rStyle w:val="normaltextrun"/>
          <w:rFonts w:asciiTheme="minorHAnsi" w:hAnsiTheme="minorHAnsi"/>
        </w:rPr>
        <w:t xml:space="preserve">, która zostanie </w:t>
      </w:r>
      <w:r w:rsidR="00745097" w:rsidRPr="00616DAD">
        <w:rPr>
          <w:rStyle w:val="normaltextrun"/>
          <w:rFonts w:asciiTheme="minorHAnsi" w:hAnsiTheme="minorHAnsi"/>
        </w:rPr>
        <w:t>udostę</w:t>
      </w:r>
      <w:r w:rsidR="00844C47" w:rsidRPr="00616DAD">
        <w:rPr>
          <w:rStyle w:val="normaltextrun"/>
          <w:rFonts w:asciiTheme="minorHAnsi" w:hAnsiTheme="minorHAnsi"/>
        </w:rPr>
        <w:t>p</w:t>
      </w:r>
      <w:r w:rsidR="00745097" w:rsidRPr="00616DAD">
        <w:rPr>
          <w:rStyle w:val="normaltextrun"/>
          <w:rFonts w:asciiTheme="minorHAnsi" w:hAnsiTheme="minorHAnsi"/>
        </w:rPr>
        <w:t>niona</w:t>
      </w:r>
      <w:r w:rsidR="00C16119" w:rsidRPr="00616DAD">
        <w:rPr>
          <w:rStyle w:val="normaltextrun"/>
          <w:rFonts w:asciiTheme="minorHAnsi" w:hAnsiTheme="minorHAnsi"/>
        </w:rPr>
        <w:t xml:space="preserve"> </w:t>
      </w:r>
      <w:r w:rsidR="00B95B5F" w:rsidRPr="00616DAD">
        <w:rPr>
          <w:rStyle w:val="normaltextrun"/>
          <w:rFonts w:asciiTheme="minorHAnsi" w:hAnsiTheme="minorHAnsi"/>
        </w:rPr>
        <w:t xml:space="preserve">Wykonawcy </w:t>
      </w:r>
      <w:r w:rsidR="00C16119" w:rsidRPr="00616DAD">
        <w:rPr>
          <w:rStyle w:val="normaltextrun"/>
          <w:rFonts w:asciiTheme="minorHAnsi" w:hAnsiTheme="minorHAnsi"/>
        </w:rPr>
        <w:t xml:space="preserve">po </w:t>
      </w:r>
      <w:r w:rsidR="00B95B5F" w:rsidRPr="00616DAD">
        <w:rPr>
          <w:rStyle w:val="normaltextrun"/>
          <w:rFonts w:asciiTheme="minorHAnsi" w:hAnsiTheme="minorHAnsi"/>
        </w:rPr>
        <w:t>zawarciu</w:t>
      </w:r>
      <w:r w:rsidR="00C16119" w:rsidRPr="00616DAD">
        <w:rPr>
          <w:rStyle w:val="normaltextrun"/>
          <w:rFonts w:asciiTheme="minorHAnsi" w:hAnsiTheme="minorHAnsi"/>
        </w:rPr>
        <w:t xml:space="preserve"> </w:t>
      </w:r>
      <w:r w:rsidR="00644A01" w:rsidRPr="00616DAD">
        <w:rPr>
          <w:rStyle w:val="normaltextrun"/>
          <w:rFonts w:asciiTheme="minorHAnsi" w:hAnsiTheme="minorHAnsi"/>
        </w:rPr>
        <w:t>U</w:t>
      </w:r>
      <w:r w:rsidR="00C16119" w:rsidRPr="00616DAD">
        <w:rPr>
          <w:rStyle w:val="normaltextrun"/>
          <w:rFonts w:asciiTheme="minorHAnsi" w:hAnsiTheme="minorHAnsi"/>
        </w:rPr>
        <w:t>mowy.</w:t>
      </w:r>
    </w:p>
    <w:p w14:paraId="4854E63A" w14:textId="6FE97BD5" w:rsidR="00D44300" w:rsidRPr="00616DAD" w:rsidRDefault="00D44300" w:rsidP="00F4606B">
      <w:pPr>
        <w:pStyle w:val="Akapitzlist"/>
        <w:numPr>
          <w:ilvl w:val="0"/>
          <w:numId w:val="25"/>
        </w:numPr>
        <w:rPr>
          <w:rFonts w:asciiTheme="minorHAnsi" w:hAnsiTheme="minorHAnsi" w:cs="Arial"/>
          <w:color w:val="000000" w:themeColor="text1"/>
          <w:sz w:val="20"/>
          <w:szCs w:val="20"/>
        </w:rPr>
      </w:pPr>
      <w:r w:rsidRPr="00616DAD">
        <w:rPr>
          <w:rFonts w:asciiTheme="minorHAnsi" w:hAnsiTheme="minorHAnsi"/>
        </w:rPr>
        <w:t xml:space="preserve">Przed przystąpieniem do testów </w:t>
      </w:r>
      <w:r w:rsidR="00D17531" w:rsidRPr="00616DAD">
        <w:rPr>
          <w:rFonts w:asciiTheme="minorHAnsi" w:hAnsiTheme="minorHAnsi"/>
        </w:rPr>
        <w:t>na środowisku</w:t>
      </w:r>
      <w:r w:rsidRPr="00616DAD">
        <w:rPr>
          <w:rFonts w:asciiTheme="minorHAnsi" w:hAnsiTheme="minorHAnsi"/>
        </w:rPr>
        <w:t xml:space="preserve"> Zamawiającego</w:t>
      </w:r>
      <w:r w:rsidR="00844C47" w:rsidRPr="00616DAD">
        <w:rPr>
          <w:rFonts w:asciiTheme="minorHAnsi" w:hAnsiTheme="minorHAnsi"/>
        </w:rPr>
        <w:t xml:space="preserve">, </w:t>
      </w:r>
      <w:r w:rsidRPr="00616DAD">
        <w:rPr>
          <w:rFonts w:asciiTheme="minorHAnsi" w:hAnsiTheme="minorHAnsi"/>
        </w:rPr>
        <w:t>muszą zostać wykonane przez Wykonawcę następujące czynności:</w:t>
      </w:r>
    </w:p>
    <w:p w14:paraId="7C111F46" w14:textId="79526AEE" w:rsidR="00D44300" w:rsidRPr="00616DAD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przygotowane i udokumentowane Środowisko testowe Zamawiającego,</w:t>
      </w:r>
    </w:p>
    <w:p w14:paraId="37E9C953" w14:textId="78F52A3B" w:rsidR="00D44300" w:rsidRPr="00616DAD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instalacja dostarczanej </w:t>
      </w:r>
      <w:r w:rsidR="00255BF1" w:rsidRPr="00616DAD">
        <w:rPr>
          <w:rFonts w:asciiTheme="minorHAnsi" w:hAnsiTheme="minorHAnsi"/>
        </w:rPr>
        <w:t xml:space="preserve">Nowej </w:t>
      </w:r>
      <w:r w:rsidRPr="00616DAD">
        <w:rPr>
          <w:rFonts w:asciiTheme="minorHAnsi" w:hAnsiTheme="minorHAnsi"/>
        </w:rPr>
        <w:t xml:space="preserve">wersji </w:t>
      </w:r>
      <w:r w:rsidR="00255BF1" w:rsidRPr="00616DAD">
        <w:rPr>
          <w:rFonts w:asciiTheme="minorHAnsi" w:hAnsiTheme="minorHAnsi"/>
        </w:rPr>
        <w:t>Systemu</w:t>
      </w:r>
      <w:r w:rsidRPr="00616DAD">
        <w:rPr>
          <w:rFonts w:asciiTheme="minorHAnsi" w:hAnsiTheme="minorHAnsi"/>
        </w:rPr>
        <w:t xml:space="preserve"> w środowisku testowym,</w:t>
      </w:r>
    </w:p>
    <w:p w14:paraId="1EDD4999" w14:textId="77777777" w:rsidR="00D44300" w:rsidRPr="00616DAD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przeprowadzone Testy </w:t>
      </w:r>
      <w:proofErr w:type="spellStart"/>
      <w:r w:rsidRPr="00616DAD">
        <w:rPr>
          <w:rFonts w:asciiTheme="minorHAnsi" w:hAnsiTheme="minorHAnsi"/>
        </w:rPr>
        <w:t>poinstalacyjne</w:t>
      </w:r>
      <w:proofErr w:type="spellEnd"/>
      <w:r w:rsidRPr="00616DAD">
        <w:rPr>
          <w:rFonts w:asciiTheme="minorHAnsi" w:hAnsiTheme="minorHAnsi"/>
        </w:rPr>
        <w:t>,</w:t>
      </w:r>
    </w:p>
    <w:p w14:paraId="2A5D4142" w14:textId="77777777" w:rsidR="00D44300" w:rsidRPr="00616DAD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załadowane Dane testowe w Środowisku testowym,</w:t>
      </w:r>
    </w:p>
    <w:p w14:paraId="569D502D" w14:textId="39640E64" w:rsidR="00D44300" w:rsidRPr="00616DAD" w:rsidRDefault="00D44300" w:rsidP="00832E4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przeprowadzone z wynikiem pozytywnym Testy w Środowisku Wykonawcy, z których wynika, że </w:t>
      </w:r>
      <w:r w:rsidR="00255BF1" w:rsidRPr="00616DAD">
        <w:rPr>
          <w:rFonts w:asciiTheme="minorHAnsi" w:hAnsiTheme="minorHAnsi"/>
        </w:rPr>
        <w:t>Nowa wersja Systemu</w:t>
      </w:r>
      <w:r w:rsidRPr="00616DAD">
        <w:rPr>
          <w:rFonts w:asciiTheme="minorHAnsi" w:hAnsiTheme="minorHAnsi"/>
        </w:rPr>
        <w:t xml:space="preserve"> spełnia wymagania</w:t>
      </w:r>
      <w:r w:rsidR="00A846F1" w:rsidRPr="00616DAD">
        <w:rPr>
          <w:rFonts w:asciiTheme="minorHAnsi" w:hAnsiTheme="minorHAnsi"/>
        </w:rPr>
        <w:t xml:space="preserve"> zawarte w </w:t>
      </w:r>
      <w:r w:rsidR="00907D57" w:rsidRPr="00616DAD">
        <w:rPr>
          <w:rFonts w:asciiTheme="minorHAnsi" w:hAnsiTheme="minorHAnsi"/>
        </w:rPr>
        <w:t>OPZ oraz we Wniosku Zmiany (jeśli dotyczy)</w:t>
      </w:r>
      <w:r w:rsidRPr="00616DAD">
        <w:rPr>
          <w:rFonts w:asciiTheme="minorHAnsi" w:hAnsiTheme="minorHAnsi"/>
        </w:rPr>
        <w:t>.</w:t>
      </w:r>
    </w:p>
    <w:p w14:paraId="6C19A7F6" w14:textId="4A22142C" w:rsidR="00D44300" w:rsidRPr="00616DAD" w:rsidRDefault="00FC3096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616DAD">
        <w:rPr>
          <w:rStyle w:val="normaltextrun"/>
          <w:rFonts w:asciiTheme="minorHAnsi" w:hAnsiTheme="minorHAnsi"/>
        </w:rPr>
        <w:t xml:space="preserve">Zamawiający przewiduje możliwość samodzielnej instalacji dostarczanej Nowej wersji Systemu w środowisku testowym, po wcześniejszym </w:t>
      </w:r>
      <w:r w:rsidR="00DA136D" w:rsidRPr="00616DAD">
        <w:rPr>
          <w:rStyle w:val="normaltextrun"/>
          <w:rFonts w:asciiTheme="minorHAnsi" w:hAnsiTheme="minorHAnsi"/>
        </w:rPr>
        <w:t>poinformowaniu</w:t>
      </w:r>
      <w:r w:rsidRPr="00616DAD">
        <w:rPr>
          <w:rStyle w:val="normaltextrun"/>
          <w:rFonts w:asciiTheme="minorHAnsi" w:hAnsiTheme="minorHAnsi"/>
        </w:rPr>
        <w:t xml:space="preserve"> Wykonawc</w:t>
      </w:r>
      <w:r w:rsidR="00DA136D" w:rsidRPr="00616DAD">
        <w:rPr>
          <w:rStyle w:val="normaltextrun"/>
          <w:rFonts w:asciiTheme="minorHAnsi" w:hAnsiTheme="minorHAnsi"/>
        </w:rPr>
        <w:t>y</w:t>
      </w:r>
      <w:r w:rsidRPr="00616DAD">
        <w:rPr>
          <w:rStyle w:val="normaltextrun"/>
          <w:rFonts w:asciiTheme="minorHAnsi" w:hAnsiTheme="minorHAnsi"/>
        </w:rPr>
        <w:t>. Wówczas Zamawiający wymaga wsparcia Wykonawcy</w:t>
      </w:r>
      <w:r w:rsidR="00644A01" w:rsidRPr="00616DAD">
        <w:rPr>
          <w:rStyle w:val="normaltextrun"/>
          <w:rFonts w:asciiTheme="minorHAnsi" w:hAnsiTheme="minorHAnsi"/>
        </w:rPr>
        <w:t>,</w:t>
      </w:r>
      <w:r w:rsidRPr="00616DAD">
        <w:rPr>
          <w:rStyle w:val="normaltextrun"/>
          <w:rFonts w:asciiTheme="minorHAnsi" w:hAnsiTheme="minorHAnsi"/>
        </w:rPr>
        <w:t xml:space="preserve"> jak w przypadku instalacji na środowisku produkcyjnym</w:t>
      </w:r>
      <w:r w:rsidR="00907D57" w:rsidRPr="00616DAD">
        <w:rPr>
          <w:rStyle w:val="normaltextrun"/>
          <w:rFonts w:asciiTheme="minorHAnsi" w:hAnsiTheme="minorHAnsi"/>
        </w:rPr>
        <w:t xml:space="preserve"> na zasadach opisanych w OPZ</w:t>
      </w:r>
      <w:r w:rsidRPr="00616DAD">
        <w:rPr>
          <w:rStyle w:val="normaltextrun"/>
          <w:rFonts w:asciiTheme="minorHAnsi" w:hAnsiTheme="minorHAnsi"/>
        </w:rPr>
        <w:t>.</w:t>
      </w:r>
    </w:p>
    <w:p w14:paraId="4665BC7C" w14:textId="1704BBBA" w:rsidR="00743A84" w:rsidRPr="00616DAD" w:rsidRDefault="00D44300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616DAD">
        <w:rPr>
          <w:rStyle w:val="normaltextrun"/>
          <w:rFonts w:asciiTheme="minorHAnsi" w:hAnsiTheme="minorHAnsi"/>
        </w:rPr>
        <w:lastRenderedPageBreak/>
        <w:t xml:space="preserve">W </w:t>
      </w:r>
      <w:r w:rsidR="00D71232" w:rsidRPr="00616DAD">
        <w:rPr>
          <w:rStyle w:val="normaltextrun"/>
          <w:rFonts w:asciiTheme="minorHAnsi" w:hAnsiTheme="minorHAnsi"/>
        </w:rPr>
        <w:t>wyniku</w:t>
      </w:r>
      <w:r w:rsidR="00C11E65" w:rsidRPr="00616DAD">
        <w:rPr>
          <w:rStyle w:val="normaltextrun"/>
          <w:rFonts w:asciiTheme="minorHAnsi" w:hAnsiTheme="minorHAnsi"/>
        </w:rPr>
        <w:t xml:space="preserve"> przegląd</w:t>
      </w:r>
      <w:r w:rsidR="00D71232" w:rsidRPr="00616DAD">
        <w:rPr>
          <w:rStyle w:val="normaltextrun"/>
          <w:rFonts w:asciiTheme="minorHAnsi" w:hAnsiTheme="minorHAnsi"/>
        </w:rPr>
        <w:t>u</w:t>
      </w:r>
      <w:r w:rsidR="00C11E65" w:rsidRPr="00616DAD">
        <w:rPr>
          <w:rStyle w:val="normaltextrun"/>
          <w:rFonts w:asciiTheme="minorHAnsi" w:hAnsiTheme="minorHAnsi"/>
        </w:rPr>
        <w:t xml:space="preserve"> stanu Systemu, o którym mowa w OPZ pkt. 5.</w:t>
      </w:r>
      <w:r w:rsidR="007B553F" w:rsidRPr="00616DAD">
        <w:rPr>
          <w:rStyle w:val="normaltextrun"/>
          <w:rFonts w:asciiTheme="minorHAnsi" w:hAnsiTheme="minorHAnsi"/>
        </w:rPr>
        <w:t>4.1</w:t>
      </w:r>
      <w:r w:rsidR="00C11E65" w:rsidRPr="00616DAD">
        <w:rPr>
          <w:rStyle w:val="normaltextrun"/>
          <w:rFonts w:asciiTheme="minorHAnsi" w:hAnsiTheme="minorHAnsi"/>
        </w:rPr>
        <w:t xml:space="preserve"> </w:t>
      </w:r>
      <w:proofErr w:type="spellStart"/>
      <w:r w:rsidR="00C11E65" w:rsidRPr="00616DAD">
        <w:rPr>
          <w:rStyle w:val="normaltextrun"/>
          <w:rFonts w:asciiTheme="minorHAnsi" w:hAnsiTheme="minorHAnsi"/>
        </w:rPr>
        <w:t>ppkt</w:t>
      </w:r>
      <w:proofErr w:type="spellEnd"/>
      <w:r w:rsidR="00C11E65" w:rsidRPr="00616DAD">
        <w:rPr>
          <w:rStyle w:val="normaltextrun"/>
          <w:rFonts w:asciiTheme="minorHAnsi" w:hAnsiTheme="minorHAnsi"/>
        </w:rPr>
        <w:t xml:space="preserve">. </w:t>
      </w:r>
      <w:r w:rsidR="00F44276" w:rsidRPr="00616DAD">
        <w:rPr>
          <w:rStyle w:val="normaltextrun"/>
          <w:rFonts w:asciiTheme="minorHAnsi" w:hAnsiTheme="minorHAnsi"/>
        </w:rPr>
        <w:t>7</w:t>
      </w:r>
      <w:r w:rsidR="00C11E65" w:rsidRPr="00616DAD">
        <w:rPr>
          <w:rStyle w:val="normaltextrun"/>
          <w:rFonts w:asciiTheme="minorHAnsi" w:hAnsiTheme="minorHAnsi"/>
        </w:rPr>
        <w:t xml:space="preserve">) , </w:t>
      </w:r>
      <w:r w:rsidRPr="00616DAD">
        <w:rPr>
          <w:rStyle w:val="normaltextrun"/>
          <w:rFonts w:asciiTheme="minorHAnsi" w:hAnsiTheme="minorHAnsi"/>
        </w:rPr>
        <w:t xml:space="preserve">Wykonawca przeprowadzi testy systemowe z udziałem użytkowników końcowych. Harmonogram przeprowadzenia testów systemowych powinien </w:t>
      </w:r>
      <w:r w:rsidR="007D431D" w:rsidRPr="00616DAD">
        <w:rPr>
          <w:rStyle w:val="normaltextrun"/>
          <w:rFonts w:asciiTheme="minorHAnsi" w:hAnsiTheme="minorHAnsi"/>
        </w:rPr>
        <w:t>być</w:t>
      </w:r>
      <w:r w:rsidRPr="00616DAD">
        <w:rPr>
          <w:rStyle w:val="normaltextrun"/>
          <w:rFonts w:asciiTheme="minorHAnsi" w:hAnsiTheme="minorHAnsi"/>
        </w:rPr>
        <w:t xml:space="preserve"> </w:t>
      </w:r>
      <w:r w:rsidR="00844C47" w:rsidRPr="00616DAD">
        <w:rPr>
          <w:rStyle w:val="normaltextrun"/>
          <w:rFonts w:asciiTheme="minorHAnsi" w:hAnsiTheme="minorHAnsi"/>
        </w:rPr>
        <w:t>uzgodniony z Zamawiającym w ramach roboczych ustaleń</w:t>
      </w:r>
      <w:r w:rsidRPr="00616DAD">
        <w:rPr>
          <w:rStyle w:val="normaltextrun"/>
          <w:rFonts w:asciiTheme="minorHAnsi" w:hAnsiTheme="minorHAnsi"/>
        </w:rPr>
        <w:t xml:space="preserve">, natomiast w sytuacji jeśli taka konieczność pojawi się w odniesieniu do innych </w:t>
      </w:r>
      <w:r w:rsidR="00725348" w:rsidRPr="00616DAD">
        <w:rPr>
          <w:rStyle w:val="normaltextrun"/>
          <w:rFonts w:asciiTheme="minorHAnsi" w:hAnsiTheme="minorHAnsi"/>
        </w:rPr>
        <w:t xml:space="preserve">dostarczanych </w:t>
      </w:r>
      <w:r w:rsidR="00D313A2" w:rsidRPr="00616DAD">
        <w:rPr>
          <w:rStyle w:val="normaltextrun"/>
          <w:rFonts w:asciiTheme="minorHAnsi" w:hAnsiTheme="minorHAnsi"/>
        </w:rPr>
        <w:t>Nowych wersji Systemu</w:t>
      </w:r>
      <w:r w:rsidRPr="00616DAD">
        <w:rPr>
          <w:rStyle w:val="normaltextrun"/>
          <w:rFonts w:asciiTheme="minorHAnsi" w:hAnsiTheme="minorHAnsi"/>
        </w:rPr>
        <w:t xml:space="preserve"> to będzie to uzgadniane w ramach szczegółowego Planu Testów Systemu.</w:t>
      </w:r>
      <w:r w:rsidR="007638A0" w:rsidRPr="00616DAD">
        <w:rPr>
          <w:rStyle w:val="normaltextrun"/>
          <w:rFonts w:asciiTheme="minorHAnsi" w:hAnsiTheme="minorHAnsi"/>
        </w:rPr>
        <w:t xml:space="preserve"> Zamawiający może odstąpić od wymagania przeprowadzenia testów systemowych.</w:t>
      </w:r>
    </w:p>
    <w:p w14:paraId="58B2A377" w14:textId="487322E2" w:rsidR="00897A12" w:rsidRPr="00616DAD" w:rsidRDefault="002F5AA7" w:rsidP="00F4606B">
      <w:pPr>
        <w:pStyle w:val="Nagwek1"/>
        <w:rPr>
          <w:rFonts w:asciiTheme="minorHAnsi" w:hAnsiTheme="minorHAnsi"/>
        </w:rPr>
      </w:pPr>
      <w:bookmarkStart w:id="3" w:name="_Toc176935141"/>
      <w:r w:rsidRPr="00616DAD">
        <w:rPr>
          <w:rFonts w:asciiTheme="minorHAnsi" w:hAnsiTheme="minorHAnsi"/>
        </w:rPr>
        <w:t>Organizacja i dokumentowanie testów</w:t>
      </w:r>
      <w:bookmarkEnd w:id="3"/>
    </w:p>
    <w:p w14:paraId="4AB14924" w14:textId="77777777" w:rsidR="0067797D" w:rsidRPr="00616DAD" w:rsidRDefault="0067797D" w:rsidP="00F4606B">
      <w:pPr>
        <w:pStyle w:val="Nagwek2"/>
        <w:rPr>
          <w:rFonts w:asciiTheme="minorHAnsi" w:hAnsiTheme="minorHAnsi"/>
        </w:rPr>
      </w:pPr>
      <w:bookmarkStart w:id="4" w:name="_Toc176935142"/>
      <w:r w:rsidRPr="00616DAD">
        <w:rPr>
          <w:rFonts w:asciiTheme="minorHAnsi" w:hAnsiTheme="minorHAnsi"/>
        </w:rPr>
        <w:t>Zespół testowy</w:t>
      </w:r>
      <w:bookmarkEnd w:id="4"/>
    </w:p>
    <w:p w14:paraId="0E4FCA5D" w14:textId="4EC938DA" w:rsidR="0067797D" w:rsidRPr="00616DAD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Skład </w:t>
      </w:r>
      <w:r w:rsidR="007B6D86" w:rsidRPr="00616DAD">
        <w:rPr>
          <w:rFonts w:asciiTheme="minorHAnsi" w:hAnsiTheme="minorHAnsi"/>
        </w:rPr>
        <w:t>z</w:t>
      </w:r>
      <w:r w:rsidRPr="00616DAD">
        <w:rPr>
          <w:rFonts w:asciiTheme="minorHAnsi" w:hAnsiTheme="minorHAnsi"/>
        </w:rPr>
        <w:t xml:space="preserve">espołu </w:t>
      </w:r>
      <w:r w:rsidR="007B6D86" w:rsidRPr="00616DAD">
        <w:rPr>
          <w:rFonts w:asciiTheme="minorHAnsi" w:hAnsiTheme="minorHAnsi"/>
        </w:rPr>
        <w:t>t</w:t>
      </w:r>
      <w:r w:rsidRPr="00616DAD">
        <w:rPr>
          <w:rFonts w:asciiTheme="minorHAnsi" w:hAnsiTheme="minorHAnsi"/>
        </w:rPr>
        <w:t xml:space="preserve">estowego będzie określany zgodnie z macierzą działań i odpowiedzialności uczestników Procesu testowania dla poszczególnych Poziomów testów przedstawioną w Tabeli </w:t>
      </w:r>
      <w:r w:rsidR="006A1746" w:rsidRPr="00616DAD">
        <w:rPr>
          <w:rFonts w:asciiTheme="minorHAnsi" w:hAnsiTheme="minorHAnsi"/>
        </w:rPr>
        <w:t>1</w:t>
      </w:r>
      <w:r w:rsidRPr="00616DAD">
        <w:rPr>
          <w:rFonts w:asciiTheme="minorHAnsi" w:hAnsiTheme="minorHAnsi"/>
        </w:rPr>
        <w:t>, w zależności od Poziomu i Typu testów.</w:t>
      </w:r>
    </w:p>
    <w:p w14:paraId="5A120A79" w14:textId="1896ECEC" w:rsidR="005034E9" w:rsidRPr="00616DAD" w:rsidRDefault="005034E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zobowiązuje się wyznaczyć Zespół testowy Wykonawcy i oddelegować go do przygotowania i wykonywania wszystkich zaplanowanych Testów (w których Zamawiający wymaga udziału Wykonawcy).</w:t>
      </w:r>
    </w:p>
    <w:p w14:paraId="261314EC" w14:textId="22409C29" w:rsidR="0067797D" w:rsidRPr="00616DAD" w:rsidRDefault="009A0D7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</w:t>
      </w:r>
      <w:r w:rsidR="00C205F7" w:rsidRPr="00616DAD">
        <w:rPr>
          <w:rFonts w:asciiTheme="minorHAnsi" w:hAnsiTheme="minorHAnsi"/>
        </w:rPr>
        <w:t xml:space="preserve">przed przystąpieniem do Testów w Środowisku testowym Zamawiającego </w:t>
      </w:r>
      <w:r w:rsidRPr="00616DAD">
        <w:rPr>
          <w:rFonts w:asciiTheme="minorHAnsi" w:hAnsiTheme="minorHAnsi"/>
        </w:rPr>
        <w:t xml:space="preserve"> </w:t>
      </w:r>
      <w:r w:rsidR="0067797D" w:rsidRPr="00616DAD">
        <w:rPr>
          <w:rFonts w:asciiTheme="minorHAnsi" w:hAnsiTheme="minorHAnsi"/>
        </w:rPr>
        <w:t>powoła Zesp</w:t>
      </w:r>
      <w:r w:rsidR="00C205F7" w:rsidRPr="00616DAD">
        <w:rPr>
          <w:rFonts w:asciiTheme="minorHAnsi" w:hAnsiTheme="minorHAnsi"/>
        </w:rPr>
        <w:t>ół</w:t>
      </w:r>
      <w:r w:rsidR="0067797D" w:rsidRPr="00616DAD">
        <w:rPr>
          <w:rFonts w:asciiTheme="minorHAnsi" w:hAnsiTheme="minorHAnsi"/>
        </w:rPr>
        <w:t xml:space="preserve"> </w:t>
      </w:r>
      <w:r w:rsidR="00C205F7" w:rsidRPr="00616DAD">
        <w:rPr>
          <w:rFonts w:asciiTheme="minorHAnsi" w:hAnsiTheme="minorHAnsi"/>
        </w:rPr>
        <w:t>testowy</w:t>
      </w:r>
      <w:r w:rsidR="0067797D" w:rsidRPr="00616DAD">
        <w:rPr>
          <w:rFonts w:asciiTheme="minorHAnsi" w:hAnsiTheme="minorHAnsi"/>
        </w:rPr>
        <w:t xml:space="preserve">. W skład Zespołu testowego </w:t>
      </w:r>
      <w:r w:rsidR="00630E39" w:rsidRPr="00616DAD">
        <w:rPr>
          <w:rFonts w:asciiTheme="minorHAnsi" w:hAnsiTheme="minorHAnsi"/>
        </w:rPr>
        <w:t xml:space="preserve">mogą </w:t>
      </w:r>
      <w:r w:rsidR="00C205F7" w:rsidRPr="00616DAD">
        <w:rPr>
          <w:rFonts w:asciiTheme="minorHAnsi" w:hAnsiTheme="minorHAnsi"/>
        </w:rPr>
        <w:t>być</w:t>
      </w:r>
      <w:r w:rsidR="00630E39" w:rsidRPr="00616DAD">
        <w:rPr>
          <w:rFonts w:asciiTheme="minorHAnsi" w:hAnsiTheme="minorHAnsi"/>
        </w:rPr>
        <w:t xml:space="preserve"> </w:t>
      </w:r>
      <w:r w:rsidR="0067797D" w:rsidRPr="00616DAD">
        <w:rPr>
          <w:rFonts w:asciiTheme="minorHAnsi" w:hAnsiTheme="minorHAnsi"/>
        </w:rPr>
        <w:t>powoła</w:t>
      </w:r>
      <w:r w:rsidR="00630E39" w:rsidRPr="00616DAD">
        <w:rPr>
          <w:rFonts w:asciiTheme="minorHAnsi" w:hAnsiTheme="minorHAnsi"/>
        </w:rPr>
        <w:t>ni</w:t>
      </w:r>
      <w:r w:rsidR="0067797D" w:rsidRPr="00616DAD">
        <w:rPr>
          <w:rFonts w:asciiTheme="minorHAnsi" w:hAnsiTheme="minorHAnsi"/>
        </w:rPr>
        <w:t xml:space="preserve"> przedstawiciel</w:t>
      </w:r>
      <w:r w:rsidR="00630E39" w:rsidRPr="00616DAD">
        <w:rPr>
          <w:rFonts w:asciiTheme="minorHAnsi" w:hAnsiTheme="minorHAnsi"/>
        </w:rPr>
        <w:t>e</w:t>
      </w:r>
      <w:r w:rsidR="0067797D" w:rsidRPr="00616DAD">
        <w:rPr>
          <w:rFonts w:asciiTheme="minorHAnsi" w:hAnsiTheme="minorHAnsi"/>
        </w:rPr>
        <w:t>:</w:t>
      </w:r>
    </w:p>
    <w:p w14:paraId="451671FC" w14:textId="03E4FFAD" w:rsidR="0067797D" w:rsidRPr="00616DAD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Zespołu testowego Wykonawcy,</w:t>
      </w:r>
    </w:p>
    <w:p w14:paraId="091F98A2" w14:textId="77777777" w:rsidR="0067797D" w:rsidRPr="00616DAD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Zespołu testowego Zamawiającego, obejmującego:</w:t>
      </w:r>
    </w:p>
    <w:p w14:paraId="1C2F284A" w14:textId="5A999665" w:rsidR="0067797D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</w:t>
      </w:r>
      <w:r w:rsidR="0067797D" w:rsidRPr="00616DAD">
        <w:rPr>
          <w:rFonts w:asciiTheme="minorHAnsi" w:hAnsiTheme="minorHAnsi"/>
        </w:rPr>
        <w:t xml:space="preserve">złonków Zespołu Realizacyjnego lub przedstawicieli </w:t>
      </w:r>
      <w:r w:rsidR="008F7B39" w:rsidRPr="00616DAD">
        <w:rPr>
          <w:rFonts w:asciiTheme="minorHAnsi" w:hAnsiTheme="minorHAnsi"/>
        </w:rPr>
        <w:t xml:space="preserve">Centrum Kompetencyjnego </w:t>
      </w:r>
      <w:r w:rsidR="0067797D" w:rsidRPr="00616DAD">
        <w:rPr>
          <w:rFonts w:asciiTheme="minorHAnsi" w:hAnsiTheme="minorHAnsi"/>
        </w:rPr>
        <w:t>dla danego Systemu,</w:t>
      </w:r>
    </w:p>
    <w:p w14:paraId="29DFC2E1" w14:textId="512B835F" w:rsidR="753982AC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616DAD">
        <w:rPr>
          <w:rFonts w:asciiTheme="minorHAnsi" w:eastAsia="Lato" w:hAnsiTheme="minorHAnsi"/>
        </w:rPr>
        <w:t>członków z</w:t>
      </w:r>
      <w:r w:rsidR="753982AC" w:rsidRPr="00616DAD">
        <w:rPr>
          <w:rFonts w:asciiTheme="minorHAnsi" w:eastAsia="Lato" w:hAnsiTheme="minorHAnsi"/>
        </w:rPr>
        <w:t>espołu wsparcia testowania,</w:t>
      </w:r>
    </w:p>
    <w:p w14:paraId="5F99D22E" w14:textId="0D5BB5D2" w:rsidR="008571C6" w:rsidRPr="00616DAD" w:rsidRDefault="008571C6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616DAD">
        <w:rPr>
          <w:rFonts w:asciiTheme="minorHAnsi" w:eastAsia="Lato" w:hAnsiTheme="minorHAnsi"/>
        </w:rPr>
        <w:t>przedstawicieli Zamawiającego</w:t>
      </w:r>
      <w:r w:rsidR="00FB2874" w:rsidRPr="00616DAD">
        <w:rPr>
          <w:rFonts w:asciiTheme="minorHAnsi" w:eastAsia="Lato" w:hAnsiTheme="minorHAnsi"/>
        </w:rPr>
        <w:t>,</w:t>
      </w:r>
    </w:p>
    <w:p w14:paraId="40B16A4E" w14:textId="125AF8C2" w:rsidR="00A84D78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616DAD">
        <w:rPr>
          <w:rFonts w:asciiTheme="minorHAnsi" w:eastAsia="Lato" w:hAnsiTheme="minorHAnsi"/>
        </w:rPr>
        <w:t>p</w:t>
      </w:r>
      <w:r w:rsidR="008571C6" w:rsidRPr="00616DAD">
        <w:rPr>
          <w:rFonts w:asciiTheme="minorHAnsi" w:eastAsia="Lato" w:hAnsiTheme="minorHAnsi"/>
        </w:rPr>
        <w:t>rzedstawicieli Aplikacji Krytycznych Sp. z o.o.</w:t>
      </w:r>
      <w:r w:rsidR="00EB4C9C" w:rsidRPr="00616DAD">
        <w:rPr>
          <w:rFonts w:asciiTheme="minorHAnsi" w:eastAsia="Lato" w:hAnsiTheme="minorHAnsi"/>
        </w:rPr>
        <w:t>,</w:t>
      </w:r>
    </w:p>
    <w:p w14:paraId="46DBA77A" w14:textId="46435545" w:rsidR="0067797D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</w:t>
      </w:r>
      <w:r w:rsidR="0067797D" w:rsidRPr="00616DAD">
        <w:rPr>
          <w:rFonts w:asciiTheme="minorHAnsi" w:hAnsiTheme="minorHAnsi"/>
        </w:rPr>
        <w:t xml:space="preserve">ewnętrznego dostawcy </w:t>
      </w:r>
      <w:r w:rsidRPr="00616DAD">
        <w:rPr>
          <w:rFonts w:asciiTheme="minorHAnsi" w:hAnsiTheme="minorHAnsi"/>
        </w:rPr>
        <w:t>i</w:t>
      </w:r>
      <w:r w:rsidR="0067797D" w:rsidRPr="00616DAD">
        <w:rPr>
          <w:rFonts w:asciiTheme="minorHAnsi" w:hAnsiTheme="minorHAnsi"/>
        </w:rPr>
        <w:t>nfrastrukturalnego,</w:t>
      </w:r>
    </w:p>
    <w:p w14:paraId="73B4DC11" w14:textId="202B1BE0" w:rsidR="0067797D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</w:t>
      </w:r>
      <w:r w:rsidR="0067797D" w:rsidRPr="00616DAD">
        <w:rPr>
          <w:rFonts w:asciiTheme="minorHAnsi" w:hAnsiTheme="minorHAnsi"/>
        </w:rPr>
        <w:t xml:space="preserve">ewnętrznego podmiotu realizującego usługę wsparcia w Testach na zlecenie Zamawiającego lub Zespołu </w:t>
      </w:r>
      <w:r w:rsidR="0009DCBD" w:rsidRPr="00616DAD">
        <w:rPr>
          <w:rFonts w:asciiTheme="minorHAnsi" w:hAnsiTheme="minorHAnsi"/>
        </w:rPr>
        <w:t>wsparcia testowania</w:t>
      </w:r>
      <w:r w:rsidR="0067797D" w:rsidRPr="00616DAD">
        <w:rPr>
          <w:rFonts w:asciiTheme="minorHAnsi" w:hAnsiTheme="minorHAnsi"/>
        </w:rPr>
        <w:t>,</w:t>
      </w:r>
    </w:p>
    <w:p w14:paraId="7C6B75D4" w14:textId="30D911C1" w:rsidR="0067797D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</w:t>
      </w:r>
      <w:r w:rsidR="0067797D" w:rsidRPr="00616DAD">
        <w:rPr>
          <w:rFonts w:asciiTheme="minorHAnsi" w:hAnsiTheme="minorHAnsi"/>
        </w:rPr>
        <w:t>złonków zespołów projektowych Systemów powiązanych z Systemem,</w:t>
      </w:r>
    </w:p>
    <w:p w14:paraId="41943762" w14:textId="128AE77E" w:rsidR="0067797D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</w:t>
      </w:r>
      <w:r w:rsidR="0067797D" w:rsidRPr="00616DAD">
        <w:rPr>
          <w:rFonts w:asciiTheme="minorHAnsi" w:hAnsiTheme="minorHAnsi"/>
        </w:rPr>
        <w:t>ykonawców Komponentów SISC powiązanych z Systemem</w:t>
      </w:r>
      <w:r w:rsidR="6F571E6A" w:rsidRPr="00616DAD">
        <w:rPr>
          <w:rFonts w:asciiTheme="minorHAnsi" w:hAnsiTheme="minorHAnsi"/>
        </w:rPr>
        <w:t>,</w:t>
      </w:r>
    </w:p>
    <w:p w14:paraId="73F30892" w14:textId="75DF8019" w:rsidR="6F571E6A" w:rsidRPr="00616DAD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616DAD">
        <w:rPr>
          <w:rFonts w:asciiTheme="minorHAnsi" w:hAnsiTheme="minorHAnsi"/>
        </w:rPr>
        <w:t>c</w:t>
      </w:r>
      <w:r w:rsidR="6F571E6A" w:rsidRPr="00616DAD">
        <w:rPr>
          <w:rFonts w:asciiTheme="minorHAnsi" w:hAnsiTheme="minorHAnsi"/>
        </w:rPr>
        <w:t>złonków innych zespołów Zamawiającego.</w:t>
      </w:r>
    </w:p>
    <w:p w14:paraId="7C6C005C" w14:textId="1A42292F" w:rsidR="0067797D" w:rsidRPr="00616DAD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Zespół testowy Zamawiającego ma prawo uczestniczenia w Testach prowadzonych przez Wykonawcę we wszystkich Środowiskach Zamawiającego i Wykonawcy</w:t>
      </w:r>
      <w:r w:rsidR="00135C9F" w:rsidRPr="00616DAD">
        <w:rPr>
          <w:rFonts w:asciiTheme="minorHAnsi" w:hAnsiTheme="minorHAnsi"/>
        </w:rPr>
        <w:t xml:space="preserve"> na każdym etapie </w:t>
      </w:r>
      <w:r w:rsidR="009D207F" w:rsidRPr="00616DAD">
        <w:rPr>
          <w:rFonts w:asciiTheme="minorHAnsi" w:hAnsiTheme="minorHAnsi"/>
        </w:rPr>
        <w:t>realizacji zamówienia</w:t>
      </w:r>
      <w:r w:rsidRPr="00616DAD">
        <w:rPr>
          <w:rFonts w:asciiTheme="minorHAnsi" w:hAnsiTheme="minorHAnsi"/>
        </w:rPr>
        <w:t>.</w:t>
      </w:r>
    </w:p>
    <w:p w14:paraId="5656BC70" w14:textId="1C9ADA42" w:rsidR="0067797D" w:rsidRPr="00616DAD" w:rsidRDefault="0067797D" w:rsidP="00F4606B">
      <w:pPr>
        <w:pStyle w:val="Nagwek2"/>
        <w:rPr>
          <w:rFonts w:asciiTheme="minorHAnsi" w:hAnsiTheme="minorHAnsi"/>
        </w:rPr>
      </w:pPr>
      <w:bookmarkStart w:id="5" w:name="_Toc159075363"/>
      <w:bookmarkStart w:id="6" w:name="_Toc159075364"/>
      <w:bookmarkStart w:id="7" w:name="_Toc159075365"/>
      <w:bookmarkStart w:id="8" w:name="_Toc159075366"/>
      <w:bookmarkStart w:id="9" w:name="_Toc176935143"/>
      <w:bookmarkEnd w:id="5"/>
      <w:bookmarkEnd w:id="6"/>
      <w:bookmarkEnd w:id="7"/>
      <w:bookmarkEnd w:id="8"/>
      <w:r w:rsidRPr="00616DAD">
        <w:rPr>
          <w:rFonts w:asciiTheme="minorHAnsi" w:hAnsiTheme="minorHAnsi"/>
        </w:rPr>
        <w:t>Miejsce prowadzenia testów i organizacja Laboratoriów testowych</w:t>
      </w:r>
      <w:bookmarkEnd w:id="9"/>
    </w:p>
    <w:p w14:paraId="5887E7A2" w14:textId="3C071FEA" w:rsidR="0067797D" w:rsidRPr="00616DAD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Miejsce prowadzenia Testów w Środowisku testowym Zamawiającego określa Zamawiający. </w:t>
      </w:r>
      <w:r w:rsidR="00642286" w:rsidRPr="00616DAD">
        <w:rPr>
          <w:rFonts w:asciiTheme="minorHAnsi" w:hAnsiTheme="minorHAnsi"/>
        </w:rPr>
        <w:t>Wsparcie Wykonawcy w prowadzeniu Testów realizowane będzie:</w:t>
      </w:r>
    </w:p>
    <w:p w14:paraId="70CE0E9C" w14:textId="77CE55BF" w:rsidR="0067797D" w:rsidRPr="00616DAD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bezpośrednio w lokalizacji wskazanej do przeprowadzenia testów</w:t>
      </w:r>
      <w:r w:rsidR="00FE5DD1" w:rsidRPr="00616DAD">
        <w:rPr>
          <w:rFonts w:asciiTheme="minorHAnsi" w:hAnsiTheme="minorHAnsi"/>
        </w:rPr>
        <w:t xml:space="preserve"> (Toruń</w:t>
      </w:r>
      <w:r w:rsidR="008D7902" w:rsidRPr="00616DAD">
        <w:rPr>
          <w:rFonts w:asciiTheme="minorHAnsi" w:hAnsiTheme="minorHAnsi"/>
        </w:rPr>
        <w:t xml:space="preserve">, </w:t>
      </w:r>
      <w:r w:rsidR="00DF5E9E" w:rsidRPr="00616DAD">
        <w:rPr>
          <w:rFonts w:asciiTheme="minorHAnsi" w:hAnsiTheme="minorHAnsi"/>
        </w:rPr>
        <w:t xml:space="preserve">Poznań, </w:t>
      </w:r>
      <w:r w:rsidR="008D7902" w:rsidRPr="00616DAD">
        <w:rPr>
          <w:rFonts w:asciiTheme="minorHAnsi" w:hAnsiTheme="minorHAnsi"/>
        </w:rPr>
        <w:t>Warszawa</w:t>
      </w:r>
      <w:r w:rsidR="00444523" w:rsidRPr="00616DAD">
        <w:rPr>
          <w:rFonts w:asciiTheme="minorHAnsi" w:hAnsiTheme="minorHAnsi"/>
        </w:rPr>
        <w:t>)</w:t>
      </w:r>
      <w:r w:rsidRPr="00616DAD">
        <w:rPr>
          <w:rFonts w:asciiTheme="minorHAnsi" w:hAnsiTheme="minorHAnsi"/>
        </w:rPr>
        <w:t xml:space="preserve">, </w:t>
      </w:r>
    </w:p>
    <w:p w14:paraId="2C1371EE" w14:textId="77777777" w:rsidR="0067797D" w:rsidRPr="00616DAD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poprzez zdalny dostęp.</w:t>
      </w:r>
    </w:p>
    <w:p w14:paraId="010689A9" w14:textId="78602035" w:rsidR="0067797D" w:rsidRPr="00616DAD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lastRenderedPageBreak/>
        <w:t>Dla Testów, za przygotowanie których odpowiada Wykonawca</w:t>
      </w:r>
      <w:r w:rsidR="00AE6900" w:rsidRPr="00616DAD">
        <w:rPr>
          <w:rFonts w:asciiTheme="minorHAnsi" w:hAnsiTheme="minorHAnsi"/>
        </w:rPr>
        <w:t xml:space="preserve"> i które będą prowadzone na środowisku Zamawiającego</w:t>
      </w:r>
      <w:r w:rsidR="00EB4C9C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ma on obowiązek przekazać wytyczne dotyczące konfiguracji Laboratorium testowego oraz wspierać </w:t>
      </w:r>
      <w:r w:rsidR="005E64D6" w:rsidRPr="00616DAD">
        <w:rPr>
          <w:rFonts w:asciiTheme="minorHAnsi" w:hAnsiTheme="minorHAnsi"/>
        </w:rPr>
        <w:t xml:space="preserve">Zamawiającego </w:t>
      </w:r>
      <w:r w:rsidR="00492DB6" w:rsidRPr="00616DAD">
        <w:rPr>
          <w:rFonts w:asciiTheme="minorHAnsi" w:hAnsiTheme="minorHAnsi"/>
        </w:rPr>
        <w:t xml:space="preserve">w </w:t>
      </w:r>
      <w:r w:rsidR="00C8105F" w:rsidRPr="00616DAD">
        <w:rPr>
          <w:rFonts w:asciiTheme="minorHAnsi" w:hAnsiTheme="minorHAnsi"/>
        </w:rPr>
        <w:t xml:space="preserve">zakresie </w:t>
      </w:r>
      <w:r w:rsidR="005E64D6" w:rsidRPr="00616DAD">
        <w:rPr>
          <w:rFonts w:asciiTheme="minorHAnsi" w:hAnsiTheme="minorHAnsi"/>
        </w:rPr>
        <w:t>przygotowania</w:t>
      </w:r>
      <w:r w:rsidRPr="00616DAD">
        <w:rPr>
          <w:rFonts w:asciiTheme="minorHAnsi" w:hAnsiTheme="minorHAnsi"/>
        </w:rPr>
        <w:t xml:space="preserve"> tego Laboratorium.</w:t>
      </w:r>
    </w:p>
    <w:p w14:paraId="5A52B187" w14:textId="11451E1A" w:rsidR="00010045" w:rsidRPr="00616DAD" w:rsidRDefault="00010045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 trakcie prowadzenia Testów w Środowisku testowym Zamawiającego,</w:t>
      </w:r>
      <w:r w:rsidR="00F26147" w:rsidRPr="00616DAD">
        <w:rPr>
          <w:rFonts w:asciiTheme="minorHAnsi" w:hAnsiTheme="minorHAnsi"/>
        </w:rPr>
        <w:t xml:space="preserve"> po dostarczeniu Zmiany albo Zadania,</w:t>
      </w:r>
      <w:r w:rsidRPr="00616DAD">
        <w:rPr>
          <w:rFonts w:asciiTheme="minorHAnsi" w:hAnsiTheme="minorHAnsi"/>
        </w:rPr>
        <w:t xml:space="preserve"> Wykonawca nie może wprowadzać zmian </w:t>
      </w:r>
      <w:r w:rsidR="00613AE0" w:rsidRPr="00616DAD">
        <w:rPr>
          <w:rFonts w:asciiTheme="minorHAnsi" w:hAnsiTheme="minorHAnsi"/>
        </w:rPr>
        <w:t>w testowanej</w:t>
      </w:r>
      <w:r w:rsidRPr="00616DAD">
        <w:rPr>
          <w:rFonts w:asciiTheme="minorHAnsi" w:hAnsiTheme="minorHAnsi"/>
        </w:rPr>
        <w:t xml:space="preserve"> wersji Systemu chyba, że Zamawiający zdecyduje inaczej</w:t>
      </w:r>
      <w:r w:rsidR="00613AE0" w:rsidRPr="00616DAD">
        <w:rPr>
          <w:rFonts w:asciiTheme="minorHAnsi" w:hAnsiTheme="minorHAnsi"/>
        </w:rPr>
        <w:t>.</w:t>
      </w:r>
    </w:p>
    <w:p w14:paraId="31C91BEF" w14:textId="23A08D9C" w:rsidR="007364BE" w:rsidRPr="00616DAD" w:rsidRDefault="0067797D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powinien dysponować Narzędziami testowymi niezbędnymi do </w:t>
      </w:r>
      <w:r w:rsidR="003B2BF7" w:rsidRPr="00616DAD">
        <w:rPr>
          <w:rFonts w:asciiTheme="minorHAnsi" w:hAnsiTheme="minorHAnsi"/>
        </w:rPr>
        <w:t>p</w:t>
      </w:r>
      <w:r w:rsidRPr="00616DAD">
        <w:rPr>
          <w:rFonts w:asciiTheme="minorHAnsi" w:hAnsiTheme="minorHAnsi"/>
        </w:rPr>
        <w:t>rzeprowadzania testów w Środowisku testowym Wykonawcy. Wykonawca musi zapoznać Zamawiającego ze sposobem działania Narzędzi testowych, co najmniej w zakresie umożliwiającym</w:t>
      </w:r>
      <w:r w:rsidR="007364BE" w:rsidRPr="00616DAD">
        <w:rPr>
          <w:rFonts w:asciiTheme="minorHAnsi" w:hAnsiTheme="minorHAnsi"/>
        </w:rPr>
        <w:t>:</w:t>
      </w:r>
    </w:p>
    <w:p w14:paraId="6A8BF8ED" w14:textId="77777777" w:rsidR="007364BE" w:rsidRPr="00616DAD" w:rsidRDefault="0067797D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 właściwe zinterpretowanie wyników Testów</w:t>
      </w:r>
      <w:r w:rsidR="007364BE" w:rsidRPr="00616DAD">
        <w:rPr>
          <w:rFonts w:asciiTheme="minorHAnsi" w:hAnsiTheme="minorHAnsi"/>
        </w:rPr>
        <w:t xml:space="preserve"> </w:t>
      </w:r>
    </w:p>
    <w:p w14:paraId="18ACC6BE" w14:textId="518ED420" w:rsidR="00DE4050" w:rsidRPr="00616DAD" w:rsidRDefault="007364BE" w:rsidP="00832E43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efektywny udział Zespołu testowego Zamawiającego w realizowanych testach, jeśli został przewidziany</w:t>
      </w:r>
      <w:r w:rsidR="0067797D" w:rsidRPr="00616DAD">
        <w:rPr>
          <w:rFonts w:asciiTheme="minorHAnsi" w:hAnsiTheme="minorHAnsi"/>
        </w:rPr>
        <w:t>.</w:t>
      </w:r>
    </w:p>
    <w:p w14:paraId="7BE992CA" w14:textId="231757A2" w:rsidR="0067797D" w:rsidRPr="00616DAD" w:rsidRDefault="009904A7" w:rsidP="00F4606B">
      <w:pPr>
        <w:pStyle w:val="Nagwek2"/>
        <w:rPr>
          <w:rFonts w:asciiTheme="minorHAnsi" w:hAnsiTheme="minorHAnsi"/>
        </w:rPr>
      </w:pPr>
      <w:bookmarkStart w:id="10" w:name="_Toc176935144"/>
      <w:r w:rsidRPr="00616DAD">
        <w:rPr>
          <w:rFonts w:asciiTheme="minorHAnsi" w:hAnsiTheme="minorHAnsi"/>
        </w:rPr>
        <w:t>Dokumentacja z</w:t>
      </w:r>
      <w:r w:rsidR="001C7485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testów</w:t>
      </w:r>
      <w:bookmarkEnd w:id="10"/>
    </w:p>
    <w:p w14:paraId="5228A2F5" w14:textId="66D4A4B6" w:rsidR="00386A5B" w:rsidRPr="00616DAD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zobowiązany jest do przygotowania i dostarczenia do akceptacji Zamawiającemu Planu Testów</w:t>
      </w:r>
      <w:r w:rsidR="00386A5B" w:rsidRPr="00616DAD">
        <w:rPr>
          <w:rFonts w:asciiTheme="minorHAnsi" w:hAnsiTheme="minorHAnsi"/>
        </w:rPr>
        <w:t xml:space="preserve"> obe</w:t>
      </w:r>
      <w:r w:rsidR="003630D2" w:rsidRPr="00616DAD">
        <w:rPr>
          <w:rFonts w:asciiTheme="minorHAnsi" w:hAnsiTheme="minorHAnsi"/>
        </w:rPr>
        <w:t>j</w:t>
      </w:r>
      <w:r w:rsidR="00386A5B" w:rsidRPr="00616DAD">
        <w:rPr>
          <w:rFonts w:asciiTheme="minorHAnsi" w:hAnsiTheme="minorHAnsi"/>
        </w:rPr>
        <w:t>mującego</w:t>
      </w:r>
      <w:r w:rsidR="003E08FF" w:rsidRPr="00616DAD">
        <w:rPr>
          <w:rFonts w:asciiTheme="minorHAnsi" w:hAnsiTheme="minorHAnsi"/>
        </w:rPr>
        <w:t xml:space="preserve"> </w:t>
      </w:r>
      <w:r w:rsidR="002C7A47" w:rsidRPr="00616DAD">
        <w:rPr>
          <w:rFonts w:asciiTheme="minorHAnsi" w:hAnsiTheme="minorHAnsi"/>
        </w:rPr>
        <w:t>między innymi</w:t>
      </w:r>
      <w:r w:rsidR="00386A5B" w:rsidRPr="00616DAD">
        <w:rPr>
          <w:rFonts w:asciiTheme="minorHAnsi" w:hAnsiTheme="minorHAnsi"/>
        </w:rPr>
        <w:t>:</w:t>
      </w:r>
    </w:p>
    <w:p w14:paraId="52E043F6" w14:textId="053773C2" w:rsidR="00084392" w:rsidRPr="00616DAD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</w:t>
      </w:r>
      <w:r w:rsidR="00B41856" w:rsidRPr="00616DAD">
        <w:rPr>
          <w:rFonts w:asciiTheme="minorHAnsi" w:hAnsiTheme="minorHAnsi"/>
        </w:rPr>
        <w:t xml:space="preserve">skazanie </w:t>
      </w:r>
      <w:r w:rsidR="00E97037" w:rsidRPr="00616DAD">
        <w:rPr>
          <w:rFonts w:asciiTheme="minorHAnsi" w:hAnsiTheme="minorHAnsi"/>
        </w:rPr>
        <w:t xml:space="preserve">elementów Nowej wersji Systemu </w:t>
      </w:r>
      <w:r w:rsidR="00084392" w:rsidRPr="00616DAD">
        <w:rPr>
          <w:rFonts w:asciiTheme="minorHAnsi" w:hAnsiTheme="minorHAnsi"/>
        </w:rPr>
        <w:t xml:space="preserve">podlegających </w:t>
      </w:r>
      <w:r w:rsidR="004C4C6E" w:rsidRPr="00616DAD">
        <w:rPr>
          <w:rFonts w:asciiTheme="minorHAnsi" w:hAnsiTheme="minorHAnsi"/>
        </w:rPr>
        <w:t>Testom</w:t>
      </w:r>
      <w:r w:rsidR="002C7A47" w:rsidRPr="00616DAD">
        <w:rPr>
          <w:rFonts w:asciiTheme="minorHAnsi" w:hAnsiTheme="minorHAnsi"/>
        </w:rPr>
        <w:t>;</w:t>
      </w:r>
    </w:p>
    <w:p w14:paraId="60664CF6" w14:textId="3B607F8A" w:rsidR="00F31368" w:rsidRPr="00616DAD" w:rsidRDefault="00F31368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Typy testów</w:t>
      </w:r>
      <w:r w:rsidR="002C7A47" w:rsidRPr="00616DAD">
        <w:rPr>
          <w:rFonts w:asciiTheme="minorHAnsi" w:hAnsiTheme="minorHAnsi"/>
        </w:rPr>
        <w:t>;</w:t>
      </w:r>
    </w:p>
    <w:p w14:paraId="37C60EBC" w14:textId="6319C136" w:rsidR="0084666B" w:rsidRPr="00616DAD" w:rsidRDefault="0084666B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Zbiór </w:t>
      </w:r>
      <w:r w:rsidR="00F32536" w:rsidRPr="00616DAD">
        <w:rPr>
          <w:rFonts w:asciiTheme="minorHAnsi" w:hAnsiTheme="minorHAnsi"/>
        </w:rPr>
        <w:t>Scenariuszy testowych, Danych testowych i Przypadków testowych</w:t>
      </w:r>
      <w:r w:rsidR="003E08FF" w:rsidRPr="00616DAD">
        <w:rPr>
          <w:rFonts w:asciiTheme="minorHAnsi" w:hAnsiTheme="minorHAnsi"/>
        </w:rPr>
        <w:t xml:space="preserve"> oraz Procedurę testową</w:t>
      </w:r>
      <w:r w:rsidR="002C7A47" w:rsidRPr="00616DAD">
        <w:rPr>
          <w:rFonts w:asciiTheme="minorHAnsi" w:hAnsiTheme="minorHAnsi"/>
        </w:rPr>
        <w:t>;</w:t>
      </w:r>
    </w:p>
    <w:p w14:paraId="5E2C1295" w14:textId="5868A817" w:rsidR="003E08FF" w:rsidRPr="00616DAD" w:rsidRDefault="00445372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Narzędzia testowe niezbędne do przeprowadzenia testów</w:t>
      </w:r>
      <w:r w:rsidR="002C7A47" w:rsidRPr="00616DAD">
        <w:rPr>
          <w:rFonts w:asciiTheme="minorHAnsi" w:hAnsiTheme="minorHAnsi"/>
        </w:rPr>
        <w:t>;</w:t>
      </w:r>
    </w:p>
    <w:p w14:paraId="5A650075" w14:textId="0009B577" w:rsidR="003C6F3D" w:rsidRPr="00616DAD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</w:t>
      </w:r>
      <w:r w:rsidR="003C6F3D" w:rsidRPr="00616DAD">
        <w:rPr>
          <w:rFonts w:asciiTheme="minorHAnsi" w:hAnsiTheme="minorHAnsi"/>
        </w:rPr>
        <w:t>ytyczne dla przygotowania Laboratorium testowego;</w:t>
      </w:r>
    </w:p>
    <w:p w14:paraId="180F72F4" w14:textId="0F835207" w:rsidR="00D56308" w:rsidRPr="00616DAD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i</w:t>
      </w:r>
      <w:r w:rsidR="003C6F3D" w:rsidRPr="00616DAD">
        <w:rPr>
          <w:rFonts w:asciiTheme="minorHAnsi" w:hAnsiTheme="minorHAnsi"/>
        </w:rPr>
        <w:t xml:space="preserve">nformacje organizacyjne </w:t>
      </w:r>
      <w:r w:rsidR="00464C33" w:rsidRPr="00616DAD">
        <w:rPr>
          <w:rFonts w:asciiTheme="minorHAnsi" w:hAnsiTheme="minorHAnsi"/>
        </w:rPr>
        <w:t xml:space="preserve">niezbędne do </w:t>
      </w:r>
      <w:r w:rsidR="00D56308" w:rsidRPr="00616DAD">
        <w:rPr>
          <w:rFonts w:asciiTheme="minorHAnsi" w:hAnsiTheme="minorHAnsi"/>
        </w:rPr>
        <w:t>przeprowadzenia Testów.</w:t>
      </w:r>
    </w:p>
    <w:p w14:paraId="4D0EB6AD" w14:textId="4AF4250F" w:rsidR="00F32536" w:rsidRPr="00616DAD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Plan Testów jest dostarczany</w:t>
      </w:r>
      <w:r w:rsidR="001D15D4" w:rsidRPr="00616DAD">
        <w:rPr>
          <w:rFonts w:asciiTheme="minorHAnsi" w:hAnsiTheme="minorHAnsi"/>
        </w:rPr>
        <w:t xml:space="preserve"> </w:t>
      </w:r>
      <w:r w:rsidR="00701C52" w:rsidRPr="00616DAD">
        <w:rPr>
          <w:rFonts w:asciiTheme="minorHAnsi" w:hAnsiTheme="minorHAnsi"/>
        </w:rPr>
        <w:t>w momencie dostarczenia Nowej wersji Systemu</w:t>
      </w:r>
      <w:r w:rsidR="00944F73" w:rsidRPr="00616DAD">
        <w:rPr>
          <w:rFonts w:asciiTheme="minorHAnsi" w:hAnsiTheme="minorHAnsi"/>
        </w:rPr>
        <w:t xml:space="preserve">, ale nie później niż na 5 </w:t>
      </w:r>
      <w:r w:rsidR="00FB2874" w:rsidRPr="00616DAD">
        <w:rPr>
          <w:rFonts w:asciiTheme="minorHAnsi" w:hAnsiTheme="minorHAnsi"/>
        </w:rPr>
        <w:t>D</w:t>
      </w:r>
      <w:r w:rsidR="00944F73" w:rsidRPr="00616DAD">
        <w:rPr>
          <w:rFonts w:asciiTheme="minorHAnsi" w:hAnsiTheme="minorHAnsi"/>
        </w:rPr>
        <w:t>ni roboczych przed planowanym przystąpieniem do Testów</w:t>
      </w:r>
      <w:r w:rsidR="00644A01" w:rsidRPr="00616DAD">
        <w:rPr>
          <w:rFonts w:asciiTheme="minorHAnsi" w:hAnsiTheme="minorHAnsi"/>
        </w:rPr>
        <w:t xml:space="preserve"> przez Zamawiającego</w:t>
      </w:r>
      <w:r w:rsidR="00C6353A" w:rsidRPr="00616DAD">
        <w:rPr>
          <w:rFonts w:asciiTheme="minorHAnsi" w:hAnsiTheme="minorHAnsi"/>
        </w:rPr>
        <w:t xml:space="preserve"> (</w:t>
      </w:r>
      <w:r w:rsidR="00697D36" w:rsidRPr="00616DAD">
        <w:rPr>
          <w:rFonts w:asciiTheme="minorHAnsi" w:hAnsiTheme="minorHAnsi"/>
        </w:rPr>
        <w:t>termin wskazany w Harmonogramie lub ustalony na roboczo z Wykonawcą)</w:t>
      </w:r>
      <w:r w:rsidR="001D15D4" w:rsidRPr="00616DAD">
        <w:rPr>
          <w:rFonts w:asciiTheme="minorHAnsi" w:hAnsiTheme="minorHAnsi"/>
        </w:rPr>
        <w:t>.</w:t>
      </w:r>
    </w:p>
    <w:p w14:paraId="4882F5FF" w14:textId="61F637B0" w:rsidR="00F32536" w:rsidRPr="00616DAD" w:rsidRDefault="0059198C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</w:t>
      </w:r>
      <w:r w:rsidR="00F725C4" w:rsidRPr="00616DAD">
        <w:rPr>
          <w:rFonts w:asciiTheme="minorHAnsi" w:hAnsiTheme="minorHAnsi"/>
        </w:rPr>
        <w:t xml:space="preserve">zgłosi uwagi lub zaakceptuje Plan Testów Systemu. </w:t>
      </w:r>
      <w:r w:rsidR="00F32536" w:rsidRPr="00616DAD">
        <w:rPr>
          <w:rFonts w:asciiTheme="minorHAnsi" w:hAnsiTheme="minorHAnsi"/>
        </w:rPr>
        <w:t xml:space="preserve">Cykl zgłaszania uwag do Planu Testów Systemu musi się zakończyć na co najmniej 2 </w:t>
      </w:r>
      <w:r w:rsidR="002107DC" w:rsidRPr="00616DAD">
        <w:rPr>
          <w:rFonts w:asciiTheme="minorHAnsi" w:hAnsiTheme="minorHAnsi"/>
        </w:rPr>
        <w:t xml:space="preserve">Dni </w:t>
      </w:r>
      <w:r w:rsidR="00F32536" w:rsidRPr="00616DAD">
        <w:rPr>
          <w:rFonts w:asciiTheme="minorHAnsi" w:hAnsiTheme="minorHAnsi"/>
        </w:rPr>
        <w:t>robocze przed terminem rozpoczęcia testów wskazanym w Planie Testów Systemu (nie dotyczy Planu Testów Systemu dostarczonego w ramach Usługi Utrzymania). W przypadku braku uzgodnienia</w:t>
      </w:r>
      <w:r w:rsidR="00644A01" w:rsidRPr="00616DAD">
        <w:rPr>
          <w:rFonts w:asciiTheme="minorHAnsi" w:hAnsiTheme="minorHAnsi"/>
        </w:rPr>
        <w:t>,</w:t>
      </w:r>
      <w:r w:rsidR="00F32536" w:rsidRPr="00616DAD">
        <w:rPr>
          <w:rFonts w:asciiTheme="minorHAnsi" w:hAnsiTheme="minorHAnsi"/>
        </w:rPr>
        <w:t xml:space="preserve"> Zamawiający zastrzega sobie prawo do przesunięcia daty rozpoczęcia testów.</w:t>
      </w:r>
    </w:p>
    <w:p w14:paraId="632407BC" w14:textId="3DC33C7F" w:rsidR="00F32536" w:rsidRPr="00616DAD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zastrzega sobie prawo włączania do Planu </w:t>
      </w:r>
      <w:r w:rsidR="00FB2874" w:rsidRPr="00616DAD">
        <w:rPr>
          <w:rFonts w:asciiTheme="minorHAnsi" w:hAnsiTheme="minorHAnsi"/>
        </w:rPr>
        <w:t>T</w:t>
      </w:r>
      <w:r w:rsidRPr="00616DAD">
        <w:rPr>
          <w:rFonts w:asciiTheme="minorHAnsi" w:hAnsiTheme="minorHAnsi"/>
        </w:rPr>
        <w:t>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784997CD" w14:textId="555C55B5" w:rsidR="00F32536" w:rsidRPr="00616DAD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Zamawiający zastrzega sobie możliwość wykonania przez Zespół testowy Zamawiającego Testów otwartych zgodnych z zakresem Umowy, poza uzgodnionymi Scenariuszami testowymi.</w:t>
      </w:r>
    </w:p>
    <w:p w14:paraId="656F2A68" w14:textId="1C3DA739" w:rsidR="00DE4050" w:rsidRPr="00616DAD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Przed </w:t>
      </w:r>
      <w:r w:rsidR="000F1F2E" w:rsidRPr="00616DAD">
        <w:rPr>
          <w:rFonts w:asciiTheme="minorHAnsi" w:hAnsiTheme="minorHAnsi"/>
        </w:rPr>
        <w:t xml:space="preserve">przekazaniem </w:t>
      </w:r>
      <w:r w:rsidR="00297437" w:rsidRPr="00616DAD">
        <w:rPr>
          <w:rFonts w:asciiTheme="minorHAnsi" w:hAnsiTheme="minorHAnsi"/>
        </w:rPr>
        <w:t>Nowej wersji Systemu</w:t>
      </w:r>
      <w:r w:rsidR="001C4C4A" w:rsidRPr="00616DAD">
        <w:rPr>
          <w:rFonts w:asciiTheme="minorHAnsi" w:hAnsiTheme="minorHAnsi"/>
        </w:rPr>
        <w:t>,</w:t>
      </w:r>
      <w:r w:rsidR="00297437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Wykonawca załącza Raport z testów </w:t>
      </w:r>
      <w:r w:rsidR="001C4C4A" w:rsidRPr="00616DAD">
        <w:rPr>
          <w:rFonts w:asciiTheme="minorHAnsi" w:hAnsiTheme="minorHAnsi"/>
        </w:rPr>
        <w:t xml:space="preserve">wykonanych </w:t>
      </w:r>
      <w:r w:rsidRPr="00616DAD">
        <w:rPr>
          <w:rFonts w:asciiTheme="minorHAnsi" w:hAnsiTheme="minorHAnsi"/>
        </w:rPr>
        <w:t>w Środowisku testowym Wykonawcy</w:t>
      </w:r>
      <w:r w:rsidR="00B670B5" w:rsidRPr="00616DAD">
        <w:rPr>
          <w:rFonts w:asciiTheme="minorHAnsi" w:hAnsiTheme="minorHAnsi"/>
        </w:rPr>
        <w:t xml:space="preserve"> lub Zamawiającego (jeśli dotyczy)</w:t>
      </w:r>
      <w:r w:rsidRPr="00616DAD">
        <w:rPr>
          <w:rFonts w:asciiTheme="minorHAnsi" w:hAnsiTheme="minorHAnsi"/>
        </w:rPr>
        <w:t xml:space="preserve">. Testy te są przeprowadzane przez </w:t>
      </w:r>
      <w:r w:rsidR="00FB2874" w:rsidRPr="00616DAD">
        <w:rPr>
          <w:rFonts w:asciiTheme="minorHAnsi" w:hAnsiTheme="minorHAnsi"/>
        </w:rPr>
        <w:t xml:space="preserve">Zespół </w:t>
      </w:r>
      <w:r w:rsidRPr="00616DAD">
        <w:rPr>
          <w:rFonts w:asciiTheme="minorHAnsi" w:hAnsiTheme="minorHAnsi"/>
        </w:rPr>
        <w:t xml:space="preserve">Wykonawcy podczas </w:t>
      </w:r>
      <w:r w:rsidR="008A1B23" w:rsidRPr="00616DAD">
        <w:rPr>
          <w:rFonts w:asciiTheme="minorHAnsi" w:hAnsiTheme="minorHAnsi"/>
        </w:rPr>
        <w:t xml:space="preserve">realizacji </w:t>
      </w:r>
      <w:r w:rsidR="00CC19C7" w:rsidRPr="00616DAD">
        <w:rPr>
          <w:rFonts w:asciiTheme="minorHAnsi" w:hAnsiTheme="minorHAnsi"/>
        </w:rPr>
        <w:t>U</w:t>
      </w:r>
      <w:r w:rsidR="008A1B23" w:rsidRPr="00616DAD">
        <w:rPr>
          <w:rFonts w:asciiTheme="minorHAnsi" w:hAnsiTheme="minorHAnsi"/>
        </w:rPr>
        <w:t xml:space="preserve">sługi </w:t>
      </w:r>
      <w:r w:rsidR="00CC19C7" w:rsidRPr="00616DAD">
        <w:rPr>
          <w:rFonts w:asciiTheme="minorHAnsi" w:hAnsiTheme="minorHAnsi"/>
        </w:rPr>
        <w:t>R</w:t>
      </w:r>
      <w:r w:rsidR="008A1B23" w:rsidRPr="00616DAD">
        <w:rPr>
          <w:rFonts w:asciiTheme="minorHAnsi" w:hAnsiTheme="minorHAnsi"/>
        </w:rPr>
        <w:t>ozwoju</w:t>
      </w:r>
      <w:r w:rsidRPr="00616DAD">
        <w:rPr>
          <w:rFonts w:asciiTheme="minorHAnsi" w:hAnsiTheme="minorHAnsi"/>
        </w:rPr>
        <w:t xml:space="preserve"> i naprawy błędów </w:t>
      </w:r>
      <w:r w:rsidR="00CC19C7" w:rsidRPr="00616DAD">
        <w:rPr>
          <w:rFonts w:asciiTheme="minorHAnsi" w:hAnsiTheme="minorHAnsi"/>
        </w:rPr>
        <w:t>w ramach Usługi Utrzymania</w:t>
      </w:r>
      <w:r w:rsidRPr="00616DAD">
        <w:rPr>
          <w:rFonts w:asciiTheme="minorHAnsi" w:hAnsiTheme="minorHAnsi"/>
        </w:rPr>
        <w:t xml:space="preserve"> </w:t>
      </w:r>
      <w:r w:rsidR="00CC19C7" w:rsidRPr="00616DAD">
        <w:rPr>
          <w:rFonts w:asciiTheme="minorHAnsi" w:hAnsiTheme="minorHAnsi"/>
        </w:rPr>
        <w:t>na</w:t>
      </w:r>
      <w:r w:rsidRPr="00616DAD">
        <w:rPr>
          <w:rFonts w:asciiTheme="minorHAnsi" w:hAnsiTheme="minorHAnsi"/>
        </w:rPr>
        <w:t xml:space="preserve"> </w:t>
      </w:r>
      <w:r w:rsidR="00FB2874" w:rsidRPr="00616DAD">
        <w:rPr>
          <w:rFonts w:asciiTheme="minorHAnsi" w:hAnsiTheme="minorHAnsi"/>
        </w:rPr>
        <w:t>Ś</w:t>
      </w:r>
      <w:r w:rsidRPr="00616DAD">
        <w:rPr>
          <w:rFonts w:asciiTheme="minorHAnsi" w:hAnsiTheme="minorHAnsi"/>
        </w:rPr>
        <w:t xml:space="preserve">rodowisku testowym Wykonawcy. Celem testów </w:t>
      </w:r>
      <w:r w:rsidR="00CC19C7" w:rsidRPr="00616DAD">
        <w:rPr>
          <w:rFonts w:asciiTheme="minorHAnsi" w:hAnsiTheme="minorHAnsi"/>
        </w:rPr>
        <w:t>na</w:t>
      </w:r>
      <w:r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lastRenderedPageBreak/>
        <w:t>Środowisku testowym Wykonawcy jest stwierdzenie, że dostarczan</w:t>
      </w:r>
      <w:r w:rsidR="005A1981" w:rsidRPr="00616DAD">
        <w:rPr>
          <w:rFonts w:asciiTheme="minorHAnsi" w:hAnsiTheme="minorHAnsi"/>
        </w:rPr>
        <w:t>e</w:t>
      </w:r>
      <w:r w:rsidRPr="00616DAD">
        <w:rPr>
          <w:rFonts w:asciiTheme="minorHAnsi" w:hAnsiTheme="minorHAnsi"/>
        </w:rPr>
        <w:t xml:space="preserve"> </w:t>
      </w:r>
      <w:r w:rsidR="00626869" w:rsidRPr="00616DAD">
        <w:rPr>
          <w:rFonts w:asciiTheme="minorHAnsi" w:hAnsiTheme="minorHAnsi"/>
        </w:rPr>
        <w:t xml:space="preserve">Nowe wersje Systemu </w:t>
      </w:r>
      <w:r w:rsidRPr="00616DAD">
        <w:rPr>
          <w:rFonts w:asciiTheme="minorHAnsi" w:hAnsiTheme="minorHAnsi"/>
        </w:rPr>
        <w:t>Zamawiającemu spełni</w:t>
      </w:r>
      <w:r w:rsidR="005A1981" w:rsidRPr="00616DAD">
        <w:rPr>
          <w:rFonts w:asciiTheme="minorHAnsi" w:hAnsiTheme="minorHAnsi"/>
        </w:rPr>
        <w:t>ają</w:t>
      </w:r>
      <w:r w:rsidRPr="00616DAD">
        <w:rPr>
          <w:rFonts w:asciiTheme="minorHAnsi" w:hAnsiTheme="minorHAnsi"/>
        </w:rPr>
        <w:t xml:space="preserve"> </w:t>
      </w:r>
      <w:r w:rsidR="00AC191C" w:rsidRPr="00616DAD">
        <w:rPr>
          <w:rFonts w:asciiTheme="minorHAnsi" w:hAnsiTheme="minorHAnsi"/>
        </w:rPr>
        <w:t xml:space="preserve">w szczególności poniżej określone kryteria </w:t>
      </w:r>
      <w:r w:rsidRPr="00616DAD">
        <w:rPr>
          <w:rFonts w:asciiTheme="minorHAnsi" w:hAnsiTheme="minorHAnsi"/>
        </w:rPr>
        <w:t xml:space="preserve">akceptacji. Raport z Testów przeprowadzonych w Środowisku testowym Wykonawcy musi być przekazany Zamawiającemu </w:t>
      </w:r>
      <w:r w:rsidR="00496DEA" w:rsidRPr="00616DAD">
        <w:rPr>
          <w:rFonts w:asciiTheme="minorHAnsi" w:hAnsiTheme="minorHAnsi"/>
        </w:rPr>
        <w:t xml:space="preserve">w momencie dostarczenia Nowej wersji Systemu, ale nie później niż na </w:t>
      </w:r>
      <w:r w:rsidRPr="00616DAD">
        <w:rPr>
          <w:rFonts w:asciiTheme="minorHAnsi" w:hAnsiTheme="minorHAnsi"/>
        </w:rPr>
        <w:t xml:space="preserve">2 </w:t>
      </w:r>
      <w:r w:rsidR="00FB2874" w:rsidRPr="00616DAD">
        <w:rPr>
          <w:rFonts w:asciiTheme="minorHAnsi" w:hAnsiTheme="minorHAnsi"/>
        </w:rPr>
        <w:t>D</w:t>
      </w:r>
      <w:r w:rsidRPr="00616DAD">
        <w:rPr>
          <w:rFonts w:asciiTheme="minorHAnsi" w:hAnsiTheme="minorHAnsi"/>
        </w:rPr>
        <w:t>ni robocze przed rozpoczęciem Testów w Środowisku testowym Zamawiającego.</w:t>
      </w:r>
    </w:p>
    <w:p w14:paraId="390CA315" w14:textId="4AE10AC6" w:rsidR="00580556" w:rsidRPr="00616DAD" w:rsidRDefault="0058055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Raport z Testów</w:t>
      </w:r>
      <w:r w:rsidR="00843184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</w:t>
      </w:r>
      <w:r w:rsidR="001C4C4A" w:rsidRPr="00616DAD">
        <w:rPr>
          <w:rFonts w:asciiTheme="minorHAnsi" w:hAnsiTheme="minorHAnsi"/>
        </w:rPr>
        <w:t>przygotowany</w:t>
      </w:r>
      <w:r w:rsidR="00843184" w:rsidRPr="00616DAD">
        <w:rPr>
          <w:rFonts w:asciiTheme="minorHAnsi" w:hAnsiTheme="minorHAnsi"/>
        </w:rPr>
        <w:t xml:space="preserve"> przez Wykonawcę</w:t>
      </w:r>
      <w:r w:rsidR="008A1B23" w:rsidRPr="00616DAD">
        <w:rPr>
          <w:rFonts w:asciiTheme="minorHAnsi" w:hAnsiTheme="minorHAnsi"/>
        </w:rPr>
        <w:t xml:space="preserve"> według szablonu przekazanego przez Zamawiającego</w:t>
      </w:r>
      <w:r w:rsidR="00843184" w:rsidRPr="00616DAD">
        <w:rPr>
          <w:rFonts w:asciiTheme="minorHAnsi" w:hAnsiTheme="minorHAnsi"/>
        </w:rPr>
        <w:t>,</w:t>
      </w:r>
      <w:r w:rsidR="00752DFE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może </w:t>
      </w:r>
      <w:r w:rsidR="00843184" w:rsidRPr="00616DAD">
        <w:rPr>
          <w:rFonts w:asciiTheme="minorHAnsi" w:hAnsiTheme="minorHAnsi"/>
        </w:rPr>
        <w:t xml:space="preserve">być </w:t>
      </w:r>
      <w:r w:rsidR="00601A89" w:rsidRPr="00616DAD">
        <w:rPr>
          <w:rFonts w:asciiTheme="minorHAnsi" w:hAnsiTheme="minorHAnsi"/>
        </w:rPr>
        <w:t xml:space="preserve">przez </w:t>
      </w:r>
      <w:r w:rsidR="001C4C4A" w:rsidRPr="00616DAD">
        <w:rPr>
          <w:rFonts w:asciiTheme="minorHAnsi" w:hAnsiTheme="minorHAnsi"/>
        </w:rPr>
        <w:t>Wykonawcę</w:t>
      </w:r>
      <w:r w:rsidR="00843184" w:rsidRPr="00616DAD">
        <w:rPr>
          <w:rFonts w:asciiTheme="minorHAnsi" w:hAnsiTheme="minorHAnsi"/>
        </w:rPr>
        <w:t xml:space="preserve"> zmodyfikowany,</w:t>
      </w:r>
      <w:r w:rsidR="00601A89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w celu dostosowania go do danego typu testów. Zamawiający musi zaakceptować zakres</w:t>
      </w:r>
      <w:r w:rsidR="00843184" w:rsidRPr="00616DAD">
        <w:rPr>
          <w:rFonts w:asciiTheme="minorHAnsi" w:hAnsiTheme="minorHAnsi"/>
        </w:rPr>
        <w:t xml:space="preserve"> wprowadzonych</w:t>
      </w:r>
      <w:r w:rsidRPr="00616DAD">
        <w:rPr>
          <w:rFonts w:asciiTheme="minorHAnsi" w:hAnsiTheme="minorHAnsi"/>
        </w:rPr>
        <w:t xml:space="preserve"> </w:t>
      </w:r>
      <w:r w:rsidR="00843184" w:rsidRPr="00616DAD">
        <w:rPr>
          <w:rFonts w:asciiTheme="minorHAnsi" w:hAnsiTheme="minorHAnsi"/>
        </w:rPr>
        <w:t xml:space="preserve">do Raportu </w:t>
      </w:r>
      <w:r w:rsidRPr="00616DAD">
        <w:rPr>
          <w:rFonts w:asciiTheme="minorHAnsi" w:hAnsiTheme="minorHAnsi"/>
        </w:rPr>
        <w:t>modyfikacji</w:t>
      </w:r>
      <w:r w:rsidR="00E862EE" w:rsidRPr="00616DAD">
        <w:rPr>
          <w:rFonts w:asciiTheme="minorHAnsi" w:hAnsiTheme="minorHAnsi"/>
        </w:rPr>
        <w:t xml:space="preserve"> przed rozpoczęciem Testowania.</w:t>
      </w:r>
    </w:p>
    <w:p w14:paraId="3A5191E1" w14:textId="0444FB18" w:rsidR="00F32536" w:rsidRPr="00616DAD" w:rsidRDefault="00DE4050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 przypadku</w:t>
      </w:r>
      <w:r w:rsidR="00922D30" w:rsidRPr="00616DAD">
        <w:rPr>
          <w:rFonts w:asciiTheme="minorHAnsi" w:hAnsiTheme="minorHAnsi"/>
        </w:rPr>
        <w:t xml:space="preserve"> </w:t>
      </w:r>
      <w:r w:rsidRPr="00616DAD" w:rsidDel="00922D30">
        <w:rPr>
          <w:rFonts w:asciiTheme="minorHAnsi" w:hAnsiTheme="minorHAnsi"/>
        </w:rPr>
        <w:t xml:space="preserve">dużej częstotliwości </w:t>
      </w:r>
      <w:r w:rsidR="00724BC4" w:rsidRPr="00616DAD">
        <w:rPr>
          <w:rFonts w:asciiTheme="minorHAnsi" w:hAnsiTheme="minorHAnsi"/>
        </w:rPr>
        <w:t xml:space="preserve">(np. codziennie) </w:t>
      </w:r>
      <w:r w:rsidRPr="00616DAD" w:rsidDel="00922D30">
        <w:rPr>
          <w:rFonts w:asciiTheme="minorHAnsi" w:hAnsiTheme="minorHAnsi"/>
        </w:rPr>
        <w:t xml:space="preserve">wykonywania </w:t>
      </w:r>
      <w:r w:rsidRPr="00616DAD">
        <w:rPr>
          <w:rFonts w:asciiTheme="minorHAnsi" w:hAnsiTheme="minorHAnsi"/>
        </w:rPr>
        <w:t>Testów modułowych, integracyjnych modułów lub systemowych, prowadzonych w Środowisku testowym</w:t>
      </w:r>
      <w:r w:rsidR="00922D30" w:rsidRPr="00616DAD">
        <w:rPr>
          <w:rFonts w:asciiTheme="minorHAnsi" w:hAnsiTheme="minorHAnsi"/>
        </w:rPr>
        <w:t xml:space="preserve"> Wykonawcy, Zamawiający dopuszcza zbiorcze przedstawienie wyników – zgodnie z roboczym ustaleniem z</w:t>
      </w:r>
      <w:r w:rsidRPr="00616DAD">
        <w:rPr>
          <w:rFonts w:asciiTheme="minorHAnsi" w:hAnsiTheme="minorHAnsi"/>
        </w:rPr>
        <w:t xml:space="preserve"> Wykonawc</w:t>
      </w:r>
      <w:r w:rsidR="00922D30" w:rsidRPr="00616DAD">
        <w:rPr>
          <w:rFonts w:asciiTheme="minorHAnsi" w:hAnsiTheme="minorHAnsi"/>
        </w:rPr>
        <w:t>ą</w:t>
      </w:r>
      <w:r w:rsidRPr="00616DAD">
        <w:rPr>
          <w:rFonts w:asciiTheme="minorHAnsi" w:hAnsiTheme="minorHAnsi"/>
        </w:rPr>
        <w:t>.</w:t>
      </w:r>
    </w:p>
    <w:p w14:paraId="3C11AF44" w14:textId="219D0C7A" w:rsidR="009904A7" w:rsidRPr="00616DAD" w:rsidRDefault="009904A7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zobowiązany jest przechowywać dokumentację </w:t>
      </w:r>
      <w:r w:rsidR="001C4C4A" w:rsidRPr="00616DAD">
        <w:rPr>
          <w:rFonts w:asciiTheme="minorHAnsi" w:hAnsiTheme="minorHAnsi"/>
        </w:rPr>
        <w:t xml:space="preserve">z </w:t>
      </w:r>
      <w:r w:rsidRPr="00616DAD">
        <w:rPr>
          <w:rFonts w:asciiTheme="minorHAnsi" w:hAnsiTheme="minorHAnsi"/>
        </w:rPr>
        <w:t xml:space="preserve">testów Systemu i udostępniać ją do wglądu Zamawiającemu na każde żądanie. Dokumentacja testów musi zawierać wszystkie zgłoszone </w:t>
      </w:r>
      <w:r w:rsidR="00BD53B7" w:rsidRPr="00616DAD">
        <w:rPr>
          <w:rFonts w:asciiTheme="minorHAnsi" w:hAnsiTheme="minorHAnsi"/>
        </w:rPr>
        <w:t xml:space="preserve">Błędy </w:t>
      </w:r>
      <w:r w:rsidRPr="00616DAD">
        <w:rPr>
          <w:rFonts w:asciiTheme="minorHAnsi" w:hAnsiTheme="minorHAnsi"/>
        </w:rPr>
        <w:t>i historię ich obsługi.</w:t>
      </w:r>
    </w:p>
    <w:p w14:paraId="6EDFD3B6" w14:textId="4210DF45" w:rsidR="00DE4050" w:rsidRPr="00616DAD" w:rsidRDefault="00DE4050" w:rsidP="00F4606B">
      <w:pPr>
        <w:pStyle w:val="Nagwek2"/>
        <w:rPr>
          <w:rFonts w:asciiTheme="minorHAnsi" w:hAnsiTheme="minorHAnsi"/>
        </w:rPr>
      </w:pPr>
      <w:bookmarkStart w:id="11" w:name="_Toc159075369"/>
      <w:bookmarkStart w:id="12" w:name="_Toc176935145"/>
      <w:bookmarkEnd w:id="11"/>
      <w:r w:rsidRPr="00616DAD">
        <w:rPr>
          <w:rFonts w:asciiTheme="minorHAnsi" w:hAnsiTheme="minorHAnsi"/>
        </w:rPr>
        <w:t>Dane testowe</w:t>
      </w:r>
      <w:bookmarkEnd w:id="12"/>
    </w:p>
    <w:p w14:paraId="0A422AB2" w14:textId="1205A328" w:rsidR="009904A7" w:rsidRPr="00616DAD" w:rsidRDefault="009904A7">
      <w:pPr>
        <w:pStyle w:val="Akapitzlist"/>
        <w:ind w:left="360"/>
        <w:rPr>
          <w:rFonts w:asciiTheme="minorHAnsi" w:hAnsiTheme="minorHAnsi"/>
        </w:rPr>
      </w:pPr>
      <w:r w:rsidRPr="00616DAD">
        <w:rPr>
          <w:rFonts w:asciiTheme="minorHAnsi" w:hAnsiTheme="minorHAnsi"/>
        </w:rPr>
        <w:t>Nie dopuszcza się do wykorzystania jako Dane testowe danych rzeczywistych (chyba, że Zamawiający wyrazi na to zgodę). W przypadku, gdy wykorzystanie danych rzeczywistych jest niezbędne do przeprowadzenia wybranych Testów, Wykonawca zobowiązany jest do dokonania ich Anonimizacji (chyba, że Zamawiający zdecyduje o samodzielnym dokonaniu Anonimizacji).</w:t>
      </w:r>
    </w:p>
    <w:p w14:paraId="7CE80502" w14:textId="451CBA42" w:rsidR="009904A7" w:rsidRPr="00616DAD" w:rsidRDefault="009904A7" w:rsidP="00F4606B">
      <w:pPr>
        <w:pStyle w:val="Nagwek2"/>
        <w:rPr>
          <w:rFonts w:asciiTheme="minorHAnsi" w:hAnsiTheme="minorHAnsi"/>
        </w:rPr>
      </w:pPr>
      <w:bookmarkStart w:id="13" w:name="_Toc176935146"/>
      <w:r w:rsidRPr="00616DAD">
        <w:rPr>
          <w:rFonts w:asciiTheme="minorHAnsi" w:hAnsiTheme="minorHAnsi"/>
        </w:rPr>
        <w:t>Automatyzacja testów</w:t>
      </w:r>
      <w:bookmarkEnd w:id="13"/>
    </w:p>
    <w:p w14:paraId="517E15A1" w14:textId="2CB78FEC" w:rsidR="009904A7" w:rsidRPr="00616DAD" w:rsidRDefault="009904A7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zobowiązany jest do zapewnienia jakości kodu wynikowego, która zapewni możliwość prowadzenia </w:t>
      </w:r>
      <w:r w:rsidR="00FB2874" w:rsidRPr="00616DAD">
        <w:rPr>
          <w:rFonts w:asciiTheme="minorHAnsi" w:hAnsiTheme="minorHAnsi"/>
        </w:rPr>
        <w:t xml:space="preserve">Testów </w:t>
      </w:r>
      <w:r w:rsidRPr="00616DAD">
        <w:rPr>
          <w:rFonts w:asciiTheme="minorHAnsi" w:hAnsiTheme="minorHAnsi"/>
        </w:rPr>
        <w:t>automatycznych m.in.: funkcjonalnych i wydajnościowych</w:t>
      </w:r>
      <w:r w:rsidR="003A5121" w:rsidRPr="00616DAD">
        <w:rPr>
          <w:rFonts w:asciiTheme="minorHAnsi" w:hAnsiTheme="minorHAnsi"/>
        </w:rPr>
        <w:t>,</w:t>
      </w:r>
      <w:r w:rsidR="00811FE8" w:rsidRPr="00616DAD">
        <w:rPr>
          <w:rFonts w:asciiTheme="minorHAnsi" w:hAnsiTheme="minorHAnsi"/>
        </w:rPr>
        <w:t xml:space="preserve"> procesów, </w:t>
      </w:r>
      <w:r w:rsidR="003A5121" w:rsidRPr="00616DAD">
        <w:rPr>
          <w:rFonts w:asciiTheme="minorHAnsi" w:hAnsiTheme="minorHAnsi"/>
        </w:rPr>
        <w:t xml:space="preserve"> w </w:t>
      </w:r>
      <w:r w:rsidRPr="00616DAD">
        <w:rPr>
          <w:rFonts w:asciiTheme="minorHAnsi" w:hAnsiTheme="minorHAnsi"/>
        </w:rPr>
        <w:t xml:space="preserve"> szczególności przy użyciu narzędzi posiadanych przez Zamawiającego, </w:t>
      </w:r>
      <w:r w:rsidR="002B482F" w:rsidRPr="00616DAD">
        <w:rPr>
          <w:rFonts w:asciiTheme="minorHAnsi" w:hAnsiTheme="minorHAnsi"/>
        </w:rPr>
        <w:t>w szczególności</w:t>
      </w:r>
      <w:r w:rsidRPr="00616DAD">
        <w:rPr>
          <w:rFonts w:asciiTheme="minorHAnsi" w:hAnsiTheme="minorHAnsi"/>
        </w:rPr>
        <w:t xml:space="preserve"> </w:t>
      </w:r>
      <w:proofErr w:type="spellStart"/>
      <w:r w:rsidRPr="00616DAD">
        <w:rPr>
          <w:rFonts w:asciiTheme="minorHAnsi" w:hAnsiTheme="minorHAnsi"/>
        </w:rPr>
        <w:t>Selenium</w:t>
      </w:r>
      <w:proofErr w:type="spellEnd"/>
      <w:r w:rsidRPr="00616DAD">
        <w:rPr>
          <w:rFonts w:asciiTheme="minorHAnsi" w:hAnsiTheme="minorHAnsi"/>
        </w:rPr>
        <w:t xml:space="preserve">, IBM </w:t>
      </w:r>
      <w:proofErr w:type="spellStart"/>
      <w:r w:rsidRPr="00616DAD">
        <w:rPr>
          <w:rFonts w:asciiTheme="minorHAnsi" w:hAnsiTheme="minorHAnsi"/>
        </w:rPr>
        <w:t>Rational</w:t>
      </w:r>
      <w:proofErr w:type="spellEnd"/>
      <w:r w:rsidRPr="00616DAD">
        <w:rPr>
          <w:rFonts w:asciiTheme="minorHAnsi" w:hAnsiTheme="minorHAnsi"/>
        </w:rPr>
        <w:t xml:space="preserve"> </w:t>
      </w:r>
      <w:proofErr w:type="spellStart"/>
      <w:r w:rsidRPr="00616DAD">
        <w:rPr>
          <w:rFonts w:asciiTheme="minorHAnsi" w:hAnsiTheme="minorHAnsi"/>
        </w:rPr>
        <w:t>Functional</w:t>
      </w:r>
      <w:proofErr w:type="spellEnd"/>
      <w:r w:rsidRPr="00616DAD">
        <w:rPr>
          <w:rFonts w:asciiTheme="minorHAnsi" w:hAnsiTheme="minorHAnsi"/>
        </w:rPr>
        <w:t xml:space="preserve"> Tester, </w:t>
      </w:r>
      <w:proofErr w:type="spellStart"/>
      <w:r w:rsidRPr="00616DAD">
        <w:rPr>
          <w:rFonts w:asciiTheme="minorHAnsi" w:hAnsiTheme="minorHAnsi"/>
        </w:rPr>
        <w:t>JMeter</w:t>
      </w:r>
      <w:proofErr w:type="spellEnd"/>
      <w:r w:rsidRPr="00616DAD">
        <w:rPr>
          <w:rFonts w:asciiTheme="minorHAnsi" w:hAnsiTheme="minorHAnsi"/>
        </w:rPr>
        <w:t xml:space="preserve">, IBM </w:t>
      </w:r>
      <w:proofErr w:type="spellStart"/>
      <w:r w:rsidRPr="00616DAD">
        <w:rPr>
          <w:rFonts w:asciiTheme="minorHAnsi" w:hAnsiTheme="minorHAnsi"/>
        </w:rPr>
        <w:t>Rational</w:t>
      </w:r>
      <w:proofErr w:type="spellEnd"/>
      <w:r w:rsidRPr="00616DAD">
        <w:rPr>
          <w:rFonts w:asciiTheme="minorHAnsi" w:hAnsiTheme="minorHAnsi"/>
        </w:rPr>
        <w:t xml:space="preserve"> Performance Tester. </w:t>
      </w:r>
    </w:p>
    <w:p w14:paraId="0ACD57AD" w14:textId="191920D6" w:rsidR="009904A7" w:rsidRPr="00616DAD" w:rsidRDefault="009904A7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przygotowuje Skrypty automatyzujące Testy Systemu</w:t>
      </w:r>
      <w:r w:rsidR="00CA49A4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dla powtarzalnych testów w zakresie uzgodnionym w Planie testów. Skrypty, Dane testowe oraz inne </w:t>
      </w:r>
      <w:proofErr w:type="spellStart"/>
      <w:r w:rsidRPr="00616DAD">
        <w:rPr>
          <w:rFonts w:asciiTheme="minorHAnsi" w:hAnsiTheme="minorHAnsi"/>
        </w:rPr>
        <w:t>Testalia</w:t>
      </w:r>
      <w:proofErr w:type="spellEnd"/>
      <w:r w:rsidRPr="00616DAD">
        <w:rPr>
          <w:rFonts w:asciiTheme="minorHAnsi" w:hAnsiTheme="minorHAnsi"/>
        </w:rPr>
        <w:t xml:space="preserve"> niezbędne do przeprowadzenia Testów automatycznych, przygotowywane przez Wykonawcę, stają się własnością Zamawiającego bez ponoszenia dodatkowych kosztów przez Zamawiającego. Wykonawca </w:t>
      </w:r>
      <w:r w:rsidR="007E2065" w:rsidRPr="00616DAD">
        <w:rPr>
          <w:rFonts w:asciiTheme="minorHAnsi" w:hAnsiTheme="minorHAnsi"/>
        </w:rPr>
        <w:t xml:space="preserve">będzie wspierał </w:t>
      </w:r>
      <w:r w:rsidRPr="00616DAD">
        <w:rPr>
          <w:rFonts w:asciiTheme="minorHAnsi" w:hAnsiTheme="minorHAnsi"/>
        </w:rPr>
        <w:t xml:space="preserve">Zamawiającego w użyciu wyżej wymienionych Skryptów automatyzujących. </w:t>
      </w:r>
    </w:p>
    <w:p w14:paraId="1C3AF831" w14:textId="77777777" w:rsidR="00811FE8" w:rsidRPr="00616DAD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ma obowiązek wspierać Zamawiającego w przygotowaniu i prowadzeniu testów automatycznych realizowanych przez Zamawiającego lub zlecanych przez Zamawiającego  Zewnętrznemu podmiotowi realizującemu usługę wsparcia w Testach.</w:t>
      </w:r>
    </w:p>
    <w:p w14:paraId="1F113DDB" w14:textId="33B409EA" w:rsidR="00811FE8" w:rsidRPr="00616DAD" w:rsidRDefault="00811FE8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 w:cs="Arial"/>
        </w:rPr>
        <w:t xml:space="preserve">Raz przygotowany skrypt do testów automatycznych powinien być </w:t>
      </w:r>
      <w:proofErr w:type="spellStart"/>
      <w:r w:rsidRPr="00616DAD">
        <w:rPr>
          <w:rFonts w:asciiTheme="minorHAnsi" w:hAnsiTheme="minorHAnsi" w:cs="Arial"/>
        </w:rPr>
        <w:t>reużywalny</w:t>
      </w:r>
      <w:proofErr w:type="spellEnd"/>
      <w:r w:rsidRPr="00616DAD">
        <w:rPr>
          <w:rFonts w:asciiTheme="minorHAnsi" w:hAnsiTheme="minorHAnsi" w:cs="Arial"/>
        </w:rPr>
        <w:t xml:space="preserve"> i wykorzystywany przy następnej iteracji testów. Wykonawca przy każdej </w:t>
      </w:r>
      <w:r w:rsidR="00360440" w:rsidRPr="00616DAD">
        <w:rPr>
          <w:rFonts w:asciiTheme="minorHAnsi" w:hAnsiTheme="minorHAnsi" w:cs="Arial"/>
        </w:rPr>
        <w:t>N</w:t>
      </w:r>
      <w:r w:rsidRPr="00616DAD">
        <w:rPr>
          <w:rFonts w:asciiTheme="minorHAnsi" w:hAnsiTheme="minorHAnsi" w:cs="Arial"/>
        </w:rPr>
        <w:t xml:space="preserve">owej wersji </w:t>
      </w:r>
      <w:r w:rsidRPr="00616DAD">
        <w:rPr>
          <w:rFonts w:asciiTheme="minorHAnsi" w:hAnsiTheme="minorHAnsi" w:cs="Arial"/>
        </w:rPr>
        <w:lastRenderedPageBreak/>
        <w:t>Systemu, powinien dostarczyć wskazane przez Zamawiającego, uaktualnione skrypty do testów automatycznych.</w:t>
      </w:r>
    </w:p>
    <w:p w14:paraId="3A4FB64B" w14:textId="657AA7AB" w:rsidR="00811FE8" w:rsidRPr="00616DAD" w:rsidRDefault="00811FE8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 w:cs="Arial"/>
        </w:rPr>
        <w:t xml:space="preserve">Wykonawca będzie dostarczał skrypty do automatycznych testów głównych przebiegów w procesach w Systemie. Skrypty muszą być aktualizowane po każdej zmianie wersji Systemu, tak aby można było w każdej chwili uruchomić testy funkcjonalne. Skrypty do testów automatycznych mają być </w:t>
      </w:r>
      <w:proofErr w:type="spellStart"/>
      <w:r w:rsidRPr="00616DAD">
        <w:rPr>
          <w:rFonts w:asciiTheme="minorHAnsi" w:hAnsiTheme="minorHAnsi" w:cs="Arial"/>
        </w:rPr>
        <w:t>reużywalne</w:t>
      </w:r>
      <w:proofErr w:type="spellEnd"/>
      <w:r w:rsidRPr="00616DAD">
        <w:rPr>
          <w:rFonts w:asciiTheme="minorHAnsi" w:hAnsiTheme="minorHAnsi" w:cs="Arial"/>
        </w:rPr>
        <w:t xml:space="preserve"> bez aktualizacji w podstawowym zakresie pól formularza w kolejnych wersjach formularzy w </w:t>
      </w:r>
      <w:r w:rsidR="00CF26FD" w:rsidRPr="00616DAD">
        <w:rPr>
          <w:rFonts w:asciiTheme="minorHAnsi" w:hAnsiTheme="minorHAnsi" w:cs="Arial"/>
        </w:rPr>
        <w:t>Systemie</w:t>
      </w:r>
      <w:r w:rsidRPr="00616DAD">
        <w:rPr>
          <w:rFonts w:asciiTheme="minorHAnsi" w:hAnsiTheme="minorHAnsi" w:cs="Arial"/>
        </w:rPr>
        <w:t xml:space="preserve"> i Komponentów Komunikacyjnych Systemu na PUESC. </w:t>
      </w:r>
    </w:p>
    <w:p w14:paraId="0F1335AE" w14:textId="77777777" w:rsidR="006A5B7F" w:rsidRPr="00616DAD" w:rsidRDefault="006A5B7F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Kod wynikowy przesyłany do przeglądarki internetowej, w celu możliwości prowadzenia testów automatycznych, musi spełniać co najmniej poniższe wytyczne:</w:t>
      </w:r>
    </w:p>
    <w:p w14:paraId="6EFF18FE" w14:textId="77777777" w:rsidR="006A5B7F" w:rsidRPr="00616DAD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Kod HTML, CSS, JavaScript musi być poprawny składniowo, zgodnie z obowiązującymi standardami.</w:t>
      </w:r>
    </w:p>
    <w:p w14:paraId="4B6EBEBC" w14:textId="740D6BE2" w:rsidR="006A5B7F" w:rsidRPr="00616DAD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Struktura szablonu strony musi być oparta o właściwe semantycznie znaczniki HTML formatowane przy pomocy CSS. Struktura ta musi być jednolita co najmniej dla przeglądarek Chrome, </w:t>
      </w:r>
      <w:proofErr w:type="spellStart"/>
      <w:r w:rsidRPr="00616DAD">
        <w:rPr>
          <w:rFonts w:asciiTheme="minorHAnsi" w:hAnsiTheme="minorHAnsi"/>
        </w:rPr>
        <w:t>Firefox</w:t>
      </w:r>
      <w:proofErr w:type="spellEnd"/>
      <w:r w:rsidRPr="00616DAD">
        <w:rPr>
          <w:rFonts w:asciiTheme="minorHAnsi" w:hAnsiTheme="minorHAnsi"/>
        </w:rPr>
        <w:t xml:space="preserve">, Edge, Safari w wersjach aktualnych na dzień </w:t>
      </w:r>
      <w:r w:rsidR="008F6757" w:rsidRPr="00616DAD">
        <w:rPr>
          <w:rFonts w:asciiTheme="minorHAnsi" w:hAnsiTheme="minorHAnsi"/>
        </w:rPr>
        <w:t>dostarczenia Nowej wersji Systemu</w:t>
      </w:r>
      <w:r w:rsidRPr="00616DAD">
        <w:rPr>
          <w:rFonts w:asciiTheme="minorHAnsi" w:hAnsiTheme="minorHAnsi"/>
        </w:rPr>
        <w:t xml:space="preserve"> lub innych uzgodnionych z Zamawiający</w:t>
      </w:r>
      <w:r w:rsidR="00DD0727" w:rsidRPr="00616DAD">
        <w:rPr>
          <w:rFonts w:asciiTheme="minorHAnsi" w:hAnsiTheme="minorHAnsi"/>
        </w:rPr>
        <w:t>m</w:t>
      </w:r>
      <w:r w:rsidRPr="00616DAD">
        <w:rPr>
          <w:rFonts w:asciiTheme="minorHAnsi" w:hAnsiTheme="minorHAnsi"/>
        </w:rPr>
        <w:t>. Struktura ta nie powinna ulegać zmianom wraz z aktualizacją Systemu.</w:t>
      </w:r>
    </w:p>
    <w:p w14:paraId="729812E0" w14:textId="29AF3FE2" w:rsidR="006A5B7F" w:rsidRPr="00616DAD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Podstawowe znaczniki HTML w kodzie wynikowym posiadają nadane stałe unikatowe (nie generowane) atrybuty „id”. Atrybut „id” nadawany jest również przyciskom służącym do zatwierdzenia formularzy. Atrybuty te nie powinny ulegać zmianom wraz z aktualizacją Systemu.</w:t>
      </w:r>
    </w:p>
    <w:p w14:paraId="4F1920BF" w14:textId="77777777" w:rsidR="006A5B7F" w:rsidRPr="00616DAD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Mechanizmy zabezpieczenia Systemu przed robotami i automatami, np. pola typu </w:t>
      </w:r>
      <w:proofErr w:type="spellStart"/>
      <w:r w:rsidRPr="00616DAD">
        <w:rPr>
          <w:rFonts w:asciiTheme="minorHAnsi" w:hAnsiTheme="minorHAnsi"/>
        </w:rPr>
        <w:t>captcha</w:t>
      </w:r>
      <w:proofErr w:type="spellEnd"/>
      <w:r w:rsidRPr="00616DAD">
        <w:rPr>
          <w:rFonts w:asciiTheme="minorHAnsi" w:hAnsiTheme="minorHAnsi"/>
        </w:rPr>
        <w:t xml:space="preserve"> muszą mieć możliwość ich czasowego wyłączenia przez Administratora Systemu (parametr Systemu) w celu umożliwienia prowadzenia testów automatycznych.</w:t>
      </w:r>
    </w:p>
    <w:p w14:paraId="2C6CBF54" w14:textId="4B562E30" w:rsidR="006A5B7F" w:rsidRPr="00616DAD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Zmiana wersji </w:t>
      </w:r>
      <w:r w:rsidR="00DD0727" w:rsidRPr="00616DAD">
        <w:rPr>
          <w:rFonts w:asciiTheme="minorHAnsi" w:hAnsiTheme="minorHAnsi"/>
        </w:rPr>
        <w:t>S</w:t>
      </w:r>
      <w:r w:rsidRPr="00616DAD">
        <w:rPr>
          <w:rFonts w:asciiTheme="minorHAnsi" w:hAnsiTheme="minorHAnsi"/>
        </w:rPr>
        <w:t xml:space="preserve">ystemu nie może wymuszać aktualizacji skryptów do testów automatycznych, jeśli zmiany w </w:t>
      </w:r>
      <w:r w:rsidR="00DD0727" w:rsidRPr="00616DAD">
        <w:rPr>
          <w:rFonts w:asciiTheme="minorHAnsi" w:hAnsiTheme="minorHAnsi"/>
        </w:rPr>
        <w:t>S</w:t>
      </w:r>
      <w:r w:rsidRPr="00616DAD">
        <w:rPr>
          <w:rFonts w:asciiTheme="minorHAnsi" w:hAnsiTheme="minorHAnsi"/>
        </w:rPr>
        <w:t>ystemie nie dotyczą testowanych funkcjonalności.</w:t>
      </w:r>
    </w:p>
    <w:p w14:paraId="6CF0D3C4" w14:textId="3028709C" w:rsidR="001C7485" w:rsidRPr="00616DAD" w:rsidRDefault="001C7485" w:rsidP="00F4606B">
      <w:pPr>
        <w:pStyle w:val="Nagwek2"/>
        <w:rPr>
          <w:rFonts w:asciiTheme="minorHAnsi" w:hAnsiTheme="minorHAnsi"/>
        </w:rPr>
      </w:pPr>
      <w:bookmarkStart w:id="14" w:name="_Toc176935147"/>
      <w:r w:rsidRPr="00616DAD">
        <w:rPr>
          <w:rFonts w:asciiTheme="minorHAnsi" w:hAnsiTheme="minorHAnsi"/>
        </w:rPr>
        <w:t xml:space="preserve">Testy </w:t>
      </w:r>
      <w:r w:rsidR="005A1981" w:rsidRPr="00616DAD">
        <w:rPr>
          <w:rFonts w:asciiTheme="minorHAnsi" w:hAnsiTheme="minorHAnsi"/>
        </w:rPr>
        <w:t>akceptacyjne</w:t>
      </w:r>
      <w:bookmarkEnd w:id="14"/>
    </w:p>
    <w:p w14:paraId="74BF38D6" w14:textId="43329CAA" w:rsidR="00F87762" w:rsidRPr="00616DAD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Testy akceptacyjne Systemu będą wykonywane przez Zamawiającego w Środowisku testowym Zamawiającego.</w:t>
      </w:r>
    </w:p>
    <w:p w14:paraId="4A886F8A" w14:textId="77777777" w:rsidR="00F87762" w:rsidRPr="00616DAD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zobowiązany jest do przygotowania Środowiska przedstawionego do testów przez Zamawiającego i Danych testowych oraz do załadowania tych danych do systemu (chyba, że Zamawiający określi inaczej). </w:t>
      </w:r>
    </w:p>
    <w:p w14:paraId="0017B8A9" w14:textId="7E4FB46F" w:rsidR="00F87762" w:rsidRPr="00616DAD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Przed rozpoczęciem Testów akceptacyjnych</w:t>
      </w:r>
      <w:r w:rsidR="00DD0727" w:rsidRPr="00616DAD">
        <w:rPr>
          <w:rFonts w:asciiTheme="minorHAnsi" w:hAnsiTheme="minorHAnsi"/>
        </w:rPr>
        <w:t xml:space="preserve">, </w:t>
      </w:r>
      <w:r w:rsidRPr="00616DAD">
        <w:rPr>
          <w:rFonts w:asciiTheme="minorHAnsi" w:hAnsiTheme="minorHAnsi"/>
        </w:rPr>
        <w:t>Wykonawca zobowiązany jest do przeszkolenia członków Zespołu testowego z zakresu obsługi testowanej</w:t>
      </w:r>
      <w:r w:rsidR="008F2F68" w:rsidRPr="00616DAD">
        <w:rPr>
          <w:rFonts w:asciiTheme="minorHAnsi" w:hAnsiTheme="minorHAnsi"/>
        </w:rPr>
        <w:t xml:space="preserve"> Nowej</w:t>
      </w:r>
      <w:r w:rsidRPr="00616DAD">
        <w:rPr>
          <w:rFonts w:asciiTheme="minorHAnsi" w:hAnsiTheme="minorHAnsi"/>
        </w:rPr>
        <w:t xml:space="preserve"> wersji Systemu (chyba, że Zamawiający określi inaczej). </w:t>
      </w:r>
    </w:p>
    <w:p w14:paraId="665628B2" w14:textId="2913D548" w:rsidR="00F32536" w:rsidRPr="00616DAD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ma obowiązek wspierać Zamawiającego w przeprowadzaniu Testów akceptacyjnych.</w:t>
      </w:r>
    </w:p>
    <w:p w14:paraId="78E9F33C" w14:textId="275C9F31" w:rsidR="00F87762" w:rsidRPr="00616DAD" w:rsidRDefault="00F87762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Na podstawie</w:t>
      </w:r>
      <w:r w:rsidR="00DD0727" w:rsidRPr="00616DAD">
        <w:rPr>
          <w:rFonts w:asciiTheme="minorHAnsi" w:hAnsiTheme="minorHAnsi"/>
        </w:rPr>
        <w:t xml:space="preserve"> T</w:t>
      </w:r>
      <w:r w:rsidRPr="00616DAD">
        <w:rPr>
          <w:rFonts w:asciiTheme="minorHAnsi" w:hAnsiTheme="minorHAnsi"/>
        </w:rPr>
        <w:t xml:space="preserve">estów akceptacyjnych </w:t>
      </w:r>
      <w:r w:rsidR="00A92150" w:rsidRPr="00616DAD">
        <w:rPr>
          <w:rFonts w:asciiTheme="minorHAnsi" w:hAnsiTheme="minorHAnsi"/>
        </w:rPr>
        <w:t xml:space="preserve">Zamawiający przygotowuje </w:t>
      </w:r>
      <w:r w:rsidRPr="00616DAD">
        <w:rPr>
          <w:rFonts w:asciiTheme="minorHAnsi" w:hAnsiTheme="minorHAnsi"/>
        </w:rPr>
        <w:t>Raport z Testów akceptacyjnych.</w:t>
      </w:r>
    </w:p>
    <w:p w14:paraId="21080C26" w14:textId="4409C478" w:rsidR="000B1DAB" w:rsidRPr="00616DAD" w:rsidRDefault="000B1DAB" w:rsidP="00F4606B">
      <w:pPr>
        <w:pStyle w:val="Nagwek2"/>
        <w:rPr>
          <w:rFonts w:asciiTheme="minorHAnsi" w:hAnsiTheme="minorHAnsi"/>
        </w:rPr>
      </w:pPr>
      <w:bookmarkStart w:id="15" w:name="_Toc176935148"/>
      <w:r w:rsidRPr="00616DAD">
        <w:rPr>
          <w:rFonts w:asciiTheme="minorHAnsi" w:hAnsiTheme="minorHAnsi"/>
        </w:rPr>
        <w:lastRenderedPageBreak/>
        <w:t>Obsługa zgłoszeń z testów</w:t>
      </w:r>
      <w:bookmarkEnd w:id="15"/>
    </w:p>
    <w:p w14:paraId="21DCC7C3" w14:textId="77777777" w:rsidR="00FD2F19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Zgłoszenia z Testów Systemu muszą być obsługiwane: </w:t>
      </w:r>
    </w:p>
    <w:p w14:paraId="40F78AFA" w14:textId="542C5502" w:rsidR="00FD2F19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przypadku Testów prowadzonych w Środowisku testowym Wykonawcy – przy użyciu narzędzia Wykonawcy uzgodnionego z Zamawiającym; </w:t>
      </w:r>
    </w:p>
    <w:p w14:paraId="525F2AD0" w14:textId="43C616A0" w:rsidR="00FD2F19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przypadku Testów prowadzonych w Środowisku testowym Zamawiającego – przy użyciu narzędzia </w:t>
      </w:r>
      <w:r w:rsidR="000A0FDC" w:rsidRPr="00616DAD">
        <w:rPr>
          <w:rFonts w:asciiTheme="minorHAnsi" w:hAnsiTheme="minorHAnsi"/>
        </w:rPr>
        <w:t xml:space="preserve">wskazanego przez </w:t>
      </w:r>
      <w:r w:rsidRPr="00616DAD">
        <w:rPr>
          <w:rFonts w:asciiTheme="minorHAnsi" w:hAnsiTheme="minorHAnsi"/>
        </w:rPr>
        <w:t xml:space="preserve">Zamawiającego. </w:t>
      </w:r>
    </w:p>
    <w:p w14:paraId="7BF7138C" w14:textId="6837C32A" w:rsidR="00FD2F19" w:rsidRPr="00616DAD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</w:t>
      </w:r>
      <w:r w:rsidR="00DD0727" w:rsidRPr="00616DAD">
        <w:rPr>
          <w:rFonts w:asciiTheme="minorHAnsi" w:hAnsiTheme="minorHAnsi"/>
        </w:rPr>
        <w:t xml:space="preserve">po podpisaniu Umowy </w:t>
      </w:r>
      <w:r w:rsidRPr="00616DAD">
        <w:rPr>
          <w:rFonts w:asciiTheme="minorHAnsi" w:hAnsiTheme="minorHAnsi"/>
        </w:rPr>
        <w:t xml:space="preserve">przekaże Wykonawcy </w:t>
      </w:r>
      <w:r w:rsidR="000A0FDC" w:rsidRPr="00616DAD">
        <w:rPr>
          <w:rFonts w:asciiTheme="minorHAnsi" w:hAnsiTheme="minorHAnsi"/>
        </w:rPr>
        <w:t xml:space="preserve">instrukcję obsługi </w:t>
      </w:r>
      <w:r w:rsidR="00AE1A3E" w:rsidRPr="00616DAD">
        <w:rPr>
          <w:rFonts w:asciiTheme="minorHAnsi" w:hAnsiTheme="minorHAnsi"/>
        </w:rPr>
        <w:t xml:space="preserve">dotychczas </w:t>
      </w:r>
      <w:r w:rsidR="00D80D57" w:rsidRPr="00616DAD">
        <w:rPr>
          <w:rFonts w:asciiTheme="minorHAnsi" w:hAnsiTheme="minorHAnsi"/>
        </w:rPr>
        <w:t xml:space="preserve">wykorzystywanego </w:t>
      </w:r>
      <w:r w:rsidR="003230B0" w:rsidRPr="00616DAD">
        <w:rPr>
          <w:rFonts w:asciiTheme="minorHAnsi" w:hAnsiTheme="minorHAnsi"/>
        </w:rPr>
        <w:t>narzędzia</w:t>
      </w:r>
      <w:r w:rsidR="00D80D57" w:rsidRPr="00616DAD">
        <w:rPr>
          <w:rFonts w:asciiTheme="minorHAnsi" w:hAnsiTheme="minorHAnsi"/>
        </w:rPr>
        <w:t xml:space="preserve"> do obsługi </w:t>
      </w:r>
      <w:r w:rsidR="00074242" w:rsidRPr="00616DAD">
        <w:rPr>
          <w:rFonts w:asciiTheme="minorHAnsi" w:hAnsiTheme="minorHAnsi"/>
        </w:rPr>
        <w:t>Z</w:t>
      </w:r>
      <w:r w:rsidR="00C11F08" w:rsidRPr="00616DAD">
        <w:rPr>
          <w:rFonts w:asciiTheme="minorHAnsi" w:hAnsiTheme="minorHAnsi"/>
        </w:rPr>
        <w:t>głoszeń</w:t>
      </w:r>
      <w:r w:rsidR="005845C5" w:rsidRPr="00616DAD">
        <w:rPr>
          <w:rFonts w:asciiTheme="minorHAnsi" w:hAnsiTheme="minorHAnsi"/>
        </w:rPr>
        <w:t xml:space="preserve"> z </w:t>
      </w:r>
      <w:r w:rsidR="00074242" w:rsidRPr="00616DAD">
        <w:rPr>
          <w:rFonts w:asciiTheme="minorHAnsi" w:hAnsiTheme="minorHAnsi"/>
        </w:rPr>
        <w:t>T</w:t>
      </w:r>
      <w:r w:rsidR="005845C5" w:rsidRPr="00616DAD">
        <w:rPr>
          <w:rFonts w:asciiTheme="minorHAnsi" w:hAnsiTheme="minorHAnsi"/>
        </w:rPr>
        <w:t>estów</w:t>
      </w:r>
      <w:r w:rsidRPr="00616DAD">
        <w:rPr>
          <w:rFonts w:asciiTheme="minorHAnsi" w:hAnsiTheme="minorHAnsi"/>
        </w:rPr>
        <w:t>. Jeśli</w:t>
      </w:r>
      <w:r w:rsidR="00DD0727" w:rsidRPr="00616DAD">
        <w:rPr>
          <w:rFonts w:asciiTheme="minorHAnsi" w:hAnsiTheme="minorHAnsi"/>
        </w:rPr>
        <w:t xml:space="preserve"> zajdzie </w:t>
      </w:r>
      <w:r w:rsidRPr="00616DAD">
        <w:rPr>
          <w:rFonts w:asciiTheme="minorHAnsi" w:hAnsiTheme="minorHAnsi"/>
        </w:rPr>
        <w:t>taka potrzeba</w:t>
      </w:r>
      <w:r w:rsidR="00DD0727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Wykonawca </w:t>
      </w:r>
      <w:r w:rsidR="00DD0727" w:rsidRPr="00616DAD">
        <w:rPr>
          <w:rFonts w:asciiTheme="minorHAnsi" w:hAnsiTheme="minorHAnsi"/>
        </w:rPr>
        <w:t xml:space="preserve">w ramach realizacji Umowy </w:t>
      </w:r>
      <w:r w:rsidRPr="00616DAD">
        <w:rPr>
          <w:rFonts w:asciiTheme="minorHAnsi" w:hAnsiTheme="minorHAnsi"/>
        </w:rPr>
        <w:t>może</w:t>
      </w:r>
      <w:r w:rsidR="00DD0727" w:rsidRPr="00616DAD">
        <w:rPr>
          <w:rFonts w:asciiTheme="minorHAnsi" w:hAnsiTheme="minorHAnsi"/>
        </w:rPr>
        <w:t xml:space="preserve"> być </w:t>
      </w:r>
      <w:r w:rsidRPr="00616DAD">
        <w:rPr>
          <w:rFonts w:asciiTheme="minorHAnsi" w:hAnsiTheme="minorHAnsi"/>
        </w:rPr>
        <w:t xml:space="preserve"> przeszkolony </w:t>
      </w:r>
      <w:r w:rsidR="00DD0727" w:rsidRPr="00616DAD">
        <w:rPr>
          <w:rFonts w:asciiTheme="minorHAnsi" w:hAnsiTheme="minorHAnsi"/>
        </w:rPr>
        <w:t>przez Zamawiającego</w:t>
      </w:r>
      <w:r w:rsidR="00DD0727" w:rsidRPr="00616DAD" w:rsidDel="00DD0727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z </w:t>
      </w:r>
      <w:r w:rsidR="00BA047F" w:rsidRPr="00616DAD">
        <w:rPr>
          <w:rFonts w:asciiTheme="minorHAnsi" w:hAnsiTheme="minorHAnsi"/>
        </w:rPr>
        <w:t xml:space="preserve">dotychczas wykorzystywanego </w:t>
      </w:r>
      <w:r w:rsidR="00592DF4" w:rsidRPr="00616DAD">
        <w:rPr>
          <w:rFonts w:asciiTheme="minorHAnsi" w:hAnsiTheme="minorHAnsi"/>
        </w:rPr>
        <w:t>n</w:t>
      </w:r>
      <w:r w:rsidR="000A0FDC" w:rsidRPr="00616DAD">
        <w:rPr>
          <w:rFonts w:asciiTheme="minorHAnsi" w:hAnsiTheme="minorHAnsi"/>
        </w:rPr>
        <w:t xml:space="preserve">arzędzia </w:t>
      </w:r>
      <w:r w:rsidRPr="00616DAD">
        <w:rPr>
          <w:rFonts w:asciiTheme="minorHAnsi" w:hAnsiTheme="minorHAnsi"/>
        </w:rPr>
        <w:t>do obsługi Zgłoszeń z Testów.</w:t>
      </w:r>
    </w:p>
    <w:p w14:paraId="6478F894" w14:textId="23B5DF57" w:rsidR="00FD2F19" w:rsidRPr="00616DAD" w:rsidRDefault="00FD2F19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Zamawiający </w:t>
      </w:r>
      <w:r w:rsidR="00F63474" w:rsidRPr="00616DAD">
        <w:rPr>
          <w:rFonts w:asciiTheme="minorHAnsi" w:hAnsiTheme="minorHAnsi"/>
        </w:rPr>
        <w:t xml:space="preserve">dopuszcza możliwość </w:t>
      </w:r>
      <w:r w:rsidRPr="00616DAD">
        <w:rPr>
          <w:rFonts w:asciiTheme="minorHAnsi" w:hAnsiTheme="minorHAnsi"/>
        </w:rPr>
        <w:t>zmian</w:t>
      </w:r>
      <w:r w:rsidR="00F63474" w:rsidRPr="00616DAD">
        <w:rPr>
          <w:rFonts w:asciiTheme="minorHAnsi" w:hAnsiTheme="minorHAnsi"/>
        </w:rPr>
        <w:t>y</w:t>
      </w:r>
      <w:r w:rsidRPr="00616DAD">
        <w:rPr>
          <w:rFonts w:asciiTheme="minorHAnsi" w:hAnsiTheme="minorHAnsi"/>
        </w:rPr>
        <w:t xml:space="preserve"> </w:t>
      </w:r>
      <w:r w:rsidR="003230B0" w:rsidRPr="00616DAD">
        <w:rPr>
          <w:rFonts w:asciiTheme="minorHAnsi" w:hAnsiTheme="minorHAnsi"/>
        </w:rPr>
        <w:t>n</w:t>
      </w:r>
      <w:r w:rsidR="00C11F08" w:rsidRPr="00616DAD">
        <w:rPr>
          <w:rFonts w:asciiTheme="minorHAnsi" w:hAnsiTheme="minorHAnsi"/>
        </w:rPr>
        <w:t xml:space="preserve">arzędzia </w:t>
      </w:r>
      <w:r w:rsidR="00F63474" w:rsidRPr="00616DAD">
        <w:rPr>
          <w:rFonts w:asciiTheme="minorHAnsi" w:hAnsiTheme="minorHAnsi"/>
        </w:rPr>
        <w:t xml:space="preserve">do obsługi Zgłoszeń z Testów  </w:t>
      </w:r>
      <w:r w:rsidRPr="00616DAD">
        <w:rPr>
          <w:rFonts w:asciiTheme="minorHAnsi" w:hAnsiTheme="minorHAnsi"/>
        </w:rPr>
        <w:t xml:space="preserve">na inne narzędzie. Obsługa </w:t>
      </w:r>
      <w:r w:rsidR="00074242" w:rsidRPr="00616DAD">
        <w:rPr>
          <w:rFonts w:asciiTheme="minorHAnsi" w:hAnsiTheme="minorHAnsi"/>
        </w:rPr>
        <w:t xml:space="preserve">Zgłoszeń </w:t>
      </w:r>
      <w:r w:rsidRPr="00616DAD">
        <w:rPr>
          <w:rFonts w:asciiTheme="minorHAnsi" w:hAnsiTheme="minorHAnsi"/>
        </w:rPr>
        <w:t xml:space="preserve">z </w:t>
      </w:r>
      <w:r w:rsidR="00074242" w:rsidRPr="00616DAD">
        <w:rPr>
          <w:rFonts w:asciiTheme="minorHAnsi" w:hAnsiTheme="minorHAnsi"/>
        </w:rPr>
        <w:t xml:space="preserve">Testów </w:t>
      </w:r>
      <w:r w:rsidRPr="00616DAD">
        <w:rPr>
          <w:rFonts w:asciiTheme="minorHAnsi" w:hAnsiTheme="minorHAnsi"/>
        </w:rPr>
        <w:t xml:space="preserve">będzie wówczas odpowiednio prowadzona w nowym narzędziu, a dotychczasowe zgłoszenia zostaną </w:t>
      </w:r>
      <w:proofErr w:type="spellStart"/>
      <w:r w:rsidRPr="00616DAD">
        <w:rPr>
          <w:rFonts w:asciiTheme="minorHAnsi" w:hAnsiTheme="minorHAnsi"/>
        </w:rPr>
        <w:t>zmigrowane</w:t>
      </w:r>
      <w:proofErr w:type="spellEnd"/>
      <w:r w:rsidRPr="00616DAD">
        <w:rPr>
          <w:rFonts w:asciiTheme="minorHAnsi" w:hAnsiTheme="minorHAnsi"/>
        </w:rPr>
        <w:t xml:space="preserve"> przez Zamawiającego albo ich obsługa zostanie zakończona w narzędziu Zamawiającego. Zamawiający przekaże podręcznik nowego narzędzia oraz przeprowadzi </w:t>
      </w:r>
      <w:r w:rsidR="00F63474" w:rsidRPr="00616DAD">
        <w:rPr>
          <w:rFonts w:asciiTheme="minorHAnsi" w:hAnsiTheme="minorHAnsi"/>
        </w:rPr>
        <w:t xml:space="preserve">niezbędne </w:t>
      </w:r>
      <w:r w:rsidR="00D14C0B" w:rsidRPr="00616DAD">
        <w:rPr>
          <w:rFonts w:asciiTheme="minorHAnsi" w:hAnsiTheme="minorHAnsi"/>
        </w:rPr>
        <w:t>prze</w:t>
      </w:r>
      <w:r w:rsidR="00F63474" w:rsidRPr="00616DAD">
        <w:rPr>
          <w:rFonts w:asciiTheme="minorHAnsi" w:hAnsiTheme="minorHAnsi"/>
        </w:rPr>
        <w:t>szkolenie.</w:t>
      </w:r>
    </w:p>
    <w:p w14:paraId="08F75B4F" w14:textId="3E691BFB" w:rsidR="00FD2F19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jest zobowiązany do przeszkolenia członków Zespołów Testowych Zamawiającego w zakresie użytkowania narzędzia Wykonawcy, o którym mowa w punkcie </w:t>
      </w:r>
      <w:r w:rsidR="00FB0205" w:rsidRPr="00616DAD">
        <w:rPr>
          <w:rFonts w:asciiTheme="minorHAnsi" w:hAnsiTheme="minorHAnsi"/>
        </w:rPr>
        <w:t>1</w:t>
      </w:r>
      <w:r w:rsidR="00C01A80" w:rsidRPr="00616DAD">
        <w:rPr>
          <w:rFonts w:asciiTheme="minorHAnsi" w:hAnsiTheme="minorHAnsi"/>
        </w:rPr>
        <w:t xml:space="preserve"> lit. a</w:t>
      </w:r>
      <w:r w:rsidRPr="00616DAD">
        <w:rPr>
          <w:rFonts w:asciiTheme="minorHAnsi" w:hAnsiTheme="minorHAnsi"/>
        </w:rPr>
        <w:t xml:space="preserve">, chyba że </w:t>
      </w:r>
      <w:r w:rsidR="00DA1406" w:rsidRPr="00616DAD">
        <w:rPr>
          <w:rFonts w:asciiTheme="minorHAnsi" w:hAnsiTheme="minorHAnsi"/>
        </w:rPr>
        <w:t xml:space="preserve">Zamawiający </w:t>
      </w:r>
      <w:r w:rsidRPr="00616DAD">
        <w:rPr>
          <w:rFonts w:asciiTheme="minorHAnsi" w:hAnsiTheme="minorHAnsi"/>
        </w:rPr>
        <w:t xml:space="preserve">wyrazi zgodę na odstąpienie od takiego przeszkolenia. </w:t>
      </w:r>
    </w:p>
    <w:p w14:paraId="4E79D118" w14:textId="6163413A" w:rsidR="00FD2F19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przypadku Testów prowadzonych w Środowisku </w:t>
      </w:r>
      <w:r w:rsidR="00074242" w:rsidRPr="00616DAD">
        <w:rPr>
          <w:rFonts w:asciiTheme="minorHAnsi" w:hAnsiTheme="minorHAnsi"/>
        </w:rPr>
        <w:t xml:space="preserve">testowym </w:t>
      </w:r>
      <w:r w:rsidRPr="00616DAD">
        <w:rPr>
          <w:rFonts w:asciiTheme="minorHAnsi" w:hAnsiTheme="minorHAnsi"/>
        </w:rPr>
        <w:t>Wykonawcy, Wykonawca kategoryzuje każde Zgłoszenie z testów jako Błąd o odpowiednim priorytecie i informację taką zamieszcza w Raporcie z testów.</w:t>
      </w:r>
    </w:p>
    <w:p w14:paraId="3D5B330D" w14:textId="77777777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przypadku Testów prowadzonych w Środowisku testowym Zamawiającego, Zamawiający kategoryzuje każde Zgłoszenie z testów jako: </w:t>
      </w:r>
    </w:p>
    <w:p w14:paraId="2D1B6EDF" w14:textId="77777777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Błąd o odpowiednim priorytecie, </w:t>
      </w:r>
    </w:p>
    <w:p w14:paraId="5FD897D4" w14:textId="62587C95" w:rsidR="00F63474" w:rsidRPr="00616DAD" w:rsidRDefault="00E37077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P</w:t>
      </w:r>
      <w:r w:rsidR="00ED23D2" w:rsidRPr="00616DAD">
        <w:rPr>
          <w:rFonts w:asciiTheme="minorHAnsi" w:hAnsiTheme="minorHAnsi"/>
        </w:rPr>
        <w:t>ropozycja</w:t>
      </w:r>
      <w:r w:rsidRPr="00616DAD">
        <w:rPr>
          <w:rFonts w:asciiTheme="minorHAnsi" w:hAnsiTheme="minorHAnsi"/>
        </w:rPr>
        <w:t xml:space="preserve"> </w:t>
      </w:r>
      <w:r w:rsidR="00B47A92" w:rsidRPr="00616DAD">
        <w:rPr>
          <w:rFonts w:asciiTheme="minorHAnsi" w:hAnsiTheme="minorHAnsi"/>
        </w:rPr>
        <w:t>zmian</w:t>
      </w:r>
      <w:r w:rsidR="00ED23D2" w:rsidRPr="00616DAD">
        <w:rPr>
          <w:rFonts w:asciiTheme="minorHAnsi" w:hAnsiTheme="minorHAnsi"/>
        </w:rPr>
        <w:t>y</w:t>
      </w:r>
      <w:r w:rsidR="00B47A92" w:rsidRPr="00616DAD">
        <w:rPr>
          <w:rFonts w:asciiTheme="minorHAnsi" w:hAnsiTheme="minorHAnsi"/>
        </w:rPr>
        <w:t xml:space="preserve"> (propozycja zmiany zauważonej przez testera</w:t>
      </w:r>
      <w:r w:rsidR="00B37CE8" w:rsidRPr="00616DAD">
        <w:rPr>
          <w:rFonts w:asciiTheme="minorHAnsi" w:hAnsiTheme="minorHAnsi"/>
        </w:rPr>
        <w:t xml:space="preserve"> w trakcie wykonywanych testów / optymalizacja</w:t>
      </w:r>
      <w:r w:rsidR="00B47A92" w:rsidRPr="00616DAD">
        <w:rPr>
          <w:rFonts w:asciiTheme="minorHAnsi" w:hAnsiTheme="minorHAnsi"/>
        </w:rPr>
        <w:t>)</w:t>
      </w:r>
    </w:p>
    <w:p w14:paraId="78958C85" w14:textId="77B03CBD" w:rsidR="00FD2F19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uwagę do Testów (w przypadku testów akceptacyjnych wyłącznie jako błąd o odpowiednim priorytecie). </w:t>
      </w:r>
    </w:p>
    <w:p w14:paraId="55633CD9" w14:textId="6A27ECDB" w:rsidR="00FD2F19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Wykonawca ma obowiązek </w:t>
      </w:r>
      <w:r w:rsidR="00FD1E05" w:rsidRPr="00616DAD">
        <w:rPr>
          <w:rFonts w:asciiTheme="minorHAnsi" w:hAnsiTheme="minorHAnsi"/>
        </w:rPr>
        <w:t xml:space="preserve">identyfikować przyczynę </w:t>
      </w:r>
      <w:r w:rsidR="001777C3" w:rsidRPr="00616DAD">
        <w:rPr>
          <w:rFonts w:asciiTheme="minorHAnsi" w:hAnsiTheme="minorHAnsi"/>
        </w:rPr>
        <w:t>błęd</w:t>
      </w:r>
      <w:r w:rsidR="00FD1E05" w:rsidRPr="00616DAD">
        <w:rPr>
          <w:rFonts w:asciiTheme="minorHAnsi" w:hAnsiTheme="minorHAnsi"/>
        </w:rPr>
        <w:t>ów</w:t>
      </w:r>
      <w:r w:rsidR="001777C3" w:rsidRPr="00616DAD">
        <w:rPr>
          <w:rFonts w:asciiTheme="minorHAnsi" w:hAnsiTheme="minorHAnsi"/>
        </w:rPr>
        <w:t xml:space="preserve"> w ramach </w:t>
      </w:r>
      <w:r w:rsidRPr="00616DAD">
        <w:rPr>
          <w:rFonts w:asciiTheme="minorHAnsi" w:hAnsiTheme="minorHAnsi"/>
        </w:rPr>
        <w:t>Zgłoszenia z testów, związan</w:t>
      </w:r>
      <w:r w:rsidR="004964C0" w:rsidRPr="00616DAD">
        <w:rPr>
          <w:rFonts w:asciiTheme="minorHAnsi" w:hAnsiTheme="minorHAnsi"/>
        </w:rPr>
        <w:t>ą</w:t>
      </w:r>
      <w:r w:rsidRPr="00616DAD">
        <w:rPr>
          <w:rFonts w:asciiTheme="minorHAnsi" w:hAnsiTheme="minorHAnsi"/>
        </w:rPr>
        <w:t xml:space="preserve"> z Systemem,</w:t>
      </w:r>
      <w:r w:rsidR="00FD1E05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>występując</w:t>
      </w:r>
      <w:r w:rsidR="00FD1E05" w:rsidRPr="00616DAD">
        <w:rPr>
          <w:rFonts w:asciiTheme="minorHAnsi" w:hAnsiTheme="minorHAnsi"/>
        </w:rPr>
        <w:t>ą</w:t>
      </w:r>
      <w:r w:rsidRPr="00616DAD">
        <w:rPr>
          <w:rFonts w:asciiTheme="minorHAnsi" w:hAnsiTheme="minorHAnsi"/>
        </w:rPr>
        <w:t xml:space="preserve"> poza dostarczaną przez niego Platformą </w:t>
      </w:r>
      <w:r w:rsidR="0046689C" w:rsidRPr="00616DAD">
        <w:rPr>
          <w:rFonts w:asciiTheme="minorHAnsi" w:hAnsiTheme="minorHAnsi"/>
        </w:rPr>
        <w:t>Programową</w:t>
      </w:r>
      <w:r w:rsidRPr="00616DAD">
        <w:rPr>
          <w:rFonts w:asciiTheme="minorHAnsi" w:hAnsiTheme="minorHAnsi"/>
        </w:rPr>
        <w:t xml:space="preserve">. </w:t>
      </w:r>
      <w:r w:rsidR="00FD1E05" w:rsidRPr="00616DAD">
        <w:rPr>
          <w:rFonts w:asciiTheme="minorHAnsi" w:hAnsiTheme="minorHAnsi"/>
        </w:rPr>
        <w:t xml:space="preserve">Informacje w tym zakresie </w:t>
      </w:r>
      <w:r w:rsidRPr="00616DAD">
        <w:rPr>
          <w:rFonts w:asciiTheme="minorHAnsi" w:hAnsiTheme="minorHAnsi"/>
        </w:rPr>
        <w:t xml:space="preserve">Wykonawca zamieszcza w </w:t>
      </w:r>
      <w:r w:rsidR="00074242" w:rsidRPr="00616DAD">
        <w:rPr>
          <w:rFonts w:asciiTheme="minorHAnsi" w:hAnsiTheme="minorHAnsi"/>
        </w:rPr>
        <w:t xml:space="preserve">narzędziu </w:t>
      </w:r>
      <w:r w:rsidRPr="00616DAD">
        <w:rPr>
          <w:rFonts w:asciiTheme="minorHAnsi" w:hAnsiTheme="minorHAnsi"/>
        </w:rPr>
        <w:t xml:space="preserve">do obsługi Zgłoszeń z Testów. </w:t>
      </w:r>
    </w:p>
    <w:p w14:paraId="76D3E8B7" w14:textId="18B676FC" w:rsidR="000B1DAB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Narzędzie do obsługi Zgłoszeń z </w:t>
      </w:r>
      <w:r w:rsidR="0046689C" w:rsidRPr="00616DAD">
        <w:rPr>
          <w:rFonts w:asciiTheme="minorHAnsi" w:hAnsiTheme="minorHAnsi"/>
        </w:rPr>
        <w:t xml:space="preserve">Testów </w:t>
      </w:r>
      <w:r w:rsidRPr="00616DAD">
        <w:rPr>
          <w:rFonts w:asciiTheme="minorHAnsi" w:hAnsiTheme="minorHAnsi"/>
        </w:rPr>
        <w:t xml:space="preserve">w Środowisku testowym Wykonawcy powinno spełniać następujące minimalne wymagania: </w:t>
      </w:r>
    </w:p>
    <w:p w14:paraId="4CEC8D53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zdalny dostęp Zamawiającego, </w:t>
      </w:r>
    </w:p>
    <w:p w14:paraId="719335DD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autoryzowany dostęp, </w:t>
      </w:r>
    </w:p>
    <w:p w14:paraId="38B0F418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dodawania, edytowania, obserwowania oraz powiązania Zgłoszeń, </w:t>
      </w:r>
    </w:p>
    <w:p w14:paraId="10300AC2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przeglądania listy Zgłoszeń, </w:t>
      </w:r>
    </w:p>
    <w:p w14:paraId="5278ED7F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śledzenia stanu postępu w obsłudze każdego Zgłoszenia oraz historii jego obsługi, </w:t>
      </w:r>
    </w:p>
    <w:p w14:paraId="0F53F540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wykonania raportu szczegółowego i sumarycznego, </w:t>
      </w:r>
    </w:p>
    <w:p w14:paraId="1154ACE2" w14:textId="77777777" w:rsidR="000B1DAB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zamieszczania komentarzy, </w:t>
      </w:r>
    </w:p>
    <w:p w14:paraId="5046166B" w14:textId="77777777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możliwość dodawania załączników do Zgłoszeń. </w:t>
      </w:r>
    </w:p>
    <w:p w14:paraId="2E759F9E" w14:textId="01981AC6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lastRenderedPageBreak/>
        <w:t xml:space="preserve">Wykonawca zapewni dostęp do narzędzia </w:t>
      </w:r>
      <w:r w:rsidR="00074242" w:rsidRPr="00616DAD">
        <w:rPr>
          <w:rFonts w:asciiTheme="minorHAnsi" w:hAnsiTheme="minorHAnsi"/>
        </w:rPr>
        <w:t xml:space="preserve">do </w:t>
      </w:r>
      <w:r w:rsidRPr="00616DAD">
        <w:rPr>
          <w:rFonts w:asciiTheme="minorHAnsi" w:hAnsiTheme="minorHAnsi"/>
        </w:rPr>
        <w:t xml:space="preserve">obsługi Zgłoszeń z </w:t>
      </w:r>
      <w:r w:rsidR="0046689C" w:rsidRPr="00616DAD">
        <w:rPr>
          <w:rFonts w:asciiTheme="minorHAnsi" w:hAnsiTheme="minorHAnsi"/>
        </w:rPr>
        <w:t xml:space="preserve">Testów </w:t>
      </w:r>
      <w:r w:rsidRPr="00616DAD">
        <w:rPr>
          <w:rFonts w:asciiTheme="minorHAnsi" w:hAnsiTheme="minorHAnsi"/>
        </w:rPr>
        <w:t>w Środowisku testowym Wykonawcy</w:t>
      </w:r>
      <w:r w:rsidR="00074242" w:rsidRPr="00616DAD">
        <w:rPr>
          <w:rFonts w:asciiTheme="minorHAnsi" w:hAnsiTheme="minorHAnsi"/>
        </w:rPr>
        <w:t xml:space="preserve">, </w:t>
      </w:r>
      <w:r w:rsidRPr="00616DAD">
        <w:rPr>
          <w:rFonts w:asciiTheme="minorHAnsi" w:hAnsiTheme="minorHAnsi"/>
        </w:rPr>
        <w:t xml:space="preserve">dla co najmniej 15 jednoczesnych użytkowników Zamawiającego. </w:t>
      </w:r>
    </w:p>
    <w:p w14:paraId="17859938" w14:textId="4347BFB9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Dostęp Zamawiającego do narzędzia</w:t>
      </w:r>
      <w:r w:rsidR="00AE1A8A" w:rsidRPr="00616DAD">
        <w:rPr>
          <w:rFonts w:asciiTheme="minorHAnsi" w:hAnsiTheme="minorHAnsi"/>
        </w:rPr>
        <w:t xml:space="preserve"> do</w:t>
      </w:r>
      <w:r w:rsidRPr="00616DAD">
        <w:rPr>
          <w:rFonts w:asciiTheme="minorHAnsi" w:hAnsiTheme="minorHAnsi"/>
        </w:rPr>
        <w:t xml:space="preserve"> obsługi Zgłoszeń z </w:t>
      </w:r>
      <w:r w:rsidR="00AE1A8A" w:rsidRPr="00616DAD">
        <w:rPr>
          <w:rFonts w:asciiTheme="minorHAnsi" w:hAnsiTheme="minorHAnsi"/>
        </w:rPr>
        <w:t xml:space="preserve">Testów </w:t>
      </w:r>
      <w:r w:rsidRPr="00616DAD">
        <w:rPr>
          <w:rFonts w:asciiTheme="minorHAnsi" w:hAnsiTheme="minorHAnsi"/>
        </w:rPr>
        <w:t>w Środowisku testowym Wykonawcy</w:t>
      </w:r>
      <w:r w:rsidR="00074242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nie może wiązać się z ponoszeniem przez Zamawiającego dodatkowych kosztów. </w:t>
      </w:r>
    </w:p>
    <w:p w14:paraId="5E3425B2" w14:textId="3FC20E5F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Wykonawca będzie obsługiwał Zgłoszenia z testów</w:t>
      </w:r>
      <w:r w:rsidR="00074242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zgodnie z instrukcją </w:t>
      </w:r>
      <w:r w:rsidR="00F72E2A" w:rsidRPr="00616DAD">
        <w:rPr>
          <w:rFonts w:asciiTheme="minorHAnsi" w:hAnsiTheme="minorHAnsi"/>
        </w:rPr>
        <w:t>narzędzia do obsługi</w:t>
      </w:r>
      <w:r w:rsidR="00074242" w:rsidRPr="00616DAD">
        <w:rPr>
          <w:rFonts w:asciiTheme="minorHAnsi" w:hAnsiTheme="minorHAnsi"/>
        </w:rPr>
        <w:t xml:space="preserve"> Z</w:t>
      </w:r>
      <w:r w:rsidR="00F72E2A" w:rsidRPr="00616DAD">
        <w:rPr>
          <w:rFonts w:asciiTheme="minorHAnsi" w:hAnsiTheme="minorHAnsi"/>
        </w:rPr>
        <w:t xml:space="preserve">głoszeń z </w:t>
      </w:r>
      <w:r w:rsidR="00B04412" w:rsidRPr="00616DAD">
        <w:rPr>
          <w:rFonts w:asciiTheme="minorHAnsi" w:hAnsiTheme="minorHAnsi"/>
        </w:rPr>
        <w:t>T</w:t>
      </w:r>
      <w:r w:rsidR="00F72E2A" w:rsidRPr="00616DAD">
        <w:rPr>
          <w:rFonts w:asciiTheme="minorHAnsi" w:hAnsiTheme="minorHAnsi"/>
        </w:rPr>
        <w:t>estów</w:t>
      </w:r>
      <w:r w:rsidR="005115DB" w:rsidRPr="00616DAD">
        <w:rPr>
          <w:rFonts w:asciiTheme="minorHAnsi" w:hAnsiTheme="minorHAnsi"/>
        </w:rPr>
        <w:t>.</w:t>
      </w:r>
    </w:p>
    <w:p w14:paraId="4004C174" w14:textId="12AE20E4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Przez rozwiązanie Błędu w ramach testów rozumie się następujące działania: </w:t>
      </w:r>
    </w:p>
    <w:p w14:paraId="7996B34D" w14:textId="45F9E2BF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zdiagnozowanie przyczyny</w:t>
      </w:r>
      <w:r w:rsidR="00966C09" w:rsidRPr="00616DAD">
        <w:rPr>
          <w:rFonts w:asciiTheme="minorHAnsi" w:hAnsiTheme="minorHAnsi"/>
        </w:rPr>
        <w:t xml:space="preserve"> Błędu</w:t>
      </w:r>
      <w:r w:rsidRPr="00616DAD">
        <w:rPr>
          <w:rFonts w:asciiTheme="minorHAnsi" w:hAnsiTheme="minorHAnsi"/>
        </w:rPr>
        <w:t xml:space="preserve">, </w:t>
      </w:r>
    </w:p>
    <w:p w14:paraId="7DD642A3" w14:textId="24B53740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>usunięcie przyczyny</w:t>
      </w:r>
      <w:r w:rsidR="00966C09" w:rsidRPr="00616DAD">
        <w:rPr>
          <w:rFonts w:asciiTheme="minorHAnsi" w:hAnsiTheme="minorHAnsi"/>
        </w:rPr>
        <w:t xml:space="preserve"> Błędu</w:t>
      </w:r>
      <w:r w:rsidRPr="00616DAD">
        <w:rPr>
          <w:rFonts w:asciiTheme="minorHAnsi" w:hAnsiTheme="minorHAnsi"/>
        </w:rPr>
        <w:t xml:space="preserve">, </w:t>
      </w:r>
    </w:p>
    <w:p w14:paraId="19508696" w14:textId="77777777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wprowadzenie korekty w Środowisku testowym Zamawiającego lub Wykonawcy, o ile jest ona konieczna, </w:t>
      </w:r>
    </w:p>
    <w:p w14:paraId="5193E65B" w14:textId="77777777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wykonanie Retestów w Środowisku testowym Wykonawcy, </w:t>
      </w:r>
    </w:p>
    <w:p w14:paraId="38A94075" w14:textId="77777777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wykonanie niezbędnych Testów regresywnych, </w:t>
      </w:r>
    </w:p>
    <w:p w14:paraId="4F62DBF1" w14:textId="3D307E28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aktualizacja Planu testów </w:t>
      </w:r>
      <w:r w:rsidR="00074242" w:rsidRPr="00616DAD">
        <w:rPr>
          <w:rFonts w:asciiTheme="minorHAnsi" w:hAnsiTheme="minorHAnsi"/>
        </w:rPr>
        <w:t xml:space="preserve">Systemu </w:t>
      </w:r>
      <w:r w:rsidRPr="00616DAD">
        <w:rPr>
          <w:rFonts w:asciiTheme="minorHAnsi" w:hAnsiTheme="minorHAnsi"/>
        </w:rPr>
        <w:t xml:space="preserve">wraz z załącznikami, o ile jest ona konieczna, </w:t>
      </w:r>
    </w:p>
    <w:p w14:paraId="3F352973" w14:textId="267E02B8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aktualizacja </w:t>
      </w:r>
      <w:r w:rsidR="00074242" w:rsidRPr="00616DAD">
        <w:rPr>
          <w:rFonts w:asciiTheme="minorHAnsi" w:hAnsiTheme="minorHAnsi"/>
        </w:rPr>
        <w:t xml:space="preserve">Dokumentacji </w:t>
      </w:r>
      <w:r w:rsidRPr="00616DAD">
        <w:rPr>
          <w:rFonts w:asciiTheme="minorHAnsi" w:hAnsiTheme="minorHAnsi"/>
        </w:rPr>
        <w:t xml:space="preserve">Systemu, o ile jest </w:t>
      </w:r>
      <w:r w:rsidR="00074242" w:rsidRPr="00616DAD">
        <w:rPr>
          <w:rFonts w:asciiTheme="minorHAnsi" w:hAnsiTheme="minorHAnsi"/>
        </w:rPr>
        <w:t xml:space="preserve">ona </w:t>
      </w:r>
      <w:r w:rsidRPr="00616DAD">
        <w:rPr>
          <w:rFonts w:asciiTheme="minorHAnsi" w:hAnsiTheme="minorHAnsi"/>
        </w:rPr>
        <w:t>konieczn</w:t>
      </w:r>
      <w:r w:rsidR="00074242" w:rsidRPr="00616DAD">
        <w:rPr>
          <w:rFonts w:asciiTheme="minorHAnsi" w:hAnsiTheme="minorHAnsi"/>
        </w:rPr>
        <w:t>a,</w:t>
      </w:r>
    </w:p>
    <w:p w14:paraId="6442B883" w14:textId="0E41AB56" w:rsidR="00F63474" w:rsidRPr="00616DAD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bieżące aktualizowanie statusu </w:t>
      </w:r>
      <w:r w:rsidR="00966C09" w:rsidRPr="00616DAD">
        <w:rPr>
          <w:rFonts w:asciiTheme="minorHAnsi" w:hAnsiTheme="minorHAnsi"/>
        </w:rPr>
        <w:t>Błędu</w:t>
      </w:r>
      <w:r w:rsidRPr="00616DAD">
        <w:rPr>
          <w:rFonts w:asciiTheme="minorHAnsi" w:hAnsiTheme="minorHAnsi"/>
        </w:rPr>
        <w:t xml:space="preserve"> w odpowiednim Narzędziu obsługi Zgłoszeń</w:t>
      </w:r>
      <w:r w:rsidR="00F63474" w:rsidRPr="00616DAD">
        <w:rPr>
          <w:rFonts w:asciiTheme="minorHAnsi" w:hAnsiTheme="minorHAnsi"/>
        </w:rPr>
        <w:t xml:space="preserve"> z testów</w:t>
      </w:r>
      <w:r w:rsidRPr="00616DAD">
        <w:rPr>
          <w:rFonts w:asciiTheme="minorHAnsi" w:hAnsiTheme="minorHAnsi"/>
        </w:rPr>
        <w:t xml:space="preserve">. </w:t>
      </w:r>
    </w:p>
    <w:p w14:paraId="0F33F4D0" w14:textId="395DEC5D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Rozwiązanie Błędu zgłoszonego podczas Testów </w:t>
      </w:r>
      <w:r w:rsidR="001D0557" w:rsidRPr="00616DAD">
        <w:rPr>
          <w:rFonts w:asciiTheme="minorHAnsi" w:hAnsiTheme="minorHAnsi"/>
        </w:rPr>
        <w:t>Zmiany / Zadania</w:t>
      </w:r>
      <w:r w:rsidR="00833131" w:rsidRPr="00616DAD">
        <w:rPr>
          <w:rFonts w:asciiTheme="minorHAnsi" w:hAnsiTheme="minorHAnsi"/>
        </w:rPr>
        <w:t>,</w:t>
      </w:r>
      <w:r w:rsidR="001D0557" w:rsidRPr="00616DAD">
        <w:rPr>
          <w:rFonts w:asciiTheme="minorHAnsi" w:hAnsiTheme="minorHAnsi"/>
        </w:rPr>
        <w:t xml:space="preserve"> </w:t>
      </w:r>
      <w:r w:rsidR="00ED0DDA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musi nastąpić przed przystąpieniem do kolejnych Testów </w:t>
      </w:r>
      <w:r w:rsidR="00833131" w:rsidRPr="00616DAD">
        <w:rPr>
          <w:rFonts w:asciiTheme="minorHAnsi" w:hAnsiTheme="minorHAnsi"/>
        </w:rPr>
        <w:t xml:space="preserve">tej </w:t>
      </w:r>
      <w:r w:rsidR="001D0557" w:rsidRPr="00616DAD">
        <w:rPr>
          <w:rFonts w:asciiTheme="minorHAnsi" w:hAnsiTheme="minorHAnsi"/>
        </w:rPr>
        <w:t>Zmiany / Zadania</w:t>
      </w:r>
      <w:r w:rsidRPr="00616DAD">
        <w:rPr>
          <w:rFonts w:asciiTheme="minorHAnsi" w:hAnsiTheme="minorHAnsi"/>
        </w:rPr>
        <w:t>, chyba</w:t>
      </w:r>
      <w:r w:rsidR="00833131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że Zamawiający wyrazi zgodę na przesunięcie terminu jego rozwiązania. </w:t>
      </w:r>
      <w:r w:rsidR="00EA172E" w:rsidRPr="00616DAD">
        <w:rPr>
          <w:rFonts w:asciiTheme="minorHAnsi" w:hAnsiTheme="minorHAnsi"/>
        </w:rPr>
        <w:t>R</w:t>
      </w:r>
      <w:r w:rsidRPr="00616DAD">
        <w:rPr>
          <w:rFonts w:asciiTheme="minorHAnsi" w:hAnsiTheme="minorHAnsi"/>
        </w:rPr>
        <w:t xml:space="preserve">ozwiązanie Błędów zgłoszonych podczas Testów </w:t>
      </w:r>
      <w:r w:rsidR="001D0557" w:rsidRPr="00616DAD">
        <w:rPr>
          <w:rFonts w:asciiTheme="minorHAnsi" w:hAnsiTheme="minorHAnsi"/>
        </w:rPr>
        <w:t>Zmiany / Zadania</w:t>
      </w:r>
      <w:r w:rsidR="00833131" w:rsidRPr="00616DAD">
        <w:rPr>
          <w:rFonts w:asciiTheme="minorHAnsi" w:hAnsiTheme="minorHAnsi"/>
        </w:rPr>
        <w:t>,</w:t>
      </w:r>
      <w:r w:rsidR="00ED0DDA" w:rsidRPr="00616DAD">
        <w:rPr>
          <w:rFonts w:asciiTheme="minorHAnsi" w:hAnsiTheme="minorHAnsi"/>
        </w:rPr>
        <w:t xml:space="preserve"> </w:t>
      </w:r>
      <w:r w:rsidRPr="00616DAD">
        <w:rPr>
          <w:rFonts w:asciiTheme="minorHAnsi" w:hAnsiTheme="minorHAnsi"/>
        </w:rPr>
        <w:t xml:space="preserve">musi nastąpić w terminie umożliwiającym przeprowadzenie Retestów oraz Testów akceptacyjnych przed odbiorem końcowym </w:t>
      </w:r>
      <w:r w:rsidR="00ED0DDA" w:rsidRPr="00616DAD">
        <w:rPr>
          <w:rFonts w:asciiTheme="minorHAnsi" w:hAnsiTheme="minorHAnsi"/>
        </w:rPr>
        <w:t>Z</w:t>
      </w:r>
      <w:r w:rsidR="005115DB" w:rsidRPr="00616DAD">
        <w:rPr>
          <w:rFonts w:asciiTheme="minorHAnsi" w:hAnsiTheme="minorHAnsi"/>
        </w:rPr>
        <w:t xml:space="preserve">miany / </w:t>
      </w:r>
      <w:r w:rsidR="00ED0DDA" w:rsidRPr="00616DAD">
        <w:rPr>
          <w:rFonts w:asciiTheme="minorHAnsi" w:hAnsiTheme="minorHAnsi"/>
        </w:rPr>
        <w:t>Z</w:t>
      </w:r>
      <w:r w:rsidR="005115DB" w:rsidRPr="00616DAD">
        <w:rPr>
          <w:rFonts w:asciiTheme="minorHAnsi" w:hAnsiTheme="minorHAnsi"/>
        </w:rPr>
        <w:t>adania</w:t>
      </w:r>
      <w:r w:rsidR="00F77D36" w:rsidRPr="00616DAD">
        <w:rPr>
          <w:rFonts w:asciiTheme="minorHAnsi" w:hAnsiTheme="minorHAnsi"/>
        </w:rPr>
        <w:t xml:space="preserve"> z uwzględnieniem kryteriów akceptacji</w:t>
      </w:r>
      <w:r w:rsidR="00074242" w:rsidRPr="00616DAD">
        <w:rPr>
          <w:rFonts w:asciiTheme="minorHAnsi" w:hAnsiTheme="minorHAnsi"/>
        </w:rPr>
        <w:t xml:space="preserve">, </w:t>
      </w:r>
      <w:r w:rsidR="00926127" w:rsidRPr="00616DAD">
        <w:rPr>
          <w:rFonts w:asciiTheme="minorHAnsi" w:hAnsiTheme="minorHAnsi"/>
        </w:rPr>
        <w:t xml:space="preserve">w terminie </w:t>
      </w:r>
      <w:r w:rsidR="005115DB" w:rsidRPr="00616DAD">
        <w:rPr>
          <w:rFonts w:asciiTheme="minorHAnsi" w:hAnsiTheme="minorHAnsi"/>
        </w:rPr>
        <w:t xml:space="preserve">wskazanym w </w:t>
      </w:r>
      <w:r w:rsidR="00687C87" w:rsidRPr="00616DAD">
        <w:rPr>
          <w:rFonts w:asciiTheme="minorHAnsi" w:hAnsiTheme="minorHAnsi"/>
        </w:rPr>
        <w:t>H</w:t>
      </w:r>
      <w:r w:rsidR="005115DB" w:rsidRPr="00616DAD">
        <w:rPr>
          <w:rFonts w:asciiTheme="minorHAnsi" w:hAnsiTheme="minorHAnsi"/>
        </w:rPr>
        <w:t xml:space="preserve">armonogramie lub </w:t>
      </w:r>
      <w:r w:rsidR="00074242" w:rsidRPr="00616DAD">
        <w:rPr>
          <w:rFonts w:asciiTheme="minorHAnsi" w:hAnsiTheme="minorHAnsi"/>
        </w:rPr>
        <w:t xml:space="preserve">we </w:t>
      </w:r>
      <w:r w:rsidR="005115DB" w:rsidRPr="00616DAD">
        <w:rPr>
          <w:rFonts w:asciiTheme="minorHAnsi" w:hAnsiTheme="minorHAnsi"/>
        </w:rPr>
        <w:t xml:space="preserve">Wniosku </w:t>
      </w:r>
      <w:r w:rsidR="00687C87" w:rsidRPr="00616DAD">
        <w:rPr>
          <w:rFonts w:asciiTheme="minorHAnsi" w:hAnsiTheme="minorHAnsi"/>
        </w:rPr>
        <w:t>Z</w:t>
      </w:r>
      <w:r w:rsidR="005115DB" w:rsidRPr="00616DAD">
        <w:rPr>
          <w:rFonts w:asciiTheme="minorHAnsi" w:hAnsiTheme="minorHAnsi"/>
        </w:rPr>
        <w:t>miany</w:t>
      </w:r>
      <w:r w:rsidR="00926127" w:rsidRPr="00616DAD">
        <w:rPr>
          <w:rFonts w:asciiTheme="minorHAnsi" w:hAnsiTheme="minorHAnsi"/>
        </w:rPr>
        <w:t>.</w:t>
      </w:r>
    </w:p>
    <w:p w14:paraId="564B0995" w14:textId="6403790B" w:rsidR="009904A7" w:rsidRPr="00616DAD" w:rsidRDefault="009904A7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W przypadkach spornej oceny wyników </w:t>
      </w:r>
      <w:r w:rsidR="00833131" w:rsidRPr="00616DAD">
        <w:rPr>
          <w:rFonts w:asciiTheme="minorHAnsi" w:hAnsiTheme="minorHAnsi"/>
        </w:rPr>
        <w:t>Testów,</w:t>
      </w:r>
      <w:r w:rsidRPr="00616DAD">
        <w:rPr>
          <w:rFonts w:asciiTheme="minorHAnsi" w:hAnsiTheme="minorHAnsi"/>
        </w:rPr>
        <w:t xml:space="preserve"> decydujący głos ma </w:t>
      </w:r>
      <w:r w:rsidR="00A1564D" w:rsidRPr="00616DAD">
        <w:rPr>
          <w:rFonts w:asciiTheme="minorHAnsi" w:hAnsiTheme="minorHAnsi"/>
        </w:rPr>
        <w:t>Zamawiający</w:t>
      </w:r>
      <w:r w:rsidRPr="00616DAD">
        <w:rPr>
          <w:rFonts w:asciiTheme="minorHAnsi" w:hAnsiTheme="minorHAnsi"/>
        </w:rPr>
        <w:t>.</w:t>
      </w:r>
    </w:p>
    <w:p w14:paraId="452162C5" w14:textId="057E9E5E" w:rsidR="00F63474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Po Naprawie </w:t>
      </w:r>
      <w:r w:rsidR="00687C87" w:rsidRPr="00616DAD">
        <w:rPr>
          <w:rFonts w:asciiTheme="minorHAnsi" w:hAnsiTheme="minorHAnsi"/>
        </w:rPr>
        <w:t xml:space="preserve">Błędu </w:t>
      </w:r>
      <w:r w:rsidRPr="00616DAD">
        <w:rPr>
          <w:rFonts w:asciiTheme="minorHAnsi" w:hAnsiTheme="minorHAnsi"/>
        </w:rPr>
        <w:t xml:space="preserve">Wykonawca zobowiązany jest przeprowadzić </w:t>
      </w:r>
      <w:r w:rsidR="00833131" w:rsidRPr="00616DAD">
        <w:rPr>
          <w:rFonts w:asciiTheme="minorHAnsi" w:hAnsiTheme="minorHAnsi"/>
        </w:rPr>
        <w:t xml:space="preserve">Testy </w:t>
      </w:r>
      <w:r w:rsidRPr="00616DAD">
        <w:rPr>
          <w:rFonts w:asciiTheme="minorHAnsi" w:hAnsiTheme="minorHAnsi"/>
        </w:rPr>
        <w:t xml:space="preserve">sprawdzające (Retesty) w Środowisku testowym Wykonawcy i </w:t>
      </w:r>
      <w:r w:rsidR="00833131" w:rsidRPr="00616DAD">
        <w:rPr>
          <w:rFonts w:asciiTheme="minorHAnsi" w:hAnsiTheme="minorHAnsi"/>
        </w:rPr>
        <w:t>R</w:t>
      </w:r>
      <w:r w:rsidRPr="00616DAD">
        <w:rPr>
          <w:rFonts w:asciiTheme="minorHAnsi" w:hAnsiTheme="minorHAnsi"/>
        </w:rPr>
        <w:t xml:space="preserve">aport z takich testów przekazać Zamawiającemu, chyba, że Zamawiający wyrazi zgodę na odstąpienie od przygotowania Raportu z testów. Wykonawca zobowiązany jest także do przeprowadzenia Testów regresywnych dla funkcjonalności działających poprawnie przed Naprawą </w:t>
      </w:r>
      <w:r w:rsidR="00687C87" w:rsidRPr="00616DAD">
        <w:rPr>
          <w:rFonts w:asciiTheme="minorHAnsi" w:hAnsiTheme="minorHAnsi"/>
        </w:rPr>
        <w:t>Błędu</w:t>
      </w:r>
      <w:r w:rsidRPr="00616DAD">
        <w:rPr>
          <w:rFonts w:asciiTheme="minorHAnsi" w:hAnsiTheme="minorHAnsi"/>
        </w:rPr>
        <w:t xml:space="preserve">. </w:t>
      </w:r>
    </w:p>
    <w:p w14:paraId="2B01F3DB" w14:textId="658E231C" w:rsidR="000B1DAB" w:rsidRPr="00616DAD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Zgłoszenie z </w:t>
      </w:r>
      <w:r w:rsidR="00833131" w:rsidRPr="00616DAD">
        <w:rPr>
          <w:rFonts w:asciiTheme="minorHAnsi" w:hAnsiTheme="minorHAnsi"/>
        </w:rPr>
        <w:t xml:space="preserve">Testów </w:t>
      </w:r>
      <w:r w:rsidR="00523A51" w:rsidRPr="00616DAD">
        <w:rPr>
          <w:rFonts w:asciiTheme="minorHAnsi" w:hAnsiTheme="minorHAnsi"/>
        </w:rPr>
        <w:t xml:space="preserve">w Narzędziu do obsługi zgłoszeń z Testów </w:t>
      </w:r>
      <w:r w:rsidRPr="00616DAD">
        <w:rPr>
          <w:rFonts w:asciiTheme="minorHAnsi" w:hAnsiTheme="minorHAnsi"/>
        </w:rPr>
        <w:t>zamyka wyłącznie Zamawiający</w:t>
      </w:r>
      <w:r w:rsidR="00833131" w:rsidRPr="00616DAD">
        <w:rPr>
          <w:rFonts w:asciiTheme="minorHAnsi" w:hAnsiTheme="minorHAnsi"/>
        </w:rPr>
        <w:t>,</w:t>
      </w:r>
      <w:r w:rsidRPr="00616DAD">
        <w:rPr>
          <w:rFonts w:asciiTheme="minorHAnsi" w:hAnsiTheme="minorHAnsi"/>
        </w:rPr>
        <w:t xml:space="preserve"> po uprzednim zweryfikowaniu realizacji Zgłoszenia.</w:t>
      </w:r>
    </w:p>
    <w:p w14:paraId="0F8684DD" w14:textId="69F0636D" w:rsidR="00E16931" w:rsidRPr="00616DAD" w:rsidRDefault="00E16931" w:rsidP="00F4606B">
      <w:pPr>
        <w:pStyle w:val="Nagwek1"/>
        <w:rPr>
          <w:rFonts w:asciiTheme="minorHAnsi" w:hAnsiTheme="minorHAnsi"/>
        </w:rPr>
      </w:pPr>
      <w:bookmarkStart w:id="16" w:name="_Toc176935149"/>
      <w:r w:rsidRPr="00616DAD">
        <w:rPr>
          <w:rFonts w:asciiTheme="minorHAnsi" w:hAnsiTheme="minorHAnsi"/>
        </w:rPr>
        <w:t>Procedura obsługi zgłoszeń z testów</w:t>
      </w:r>
      <w:bookmarkEnd w:id="16"/>
    </w:p>
    <w:p w14:paraId="1872F77D" w14:textId="397A6DCF" w:rsidR="00743A84" w:rsidRPr="00616DAD" w:rsidRDefault="00E16931" w:rsidP="00F4606B">
      <w:pPr>
        <w:pStyle w:val="Nagwek2"/>
        <w:rPr>
          <w:rFonts w:asciiTheme="minorHAnsi" w:hAnsiTheme="minorHAnsi"/>
        </w:rPr>
      </w:pPr>
      <w:bookmarkStart w:id="17" w:name="_Toc176935150"/>
      <w:r w:rsidRPr="00616DAD">
        <w:rPr>
          <w:rFonts w:asciiTheme="minorHAnsi" w:hAnsiTheme="minorHAnsi"/>
        </w:rPr>
        <w:t>Wykaz odpowiedzialności</w:t>
      </w:r>
      <w:r w:rsidR="00AA19CE" w:rsidRPr="00616DAD">
        <w:rPr>
          <w:rFonts w:asciiTheme="minorHAnsi" w:hAnsiTheme="minorHAnsi"/>
        </w:rPr>
        <w:t xml:space="preserve"> w obsłudze zgłoszeń z testów</w:t>
      </w:r>
      <w:bookmarkEnd w:id="17"/>
    </w:p>
    <w:p w14:paraId="3DC472E3" w14:textId="5BADC458" w:rsidR="001B518C" w:rsidRPr="00616DAD" w:rsidRDefault="001B518C">
      <w:pPr>
        <w:pStyle w:val="Legenda"/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Tabela </w:t>
      </w:r>
      <w:r w:rsidR="00984657" w:rsidRPr="00616DAD">
        <w:fldChar w:fldCharType="begin"/>
      </w:r>
      <w:r w:rsidR="00984657" w:rsidRPr="00616DAD">
        <w:rPr>
          <w:rFonts w:asciiTheme="minorHAnsi" w:hAnsiTheme="minorHAnsi"/>
          <w:noProof/>
        </w:rPr>
        <w:instrText xml:space="preserve"> SEQ Tabela \* ARABIC </w:instrText>
      </w:r>
      <w:r w:rsidR="00984657" w:rsidRPr="00616DAD">
        <w:rPr>
          <w:rFonts w:asciiTheme="minorHAnsi" w:hAnsiTheme="minorHAnsi"/>
          <w:noProof/>
        </w:rPr>
        <w:fldChar w:fldCharType="separate"/>
      </w:r>
      <w:r w:rsidR="00DD4C3D" w:rsidRPr="00616DAD">
        <w:rPr>
          <w:rFonts w:asciiTheme="minorHAnsi" w:hAnsiTheme="minorHAnsi"/>
          <w:noProof/>
        </w:rPr>
        <w:t>2</w:t>
      </w:r>
      <w:r w:rsidR="00984657" w:rsidRPr="00616DAD">
        <w:fldChar w:fldCharType="end"/>
      </w:r>
      <w:r w:rsidRPr="00616DAD">
        <w:rPr>
          <w:rFonts w:asciiTheme="minorHAnsi" w:hAnsiTheme="minorHAnsi"/>
        </w:rPr>
        <w:t xml:space="preserve"> Wykaz odpowiedzialności w obsłudze zgłoszeń z testów</w:t>
      </w:r>
    </w:p>
    <w:tbl>
      <w:tblPr>
        <w:tblStyle w:val="Tabela-Siatka"/>
        <w:tblW w:w="9758" w:type="dxa"/>
        <w:tblLook w:val="04A0" w:firstRow="1" w:lastRow="0" w:firstColumn="1" w:lastColumn="0" w:noHBand="0" w:noVBand="1"/>
      </w:tblPr>
      <w:tblGrid>
        <w:gridCol w:w="2671"/>
        <w:gridCol w:w="7087"/>
      </w:tblGrid>
      <w:tr w:rsidR="000C483D" w:rsidRPr="00616DAD" w14:paraId="0605C2A2" w14:textId="77777777" w:rsidTr="0015410E">
        <w:trPr>
          <w:tblHeader/>
        </w:trPr>
        <w:tc>
          <w:tcPr>
            <w:tcW w:w="2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E7BDDF" w14:textId="7DF122CA" w:rsidR="000C483D" w:rsidRPr="00616DAD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Rola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C0BAB" w14:textId="686B840F" w:rsidR="000C483D" w:rsidRPr="00616DAD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616DAD">
              <w:rPr>
                <w:rFonts w:asciiTheme="minorHAnsi" w:hAnsiTheme="minorHAnsi"/>
                <w:b/>
                <w:bCs/>
              </w:rPr>
              <w:t>Odpowiedzialność</w:t>
            </w:r>
            <w:r w:rsidRPr="00616DAD"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0C483D" w:rsidRPr="00616DAD" w14:paraId="2CCD163F" w14:textId="77777777" w:rsidTr="0015410E">
        <w:tc>
          <w:tcPr>
            <w:tcW w:w="2671" w:type="dxa"/>
            <w:tcBorders>
              <w:top w:val="single" w:sz="12" w:space="0" w:color="auto"/>
            </w:tcBorders>
          </w:tcPr>
          <w:p w14:paraId="2608832A" w14:textId="23F64327" w:rsidR="000C483D" w:rsidRPr="00616DAD" w:rsidRDefault="000C483D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Projektu Wykonawcy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49601E2A" w14:textId="77777777" w:rsidR="000C483D" w:rsidRPr="00616DAD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72197D" w14:textId="1E39F743" w:rsidR="000C483D" w:rsidRPr="00616DAD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sklasyfikowanie 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Zgłoszenia </w:t>
            </w:r>
            <w:r w:rsidR="004D77E8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od strony Wykonawcy, </w:t>
            </w:r>
          </w:p>
          <w:p w14:paraId="2F9CB295" w14:textId="0DA38B6D" w:rsidR="000C483D" w:rsidRPr="00616DAD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nadzór nad realizacją poprawek błędów, wykonanie </w:t>
            </w:r>
            <w:r w:rsidR="00833131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Zmiany/Zadania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483D" w:rsidRPr="00616DAD" w14:paraId="45D70463" w14:textId="77777777" w:rsidTr="77EB36EF">
        <w:tc>
          <w:tcPr>
            <w:tcW w:w="2671" w:type="dxa"/>
          </w:tcPr>
          <w:p w14:paraId="52DB4308" w14:textId="397AEBEF" w:rsidR="000C483D" w:rsidRPr="00616DAD" w:rsidRDefault="000C483D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Kierownik Zespołu Realizacyjnego 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32C6C530" w14:textId="2C89B390" w:rsidR="000C483D" w:rsidRPr="00616DAD" w:rsidRDefault="000C483D" w:rsidP="00F4606B">
            <w:pPr>
              <w:spacing w:before="0" w:after="0" w:line="240" w:lineRule="auto"/>
              <w:ind w:left="35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E878B59" w14:textId="2562D8AE" w:rsidR="000C483D" w:rsidRPr="00616DAD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zwołanie spotkania wyjaśniającego rozbieżności i kwestie sporne odnośnie klasyfikacji 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4D77E8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40A76312" w14:textId="56288440" w:rsidR="000C483D" w:rsidRPr="00616DAD" w:rsidRDefault="00980FB0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wskazanie</w:t>
            </w:r>
            <w:r w:rsidR="000C483D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ostatecznej klasyfikacji 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0C483D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 </w:t>
            </w:r>
          </w:p>
        </w:tc>
      </w:tr>
      <w:tr w:rsidR="000C483D" w:rsidRPr="00616DAD" w14:paraId="6A0E632E" w14:textId="77777777" w:rsidTr="77EB36EF">
        <w:tc>
          <w:tcPr>
            <w:tcW w:w="2671" w:type="dxa"/>
          </w:tcPr>
          <w:p w14:paraId="64D0169D" w14:textId="3BBA1594" w:rsidR="000C483D" w:rsidRPr="00616DAD" w:rsidRDefault="000C483D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Testowego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4A10F32A" w14:textId="77777777" w:rsidR="000C483D" w:rsidRPr="00616DAD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4D5FD0" w14:textId="6B66792B" w:rsidR="000C483D" w:rsidRPr="00616DAD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skategoryzowanie </w:t>
            </w:r>
            <w:r w:rsidR="001F4867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po stronie Zamawiającego,  </w:t>
            </w:r>
          </w:p>
          <w:p w14:paraId="3E6161F7" w14:textId="12BBC1C8" w:rsidR="000C483D" w:rsidRPr="00616DAD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zweryfikowanie usunięcia 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błędów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, wykonania </w:t>
            </w:r>
            <w:r w:rsidR="00833131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Zmian/Zadań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E007E46" w14:textId="4805E322" w:rsidR="000C483D" w:rsidRPr="00616DAD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przekazanie wyników i </w:t>
            </w:r>
            <w:r w:rsidR="00833131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Raportu 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akceptacyjnyc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h.</w:t>
            </w:r>
          </w:p>
        </w:tc>
      </w:tr>
      <w:tr w:rsidR="000C483D" w:rsidRPr="00616DAD" w14:paraId="22E38249" w14:textId="77777777" w:rsidTr="77EB36EF">
        <w:tc>
          <w:tcPr>
            <w:tcW w:w="2671" w:type="dxa"/>
          </w:tcPr>
          <w:p w14:paraId="44FFCC2E" w14:textId="6CDA9BDD" w:rsidR="000C483D" w:rsidRPr="00616DAD" w:rsidRDefault="000C483D" w:rsidP="00F4606B">
            <w:pPr>
              <w:rPr>
                <w:rFonts w:asciiTheme="minorHAnsi" w:hAnsiTheme="minorHAnsi"/>
              </w:rPr>
            </w:pPr>
            <w:r w:rsidRPr="00616DAD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Tester</w:t>
            </w: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6BE6877E" w14:textId="77777777" w:rsidR="000C483D" w:rsidRPr="00616DAD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2448CCD7" w14:textId="22B74E5C" w:rsidR="000C483D" w:rsidRPr="00616DAD" w:rsidRDefault="000C483D" w:rsidP="00F4606B">
            <w:pPr>
              <w:pStyle w:val="Akapitzlist"/>
              <w:numPr>
                <w:ilvl w:val="0"/>
                <w:numId w:val="37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zarejestrowanie poprawnego i kompletnego Zgłoszenia z testów</w:t>
            </w:r>
            <w:r w:rsidR="004B3AC3" w:rsidRPr="00616DAD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92B6346" w14:textId="383B9A65" w:rsidR="00926127" w:rsidRPr="00616DAD" w:rsidRDefault="00926127" w:rsidP="00F4606B">
      <w:pPr>
        <w:pStyle w:val="Nagwek2"/>
        <w:rPr>
          <w:rFonts w:asciiTheme="minorHAnsi" w:hAnsiTheme="minorHAnsi"/>
        </w:rPr>
      </w:pPr>
      <w:bookmarkStart w:id="18" w:name="_Toc159075376"/>
      <w:bookmarkStart w:id="19" w:name="_Toc176935151"/>
      <w:bookmarkEnd w:id="18"/>
      <w:r w:rsidRPr="00616DAD">
        <w:rPr>
          <w:rFonts w:asciiTheme="minorHAnsi" w:hAnsiTheme="minorHAnsi"/>
        </w:rPr>
        <w:t>Tryb postępowania w obsłudze zgłoszeń z testów</w:t>
      </w:r>
      <w:bookmarkEnd w:id="19"/>
    </w:p>
    <w:p w14:paraId="25E4C1AF" w14:textId="0FD22FA6" w:rsidR="00FE146B" w:rsidRPr="00616DAD" w:rsidRDefault="00057877">
      <w:pPr>
        <w:pStyle w:val="Akapitzlist"/>
        <w:numPr>
          <w:ilvl w:val="0"/>
          <w:numId w:val="39"/>
        </w:numPr>
        <w:rPr>
          <w:rStyle w:val="normaltextrun"/>
          <w:rFonts w:asciiTheme="minorHAnsi" w:eastAsiaTheme="majorEastAsia" w:hAnsiTheme="minorHAnsi" w:cs="Arial"/>
          <w:b/>
          <w:bCs/>
          <w:color w:val="000000"/>
          <w:sz w:val="28"/>
          <w:szCs w:val="28"/>
          <w:shd w:val="clear" w:color="auto" w:fill="FFFFFF"/>
        </w:rPr>
      </w:pPr>
      <w:r w:rsidRPr="00616DAD">
        <w:rPr>
          <w:rStyle w:val="eop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r</w:t>
      </w:r>
      <w:r w:rsidR="0006254F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>ejestr</w:t>
      </w:r>
      <w:r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>uje</w:t>
      </w:r>
      <w:r w:rsidR="006D2F7E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616DAD">
        <w:rPr>
          <w:rStyle w:val="eop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06254F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Zgłoszeni</w:t>
      </w:r>
      <w:r w:rsidR="00935749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>a</w:t>
      </w:r>
      <w:r w:rsidR="0006254F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833131"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>,</w:t>
      </w:r>
      <w:r w:rsidR="003C36C6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narzędziu do obsługi Zgłoszeń z testów</w:t>
      </w:r>
      <w:r w:rsidR="009C060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:</w:t>
      </w:r>
    </w:p>
    <w:p w14:paraId="100371F3" w14:textId="1BDF3E9D" w:rsidR="003C36C6" w:rsidRPr="00616DAD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przypadku niedostępności </w:t>
      </w:r>
      <w:r w:rsidR="00041D9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narzędzia </w:t>
      </w:r>
      <w:r w:rsidR="0093574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obsługi </w:t>
      </w:r>
      <w:r w:rsidR="0083313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Zgłoszeń z testów,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wypełni</w:t>
      </w:r>
      <w:r w:rsidR="0093574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formularz Awaryjnego Zgłoszenia z testów</w:t>
      </w:r>
      <w:r w:rsidR="006419C6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będący elementem dokumentacji technicznej narzędzia obsługi </w:t>
      </w:r>
      <w:r w:rsidR="0008653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6419C6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głoszeń z testów</w:t>
      </w:r>
      <w:r w:rsidR="00FE146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4D8157" w14:textId="5E71C18F" w:rsidR="003C36C6" w:rsidRPr="00616DAD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Jeżeli jest to możliwe,</w:t>
      </w:r>
      <w:r w:rsidR="0083313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Tester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D0B8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dokumentuje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83313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przy pomocy załączników (np.: zrzuty ekranów, raporty, itp.).</w:t>
      </w:r>
    </w:p>
    <w:p w14:paraId="08CFC336" w14:textId="4D1B7173" w:rsidR="003C36C6" w:rsidRPr="00616DAD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Przekaz</w:t>
      </w:r>
      <w:r w:rsidR="0006254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uje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wszystki</w:t>
      </w:r>
      <w:r w:rsidR="0006254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informacj</w:t>
      </w:r>
      <w:r w:rsidR="00041D9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dotycząc</w:t>
      </w:r>
      <w:r w:rsidR="0006254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Zgłoszenia z testów ułatwiają</w:t>
      </w:r>
      <w:r w:rsidR="0006254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ce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jego rozwiązanie. </w:t>
      </w:r>
    </w:p>
    <w:p w14:paraId="067D5C9C" w14:textId="1EA3EF50" w:rsidR="003C36C6" w:rsidRPr="00616DAD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Nada</w:t>
      </w:r>
      <w:r w:rsidR="00587DD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wstępn</w:t>
      </w:r>
      <w:r w:rsidR="0006254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kategori</w:t>
      </w:r>
      <w:r w:rsidR="00587DD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ę dla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587DD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D908AD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908AD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="00D908AD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D7DC40E" w14:textId="30DC3533" w:rsidR="006A70C9" w:rsidRPr="00616DAD" w:rsidRDefault="00B907B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klasyfikuje Zgłoszenia z testów</w:t>
      </w:r>
      <w:r w:rsidR="00391F9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Weryfikuje zasadność, kompletność i kategorię </w:t>
      </w:r>
      <w:r w:rsidR="00E7640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 z testów</w:t>
      </w:r>
      <w:r w:rsidR="00124E8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Jeśli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124E8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9BF702E" w14:textId="6A9E8D5A" w:rsidR="00B907BB" w:rsidRPr="00616DAD" w:rsidRDefault="00E76404">
      <w:pPr>
        <w:pStyle w:val="Akapitzlist"/>
        <w:numPr>
          <w:ilvl w:val="1"/>
          <w:numId w:val="38"/>
        </w:numPr>
        <w:rPr>
          <w:rStyle w:val="eop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zasadne, kompletne i posiada poprawną kategorię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4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Pr="00616DAD">
        <w:rPr>
          <w:rStyle w:val="eop"/>
          <w:rFonts w:asciiTheme="minorHAnsi" w:hAnsiTheme="minorHAnsi" w:cs="Arial"/>
          <w:color w:val="000000"/>
          <w:shd w:val="clear" w:color="auto" w:fill="FFFFFF"/>
        </w:rPr>
        <w:t> </w:t>
      </w:r>
    </w:p>
    <w:p w14:paraId="35AAEB54" w14:textId="444C6E4E" w:rsidR="00E76404" w:rsidRPr="00616DAD" w:rsidRDefault="0029488F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Kierownik Zespołu Testowego jest w stanie samodzielnie usunąć uchybienia – dokonuje </w:t>
      </w:r>
      <w:r w:rsidR="00124E8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korekty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7F6AEC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4</w:t>
      </w:r>
      <w:r w:rsidR="00124E8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4A127D1" w14:textId="748AC733" w:rsidR="007F6AEC" w:rsidRPr="00616DAD" w:rsidRDefault="007F6AEC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wymaga uzupełnienia przez członka Zespołu Testowego – </w:t>
      </w:r>
      <w:r w:rsidR="00F02CB0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zwraca Zgłoszenie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3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77A9808" w14:textId="6DA2F021" w:rsidR="00124E81" w:rsidRPr="00616DAD" w:rsidRDefault="00982A40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niezasadne i niepoprawne – </w:t>
      </w:r>
      <w:r w:rsidR="00F02CB0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wskazuje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uzasadnienie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</w:t>
      </w:r>
      <w:r w:rsidR="007E7B9D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2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C5D0DA7" w14:textId="1EE30B0A" w:rsidR="00982A40" w:rsidRPr="00616DAD" w:rsidRDefault="007F6AE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A645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uzupełnienia Zgłoszenia z testów. </w:t>
      </w:r>
      <w:r w:rsidR="00032670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Jeśli jest to wymagane, konsultuje się z innymi członkami Zespołu testowego lub Kierownikiem Zespołu Testowego. </w:t>
      </w:r>
      <w:r w:rsidR="00EA645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Zgłoszenia z testów na </w:t>
      </w:r>
      <w:r w:rsidR="00EA645E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EA645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EA645E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2.</w:t>
      </w:r>
    </w:p>
    <w:p w14:paraId="414D5669" w14:textId="6D9E0DA5" w:rsidR="006D2F7E" w:rsidRPr="00616DAD" w:rsidRDefault="003235E2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uznaje Zgłoszenie z testów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 właściwe. Zmienia status Zgłoszenia z testów z </w:t>
      </w:r>
      <w:r w:rsidR="006D2F7E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na </w:t>
      </w:r>
      <w:r w:rsidR="006D2F7E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Uznane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9F67D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przypadku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gdy Zgłoszenie z testów jest: </w:t>
      </w:r>
    </w:p>
    <w:p w14:paraId="544D0034" w14:textId="77777777" w:rsidR="009F67D4" w:rsidRPr="00616DAD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Błędem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9F67D4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5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B9B2DC0" w14:textId="63A532E1" w:rsidR="009F67D4" w:rsidRPr="00616DAD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Uwagą do testów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D7539E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6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A6BC159" w14:textId="37999B17" w:rsidR="00EA645E" w:rsidRPr="00616DAD" w:rsidRDefault="00586109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7539E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</w:t>
      </w:r>
      <w:r w:rsidR="006D2F7E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7</w:t>
      </w:r>
      <w:r w:rsidR="006D2F7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5918E1D" w14:textId="1ADF8505" w:rsidR="00D7539E" w:rsidRPr="00616DAD" w:rsidRDefault="00D623B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F3A7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rozwiązanie Błędu. Zmi</w:t>
      </w:r>
      <w:r w:rsidR="00404EEC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enia</w:t>
      </w:r>
      <w:r w:rsidR="000F3A7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404EEC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="000F3A7B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404EEC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404EEC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0F3A7B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8</w:t>
      </w:r>
      <w:r w:rsidR="000F3A7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759E1AC5" w14:textId="6C15FE0F" w:rsidR="00CD28E0" w:rsidRPr="00616DAD" w:rsidRDefault="00091714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59563B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</w:t>
      </w:r>
      <w:r w:rsidR="0059563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wprowadzenie zmiany w dokumentacji testowej</w:t>
      </w:r>
      <w:r w:rsidR="00DE624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przypisuje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DE624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tej </w:t>
      </w:r>
      <w:r w:rsidR="001F126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osoby</w:t>
      </w:r>
      <w:r w:rsidR="00551E60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</w:t>
      </w:r>
      <w:r w:rsidR="00BC7AA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</w:t>
      </w:r>
      <w:r w:rsidR="0059563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 Zgłoszenia </w:t>
      </w:r>
      <w:r w:rsidR="0008163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</w:t>
      </w:r>
      <w:r w:rsidR="0059563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59563B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8163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081632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59563B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9</w:t>
      </w:r>
      <w:r w:rsidR="0059563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018846" w14:textId="6F21846B" w:rsidR="00081632" w:rsidRPr="00616DAD" w:rsidRDefault="008A608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lastRenderedPageBreak/>
        <w:t>Kierownik Zespołu Realizacyjnego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wyznacza osobę odpowiedzialną za analizę poprawności 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Propozycji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0627F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ienia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statusu Zgłoszenia </w:t>
      </w:r>
      <w:r w:rsidR="000627F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627F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-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627F1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DA18BD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12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521A0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95AC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Dalsze postępowanie</w:t>
      </w:r>
      <w:r w:rsidR="001F126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realizowane jest</w:t>
      </w:r>
      <w:r w:rsidR="00195AC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zgodnie z </w:t>
      </w:r>
      <w:r w:rsidR="00E41A8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postanowieniami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zawartymi 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</w:t>
      </w:r>
      <w:r w:rsidR="00304EE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mowie dotyczącymi zmiany zakresu lub terminu realizacji Zadania / Zmiany</w:t>
      </w:r>
      <w:r w:rsidR="00D7336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</w:t>
      </w:r>
      <w:r w:rsidR="0031329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zakresie Wniosku zmiany w OPZ</w:t>
      </w:r>
      <w:r w:rsidR="00195AC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 </w:t>
      </w:r>
    </w:p>
    <w:p w14:paraId="0BA71573" w14:textId="2FB8DFB1" w:rsidR="00094B2E" w:rsidRPr="00616DAD" w:rsidRDefault="00094B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="0015043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</w:t>
      </w:r>
      <w:r w:rsidRPr="00616DAD">
        <w:rPr>
          <w:rFonts w:asciiTheme="minorHAnsi" w:hAnsiTheme="minorHAnsi"/>
          <w:sz w:val="24"/>
          <w:szCs w:val="24"/>
        </w:rPr>
        <w:t xml:space="preserve">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przedstawi</w:t>
      </w:r>
      <w:r w:rsidR="00195AC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propozycj</w:t>
      </w:r>
      <w:r w:rsidR="00195AC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ę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rozwiązania</w:t>
      </w:r>
      <w:r w:rsidR="08413F3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je</w:t>
      </w:r>
      <w:r w:rsidR="00450275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wgrywa </w:t>
      </w:r>
      <w:r w:rsidR="08413F3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ora</w:t>
      </w:r>
      <w:r w:rsidR="3E3495D3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5043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15043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150438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150438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10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0A34AC15" w14:textId="3BF34473" w:rsidR="00186B9C" w:rsidRPr="00616DAD" w:rsidRDefault="00186B9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 uzupełnia i koryguje dokumentację testową</w:t>
      </w:r>
      <w:r w:rsidR="0009185C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zmienia status Zgłoszenia na </w:t>
      </w:r>
      <w:r w:rsidR="0009185C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D908AD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 xml:space="preserve"> – </w:t>
      </w:r>
      <w:r w:rsidR="00D908AD" w:rsidRPr="00616DAD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przejdź do pkt. 1</w:t>
      </w:r>
      <w:r w:rsidR="005A2609" w:rsidRPr="00616DAD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0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</w:p>
    <w:p w14:paraId="21BA47EB" w14:textId="41D48B49" w:rsidR="00186B9C" w:rsidRPr="00616DAD" w:rsidRDefault="00B61365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E129E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3339EC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253AB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leca wykonanie </w:t>
      </w:r>
      <w:r w:rsidR="00E129E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Retestów i Testów regresywnych, o ile są wymagane poprzez przypisanie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="00E129E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</w:t>
      </w:r>
      <w:r w:rsidR="004B592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właściwego Testera – </w:t>
      </w:r>
      <w:r w:rsidR="004B592E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11</w:t>
      </w:r>
      <w:r w:rsidR="004B592E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0BC7C0B" w14:textId="6F10AA8E" w:rsidR="001120A2" w:rsidRPr="00616DAD" w:rsidRDefault="004B59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weryfikuje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testów. Wykonuje retesty. </w:t>
      </w:r>
      <w:r w:rsidR="00DB71D5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Jeżeli rozwiązanie </w:t>
      </w:r>
      <w:r w:rsidR="00253AB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53AB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DB71D5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7F1CBC8" w14:textId="77777777" w:rsidR="00256B5E" w:rsidRPr="00616DAD" w:rsidRDefault="00DB71D5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poprawne – </w:t>
      </w:r>
      <w:r w:rsidR="005A5E2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 status na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Zweryfikowane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12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1382A56" w14:textId="15EB50D8" w:rsidR="0003788F" w:rsidRPr="00616DAD" w:rsidRDefault="00256B5E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</w:t>
      </w:r>
      <w:r w:rsidR="0003788F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iepoprawne – </w:t>
      </w:r>
      <w:r w:rsidR="00CD030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na </w:t>
      </w:r>
      <w:r w:rsidR="005A5E2F"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Zwrócone do rozwiązującego</w:t>
      </w:r>
      <w:r w:rsidR="00CD030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CD0309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5.</w:t>
      </w:r>
    </w:p>
    <w:p w14:paraId="4A55792E" w14:textId="2CA16047" w:rsidR="00256B5E" w:rsidRPr="00616DAD" w:rsidRDefault="00256B5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zamyka </w:t>
      </w:r>
      <w:r w:rsidR="00253AB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</w:t>
      </w:r>
      <w:r w:rsidR="00213E32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poprzez zmianę 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statusu na </w:t>
      </w:r>
      <w:r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Zamknięte</w:t>
      </w:r>
      <w:r w:rsidR="00253ABB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 c</w:t>
      </w:r>
      <w:r w:rsidR="0069521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o kończy obsługę </w:t>
      </w:r>
      <w:r w:rsidR="007927C1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</w:t>
      </w:r>
      <w:r w:rsidR="0069521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  <w:r w:rsidR="00695214" w:rsidRPr="00616DAD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br/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Jeśli Zgłoszenie z testów wymaga ponownego rozpatrzenia lub jego zamknięcie było  nieuzasadnione, nada</w:t>
      </w:r>
      <w:r w:rsidR="00695214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 status </w:t>
      </w:r>
      <w:r w:rsidRPr="00616DAD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Ponownie otwarte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9C0603" w:rsidRPr="00616DAD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5F743C8" w14:textId="1C0D3BE0" w:rsidR="004518F9" w:rsidRPr="00616DAD" w:rsidRDefault="005020B0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616DAD">
        <w:rPr>
          <w:rStyle w:val="ui-provider"/>
        </w:rPr>
        <w:t>Tryb postępowania w obsłudze zgłoszeń z Testów został opisany na przykładzie narzędzia do obsługi testów wykorzystywanego przez Zamawiającego i będzie dostosowywany do innego narzędzia w przypadku jego zmiany</w:t>
      </w:r>
      <w:r w:rsidR="004518F9" w:rsidRPr="00616DAD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D514A0D" w14:textId="18B3F612" w:rsidR="00A6746B" w:rsidRPr="00616DAD" w:rsidRDefault="00A6746B" w:rsidP="00F4606B">
      <w:pPr>
        <w:pStyle w:val="Nagwek1"/>
        <w:rPr>
          <w:rFonts w:asciiTheme="minorHAnsi" w:hAnsiTheme="minorHAnsi"/>
        </w:rPr>
      </w:pPr>
      <w:bookmarkStart w:id="20" w:name="_Toc176935152"/>
      <w:r w:rsidRPr="00616DAD">
        <w:rPr>
          <w:rFonts w:asciiTheme="minorHAnsi" w:hAnsiTheme="minorHAnsi"/>
        </w:rPr>
        <w:t>Kryteria akceptacji</w:t>
      </w:r>
      <w:bookmarkEnd w:id="20"/>
      <w:r w:rsidRPr="00616DAD">
        <w:rPr>
          <w:rFonts w:asciiTheme="minorHAnsi" w:hAnsiTheme="minorHAnsi"/>
        </w:rPr>
        <w:t xml:space="preserve"> </w:t>
      </w:r>
    </w:p>
    <w:p w14:paraId="4AF3CBE2" w14:textId="3111793A" w:rsidR="002B02AA" w:rsidRPr="00616DAD" w:rsidRDefault="00BA56DC" w:rsidP="00832E43">
      <w:pPr>
        <w:pStyle w:val="Nagwek3"/>
        <w:tabs>
          <w:tab w:val="num" w:pos="0"/>
        </w:tabs>
        <w:spacing w:before="200"/>
        <w:rPr>
          <w:rFonts w:asciiTheme="minorHAnsi" w:hAnsiTheme="minorHAnsi"/>
          <w:bCs/>
        </w:rPr>
      </w:pPr>
      <w:bookmarkStart w:id="21" w:name="_Toc176935153"/>
      <w:r w:rsidRPr="00616DAD">
        <w:rPr>
          <w:rFonts w:asciiTheme="minorHAnsi" w:hAnsiTheme="minorHAnsi"/>
        </w:rPr>
        <w:t>Kryteria akceptacji Nowej Wersji Systemu</w:t>
      </w:r>
      <w:r w:rsidR="736AAFC8" w:rsidRPr="00616DAD">
        <w:rPr>
          <w:rFonts w:asciiTheme="minorHAnsi" w:hAnsiTheme="minorHAnsi"/>
        </w:rPr>
        <w:t xml:space="preserve"> </w:t>
      </w:r>
      <w:r w:rsidR="524D7EE0" w:rsidRPr="00616DAD">
        <w:rPr>
          <w:rFonts w:asciiTheme="minorHAnsi" w:hAnsiTheme="minorHAnsi"/>
        </w:rPr>
        <w:t xml:space="preserve">w zakresie </w:t>
      </w:r>
      <w:r w:rsidR="21DA8930" w:rsidRPr="00616DAD">
        <w:rPr>
          <w:rFonts w:asciiTheme="minorHAnsi" w:hAnsiTheme="minorHAnsi"/>
        </w:rPr>
        <w:t>realizacji Zadania albo Zmiany</w:t>
      </w:r>
      <w:bookmarkEnd w:id="21"/>
    </w:p>
    <w:p w14:paraId="2F4DCBF9" w14:textId="7C8A8530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Cecha 1 - Funkcjonalność</w:t>
      </w:r>
    </w:p>
    <w:p w14:paraId="00F8A2AA" w14:textId="7190FA8A" w:rsidR="00685B73" w:rsidRPr="00616DAD" w:rsidRDefault="00685B73" w:rsidP="00832E43">
      <w:pPr>
        <w:pStyle w:val="Legenda"/>
      </w:pPr>
      <w:r w:rsidRPr="00616DAD">
        <w:t xml:space="preserve">Tabela </w:t>
      </w:r>
      <w:fldSimple w:instr=" SEQ Tabela \* ARABIC ">
        <w:r w:rsidR="00DD4C3D" w:rsidRPr="00616DAD">
          <w:rPr>
            <w:noProof/>
          </w:rPr>
          <w:t>3</w:t>
        </w:r>
      </w:fldSimple>
      <w:r w:rsidRPr="00616DAD">
        <w:t xml:space="preserve"> Kryteria dot. funkcjonalności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B67A26" w:rsidRPr="00616DAD" w14:paraId="6925BBEB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592C2" w14:textId="192D6A41" w:rsidR="00B67A26" w:rsidRPr="00616DAD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Nr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DBE7DA" w14:textId="7E520093" w:rsidR="00B67A26" w:rsidRPr="00616DAD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Opis kryterium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F3C0" w14:textId="77777777" w:rsidR="00B67A26" w:rsidRPr="00616DAD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615A8C0E" w14:textId="5F4FD966" w:rsidR="00B67A26" w:rsidRPr="00616DAD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BEAA5" w14:textId="1554174B" w:rsidR="00B67A26" w:rsidRPr="00616DAD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67A26" w:rsidRPr="00616DAD" w14:paraId="6AED730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F53A" w14:textId="77777777" w:rsidR="00B67A26" w:rsidRPr="00616DAD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1.1.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780F9" w14:textId="508479C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Nowa wersja Systemu realizuje kompletną funkcjonalność zgodną z wymaganiami Zamawiającego i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określoną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w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>e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 Wniosku Zmiany lub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w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Załączniku nr 2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 do OPZ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B8E33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Dla ustalonego i zaakceptowanego zakresu projektu zgodność z wymaganiami kontraktowymi i późniejszymi zmianami.</w:t>
            </w:r>
          </w:p>
          <w:p w14:paraId="08FB07C8" w14:textId="77777777" w:rsidR="00B67A26" w:rsidRPr="00616DAD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Utworzenie tabeli realizacji wymagań i wniosków zmian oraz przegląd stanu ich realizacji.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6418D" w14:textId="3A57B410" w:rsidR="00B67A26" w:rsidRPr="00616DAD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Zrealizowano 100% funkcjonalności oraz funkcje uzgodnione we Wnioskach Zmian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 lub w Załączniku nr 2 do OPZ</w:t>
            </w:r>
            <w:r w:rsidR="00051733" w:rsidRPr="00616DAD">
              <w:rPr>
                <w:rFonts w:asciiTheme="minorHAnsi" w:hAnsiTheme="minorHAnsi" w:cs="Arial"/>
                <w:sz w:val="20"/>
                <w:lang w:val="pl-PL"/>
              </w:rPr>
              <w:t xml:space="preserve"> oraz </w:t>
            </w:r>
            <w:r w:rsidR="00022877" w:rsidRPr="00616DAD">
              <w:rPr>
                <w:rFonts w:asciiTheme="minorHAnsi" w:hAnsiTheme="minorHAnsi" w:cs="Arial"/>
                <w:sz w:val="20"/>
                <w:lang w:val="pl-PL"/>
              </w:rPr>
              <w:t>w ramach procesu</w:t>
            </w:r>
            <w:r w:rsidR="00051733" w:rsidRPr="00616DAD">
              <w:rPr>
                <w:rFonts w:asciiTheme="minorHAnsi" w:hAnsiTheme="minorHAnsi" w:cs="Arial"/>
                <w:sz w:val="20"/>
                <w:lang w:val="pl-PL"/>
              </w:rPr>
              <w:t xml:space="preserve"> analizy</w:t>
            </w:r>
            <w:r w:rsidR="00022877" w:rsidRPr="00616DAD">
              <w:rPr>
                <w:rFonts w:asciiTheme="minorHAnsi" w:hAnsiTheme="minorHAnsi" w:cs="Arial"/>
                <w:sz w:val="20"/>
                <w:lang w:val="pl-PL"/>
              </w:rPr>
              <w:t xml:space="preserve"> Zadania albo Zmiany</w:t>
            </w:r>
            <w:r w:rsidR="77A68506" w:rsidRPr="00616DAD">
              <w:rPr>
                <w:rFonts w:asciiTheme="minorHAnsi" w:hAnsiTheme="minorHAnsi" w:cs="Arial"/>
                <w:sz w:val="20"/>
                <w:lang w:val="pl-PL"/>
              </w:rPr>
              <w:t>,</w:t>
            </w:r>
            <w:r w:rsidR="00022877" w:rsidRPr="00616DAD">
              <w:rPr>
                <w:rFonts w:asciiTheme="minorHAnsi" w:hAnsiTheme="minorHAnsi" w:cs="Arial"/>
                <w:sz w:val="20"/>
                <w:lang w:val="pl-PL"/>
              </w:rPr>
              <w:t xml:space="preserve"> o któ</w:t>
            </w:r>
            <w:r w:rsidR="00D71031" w:rsidRPr="00616DAD">
              <w:rPr>
                <w:rFonts w:asciiTheme="minorHAnsi" w:hAnsiTheme="minorHAnsi" w:cs="Arial"/>
                <w:sz w:val="20"/>
                <w:lang w:val="pl-PL"/>
              </w:rPr>
              <w:t>r</w:t>
            </w:r>
            <w:r w:rsidR="00022877" w:rsidRPr="00616DAD">
              <w:rPr>
                <w:rFonts w:asciiTheme="minorHAnsi" w:hAnsiTheme="minorHAnsi" w:cs="Arial"/>
                <w:sz w:val="20"/>
                <w:lang w:val="pl-PL"/>
              </w:rPr>
              <w:t>ym mowa w pkt 3.</w:t>
            </w:r>
            <w:r w:rsidR="008529C7" w:rsidRPr="00616DAD">
              <w:rPr>
                <w:rFonts w:asciiTheme="minorHAnsi" w:hAnsiTheme="minorHAnsi" w:cs="Arial"/>
                <w:sz w:val="20"/>
                <w:lang w:val="pl-PL"/>
              </w:rPr>
              <w:t>6.2</w:t>
            </w:r>
            <w:r w:rsidR="00022877" w:rsidRPr="00616DAD">
              <w:rPr>
                <w:rFonts w:asciiTheme="minorHAnsi" w:hAnsiTheme="minorHAnsi" w:cs="Arial"/>
                <w:sz w:val="20"/>
                <w:lang w:val="pl-PL"/>
              </w:rPr>
              <w:t xml:space="preserve"> OPZ</w:t>
            </w:r>
            <w:r w:rsidR="00051733"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B67A26" w:rsidRPr="00616DAD" w14:paraId="438AEFBF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36F5F" w14:textId="77777777" w:rsidR="00B67A26" w:rsidRPr="00616DAD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1.2.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46B73" w14:textId="05DDB940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 xml:space="preserve">Dopuszczalny poziom Błędów dla dostarczanej </w:t>
            </w:r>
            <w:r w:rsidR="007927C1" w:rsidRPr="00616DAD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616DAD">
              <w:rPr>
                <w:rFonts w:asciiTheme="minorHAnsi" w:hAnsiTheme="minorHAnsi"/>
                <w:sz w:val="20"/>
                <w:szCs w:val="20"/>
              </w:rPr>
              <w:t>wersji Systemu oraz funkcjonalności zrealizowanej na podstawie Wniosku Zmiany</w:t>
            </w:r>
            <w:r w:rsidR="66DAB9C4" w:rsidRPr="00616DAD">
              <w:rPr>
                <w:rFonts w:asciiTheme="minorHAnsi" w:hAnsiTheme="minorHAnsi"/>
                <w:sz w:val="20"/>
                <w:szCs w:val="20"/>
              </w:rPr>
              <w:t>,</w:t>
            </w:r>
            <w:r w:rsidRPr="00616DAD">
              <w:rPr>
                <w:rFonts w:asciiTheme="minorHAnsi" w:hAnsiTheme="minorHAnsi"/>
                <w:sz w:val="20"/>
                <w:szCs w:val="20"/>
              </w:rPr>
              <w:t xml:space="preserve"> Zadania.</w:t>
            </w:r>
          </w:p>
        </w:tc>
      </w:tr>
      <w:tr w:rsidR="00B67A26" w:rsidRPr="00616DAD" w14:paraId="753E148C" w14:textId="77777777" w:rsidTr="524D7EE0"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4B7A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8600A" w14:textId="26188FD6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Zdefiniowano klasyfikację Błędów w systemie.</w:t>
            </w:r>
          </w:p>
          <w:p w14:paraId="66D91581" w14:textId="1752D871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 xml:space="preserve">Dopuszczane są następujące wagi Błędów: </w:t>
            </w:r>
          </w:p>
          <w:p w14:paraId="7011765B" w14:textId="67C8F119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Błędy Poważne,</w:t>
            </w:r>
          </w:p>
          <w:p w14:paraId="68F681A2" w14:textId="22D6458B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Błędy Średnie</w:t>
            </w:r>
          </w:p>
          <w:p w14:paraId="53D8185D" w14:textId="1136A9D5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92EF" w14:textId="791E1D07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Liczba Błędów każdego typu zapisana w rejestrze błędów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0AAEC" w14:textId="134C8EC8" w:rsidR="00B67A26" w:rsidRPr="00616DAD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</w:rPr>
              <w:t xml:space="preserve">Liczba błędów każdego typu zapisana w rejestrze błędów prowadzonym dla testów </w:t>
            </w:r>
            <w:r w:rsidR="00FC7610" w:rsidRPr="00616DAD">
              <w:rPr>
                <w:rFonts w:asciiTheme="minorHAnsi" w:hAnsiTheme="minorHAnsi" w:cs="Arial"/>
                <w:sz w:val="20"/>
                <w:szCs w:val="20"/>
              </w:rPr>
              <w:t>Nowej wersji Systemu</w:t>
            </w:r>
            <w:r w:rsidRPr="00616DAD">
              <w:rPr>
                <w:rFonts w:asciiTheme="minorHAnsi" w:hAnsiTheme="minorHAnsi" w:cs="Arial"/>
                <w:sz w:val="20"/>
                <w:szCs w:val="20"/>
              </w:rPr>
              <w:t xml:space="preserve"> nie przekracza następujących wartości:</w:t>
            </w:r>
          </w:p>
          <w:p w14:paraId="59082290" w14:textId="49F41479" w:rsidR="00B67A26" w:rsidRPr="00616DAD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</w:rPr>
              <w:t xml:space="preserve">Błędy Poważne= 1, </w:t>
            </w:r>
          </w:p>
          <w:p w14:paraId="2822D890" w14:textId="33C25560" w:rsidR="00B67A26" w:rsidRPr="00616DAD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</w:rPr>
              <w:t>Błędy Średnie = 4,</w:t>
            </w:r>
          </w:p>
          <w:p w14:paraId="5BDAD584" w14:textId="41522189" w:rsidR="00B67A26" w:rsidRPr="00616DAD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</w:rPr>
              <w:t>Błędy Drobne = 10.</w:t>
            </w:r>
          </w:p>
        </w:tc>
      </w:tr>
      <w:tr w:rsidR="00B67A26" w:rsidRPr="00616DAD" w14:paraId="6CC3E00A" w14:textId="77777777" w:rsidTr="524D7EE0"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738C4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39A56C" w14:textId="77777777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C017D" w14:textId="77777777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20FC6" w14:textId="0ABE19FF" w:rsidR="00B67A26" w:rsidRPr="00616DAD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7A26" w:rsidRPr="00616DAD" w14:paraId="165A9C8A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6D9EB" w14:textId="77777777" w:rsidR="00B67A26" w:rsidRPr="00616DAD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1.3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D0A2" w14:textId="102A582A" w:rsidR="00B67A26" w:rsidRPr="00616DAD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 xml:space="preserve">Dopuszczalny poziom Błędów dla </w:t>
            </w:r>
            <w:r w:rsidR="007927C1" w:rsidRPr="00616DAD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616DAD">
              <w:rPr>
                <w:rFonts w:asciiTheme="minorHAnsi" w:hAnsiTheme="minorHAnsi"/>
                <w:sz w:val="20"/>
                <w:szCs w:val="20"/>
              </w:rPr>
              <w:t>wersji Systemu dostarczanej w wyniku Zgłoszenia serwisowego.</w:t>
            </w:r>
          </w:p>
        </w:tc>
      </w:tr>
      <w:tr w:rsidR="00B67A26" w:rsidRPr="00616DAD" w14:paraId="781F1D32" w14:textId="77777777" w:rsidTr="524D7EE0">
        <w:trPr>
          <w:trHeight w:val="3584"/>
        </w:trPr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40AC3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B042" w14:textId="5E9B803C" w:rsidR="00B67A26" w:rsidRPr="00616DAD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Zdefiniowano klasyfikację Błędów w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>Systemie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16AFB084" w14:textId="77777777" w:rsidR="00B67A26" w:rsidRPr="00616DAD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Dopuszczane są następujące wagi błędów: </w:t>
            </w:r>
          </w:p>
          <w:p w14:paraId="1EED370A" w14:textId="7C3AF167" w:rsidR="00B67A26" w:rsidRPr="00616DAD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Błędy Poważne,</w:t>
            </w:r>
          </w:p>
          <w:p w14:paraId="0D65300F" w14:textId="7C4BF2A7" w:rsidR="00B67A26" w:rsidRPr="00616DAD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Błędy Średnie, </w:t>
            </w:r>
          </w:p>
          <w:p w14:paraId="7DF1767A" w14:textId="08A8E2CA" w:rsidR="00B67A26" w:rsidRPr="00616DAD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B2E04" w14:textId="52110512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1277E" w14:textId="7BB0ABB9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Przekazywane oprogramowanie nie może zawierać błędów o wadze równej lub wyższej w hierarchii, niż błąd, którego wystąpienie skutkuje dostawą </w:t>
            </w:r>
            <w:r w:rsidR="11ECB13A" w:rsidRPr="00616DAD">
              <w:rPr>
                <w:rFonts w:asciiTheme="minorHAnsi" w:hAnsiTheme="minorHAnsi" w:cs="Arial"/>
                <w:sz w:val="20"/>
                <w:lang w:val="pl-PL"/>
              </w:rPr>
              <w:t xml:space="preserve">Nowej wersji </w:t>
            </w:r>
            <w:r w:rsidR="5EC91C1A" w:rsidRPr="00616DAD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6354F705" w14:textId="71721020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Oznacza to przykładowo, że oprogramowanie przekazywane w ramach usuwania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Błędu Średniego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nie może posiadać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>Błędów Blokujących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,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 xml:space="preserve">Poważnych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lub </w:t>
            </w:r>
            <w:r w:rsidR="007927C1" w:rsidRPr="00616DAD">
              <w:rPr>
                <w:rFonts w:asciiTheme="minorHAnsi" w:hAnsiTheme="minorHAnsi" w:cs="Arial"/>
                <w:sz w:val="20"/>
                <w:lang w:val="pl-PL"/>
              </w:rPr>
              <w:t>Średnich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4D956A62" w14:textId="4A3CFAC5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Jeżeli </w:t>
            </w:r>
            <w:r w:rsidR="00287BD7" w:rsidRPr="00616DAD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 obejmuje kilka błędów o różnej wadze, przekazywan</w:t>
            </w:r>
            <w:r w:rsidR="00287BD7" w:rsidRPr="00616DAD">
              <w:rPr>
                <w:rFonts w:asciiTheme="minorHAnsi" w:hAnsiTheme="minorHAnsi" w:cs="Arial"/>
                <w:sz w:val="20"/>
                <w:lang w:val="pl-PL"/>
              </w:rPr>
              <w:t>a Nowa wersja 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 nie może zawierać błędów o wadze równej lub wyższej w hierarchii, niż błąd o najwyżej wadze, który dana</w:t>
            </w:r>
            <w:r w:rsidR="00287BD7" w:rsidRPr="00616DAD">
              <w:rPr>
                <w:rFonts w:asciiTheme="minorHAnsi" w:hAnsiTheme="minorHAnsi" w:cs="Arial"/>
                <w:sz w:val="20"/>
                <w:lang w:val="pl-PL"/>
              </w:rPr>
              <w:t xml:space="preserve"> wersja 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 usuwa.</w:t>
            </w:r>
          </w:p>
        </w:tc>
      </w:tr>
      <w:tr w:rsidR="00B67A26" w:rsidRPr="00616DAD" w14:paraId="6046C9A5" w14:textId="77777777" w:rsidTr="524D7EE0">
        <w:trPr>
          <w:trHeight w:val="63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00112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5FDC2" w14:textId="3BF9384F" w:rsidR="00B67A26" w:rsidRPr="00616DAD" w:rsidRDefault="00287BD7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="00B67A26" w:rsidRPr="00616DAD">
              <w:rPr>
                <w:rFonts w:asciiTheme="minorHAnsi" w:hAnsiTheme="minorHAnsi" w:cs="Arial"/>
                <w:sz w:val="20"/>
                <w:lang w:val="pl-PL"/>
              </w:rPr>
              <w:t xml:space="preserve"> nie wprowadza Błędów Regresji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84DCBC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4E94A" w14:textId="62F20AEF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Błędy Regresji = 0</w:t>
            </w:r>
          </w:p>
        </w:tc>
      </w:tr>
      <w:tr w:rsidR="00B67A26" w:rsidRPr="00616DAD" w14:paraId="5D96CCB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2B242" w14:textId="77777777" w:rsidR="00B67A26" w:rsidRPr="00616DAD" w:rsidRDefault="00B67A26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1.4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D565B" w14:textId="7A9A63AA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Dopuszczalny poziom Błędów dla instalacji</w:t>
            </w:r>
          </w:p>
        </w:tc>
      </w:tr>
      <w:tr w:rsidR="00B67A26" w:rsidRPr="00616DAD" w14:paraId="3A4245DD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8FC72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98B71" w14:textId="77777777" w:rsidR="00B67A26" w:rsidRPr="00616DAD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Instalacja wykonuje się zgodnie z procedurą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226D" w14:textId="77777777" w:rsidR="00B67A26" w:rsidRPr="00616DAD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W trakcie przeprowadzania instalacji rejestrowane są odstępstwa od procedury instalacji.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0882A" w14:textId="77777777" w:rsidR="00B67A26" w:rsidRPr="00616DAD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Instalacja wykonuje się zgodnie z procedurą instalacji.</w:t>
            </w:r>
          </w:p>
          <w:p w14:paraId="5ED4818E" w14:textId="0FEE5FBB" w:rsidR="00B67A26" w:rsidRPr="00616DAD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 xml:space="preserve">Nie dopuszcza się odstępstw pomiędzy instrukcją, a dostarczoną </w:t>
            </w:r>
            <w:r w:rsidR="00600516" w:rsidRPr="00616DAD">
              <w:rPr>
                <w:rFonts w:asciiTheme="minorHAnsi" w:hAnsiTheme="minorHAnsi"/>
                <w:sz w:val="20"/>
                <w:szCs w:val="20"/>
              </w:rPr>
              <w:t xml:space="preserve">Nową </w:t>
            </w:r>
            <w:r w:rsidRPr="00616DAD">
              <w:rPr>
                <w:rFonts w:asciiTheme="minorHAnsi" w:hAnsiTheme="minorHAnsi"/>
                <w:sz w:val="20"/>
                <w:szCs w:val="20"/>
              </w:rPr>
              <w:t>wersją oprogramowania, dla:</w:t>
            </w:r>
          </w:p>
          <w:p w14:paraId="197B1DAC" w14:textId="29844478" w:rsidR="00B67A26" w:rsidRPr="00616DAD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Numeru wersji oprogramowania</w:t>
            </w:r>
          </w:p>
          <w:p w14:paraId="232E1758" w14:textId="77777777" w:rsidR="00B67A26" w:rsidRPr="00616DAD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Ilości plików i ich nazw.</w:t>
            </w:r>
          </w:p>
        </w:tc>
      </w:tr>
    </w:tbl>
    <w:p w14:paraId="69247A78" w14:textId="7DE30DF7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Cecha 2 - Bezpieczeństwo</w:t>
      </w:r>
    </w:p>
    <w:p w14:paraId="3E75DFA7" w14:textId="5F28A865" w:rsidR="00685B73" w:rsidRPr="00616DAD" w:rsidRDefault="00685B73" w:rsidP="00832E43">
      <w:pPr>
        <w:pStyle w:val="Legenda"/>
      </w:pPr>
      <w:r w:rsidRPr="00616DAD">
        <w:lastRenderedPageBreak/>
        <w:t xml:space="preserve">Tabela </w:t>
      </w:r>
      <w:fldSimple w:instr=" SEQ Tabela \* ARABIC ">
        <w:r w:rsidR="00DD4C3D" w:rsidRPr="00616DAD">
          <w:rPr>
            <w:noProof/>
          </w:rPr>
          <w:t>4</w:t>
        </w:r>
      </w:fldSimple>
      <w:r w:rsidRPr="00616DAD">
        <w:t xml:space="preserve"> Kryteria dot. bezpieczeństwa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616DAD" w14:paraId="7E987587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03CC3" w14:textId="21D2498B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7C73A" w14:textId="1B5C0D93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7D18" w14:textId="77777777" w:rsidR="00F10165" w:rsidRPr="00616DAD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2D22D35D" w14:textId="43A8E081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361B7" w14:textId="40B98616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616DAD" w14:paraId="1800AA5A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87E6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2.1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C7160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Dane są zabezpieczone przed niepowołanym dostępem.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63C27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Dostęp do aplikacji jest możliwy tylko dla zdefiniowanych użytkowników. Rodzaje użytkowników oraz poziom ich uprawnień określony jest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E7A8F" w14:textId="7003EBA2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Nieuprawnieni użytkownicy nie mogą korzystać z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F10165" w:rsidRPr="00616DAD" w14:paraId="34FB5A1F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3EF79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2.2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6D851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Dane są zabezpieczone przed utratą (np. w wyniku awarii).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4981" w14:textId="61738FA6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Sprawdzenie procedur konfiguracji oraz poprawności działania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w trakcie awarii zasilania, sprzętu itp. Zasymulowane zostaną wybrane typy awarii.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1CEE7" w14:textId="295ABF6E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Dane zabezpieczone w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przed awarią są dostępne i nie zmienione po odzyskaniu.</w:t>
            </w:r>
          </w:p>
        </w:tc>
      </w:tr>
      <w:tr w:rsidR="00F10165" w:rsidRPr="00616DAD" w14:paraId="59B530A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D27D0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2.3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1427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01DA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 system rejestruje informacje o użytkowniku wykonującym operacje na danych, określonych jako przeznaczone do śledzenia zmian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2A7F8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  <w:p w14:paraId="3CE2892C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Zarejestrowane 100% informacji o czynnościach użytkownika w ustalonym zakresie.</w:t>
            </w:r>
          </w:p>
        </w:tc>
      </w:tr>
      <w:tr w:rsidR="00F10165" w:rsidRPr="00616DAD" w14:paraId="588222E3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8FCEB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2.4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B9352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F835C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F40B4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System po wykonaniu archiwizacji i odtworzeniu danych działa poprawnie.</w:t>
            </w:r>
          </w:p>
        </w:tc>
      </w:tr>
      <w:tr w:rsidR="00F10165" w:rsidRPr="00616DAD" w14:paraId="7C7DB612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5514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2.5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A858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Architektura spełnia wymagania dotyczące bezpieczeństwa danych, wynikające ze specyfikacji wymagań technicznych.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2E21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Realizacja wymagań dotyczących bezpieczeństwa, zgodność architektury i transmisji danych z polskim ustawodawstwem i wewnętrznymi uregulowaniami jednostki organizacyjnej w zakresie ochrony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292FD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A9BAF99" w14:textId="24CA576C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Cecha 3 - Użyteczność</w:t>
      </w:r>
    </w:p>
    <w:p w14:paraId="77BFE6AC" w14:textId="629AFB95" w:rsidR="00DD4C3D" w:rsidRPr="00616DAD" w:rsidRDefault="00DD4C3D" w:rsidP="00832E43">
      <w:pPr>
        <w:pStyle w:val="Legenda"/>
      </w:pPr>
      <w:r w:rsidRPr="00616DAD">
        <w:t xml:space="preserve">Tabela </w:t>
      </w:r>
      <w:fldSimple w:instr=" SEQ Tabela \* ARABIC ">
        <w:r w:rsidRPr="00616DAD">
          <w:rPr>
            <w:noProof/>
          </w:rPr>
          <w:t>5</w:t>
        </w:r>
      </w:fldSimple>
      <w:r w:rsidRPr="00616DAD">
        <w:t xml:space="preserve"> Kryteria dot. użyteczności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616DAD" w14:paraId="488C54A7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E3328" w14:textId="4C71597C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80C9" w14:textId="3382C78F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E86CD" w14:textId="77777777" w:rsidR="00F10165" w:rsidRPr="00616DAD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3A29795" w14:textId="02F635C0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DECA5" w14:textId="3A78C0F8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616DAD" w14:paraId="5ED97F58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30018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3.1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76380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0E39E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Wymiana określonych danych z systemami zewnętrznymi.</w:t>
            </w:r>
          </w:p>
          <w:p w14:paraId="12F8EE22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437A2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Możliwa wymiana danych w zakresie określonym w specyfikacji wymagań funkcjonalnych.</w:t>
            </w:r>
          </w:p>
          <w:p w14:paraId="52674546" w14:textId="0EC69085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sz w:val="20"/>
              </w:rPr>
              <w:t>Zrealizowano</w:t>
            </w:r>
            <w:proofErr w:type="spellEnd"/>
            <w:r w:rsidRPr="00616DAD">
              <w:rPr>
                <w:rFonts w:asciiTheme="minorHAnsi" w:hAnsiTheme="minorHAnsi" w:cs="Arial"/>
                <w:sz w:val="20"/>
              </w:rPr>
              <w:t xml:space="preserve"> 100%  </w:t>
            </w:r>
            <w:proofErr w:type="spellStart"/>
            <w:r w:rsidRPr="00616DAD">
              <w:rPr>
                <w:rFonts w:asciiTheme="minorHAnsi" w:hAnsiTheme="minorHAnsi" w:cs="Arial"/>
                <w:sz w:val="20"/>
              </w:rPr>
              <w:t>funkcjonalności</w:t>
            </w:r>
            <w:proofErr w:type="spellEnd"/>
            <w:r w:rsidR="00600516" w:rsidRPr="00616DAD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10165" w:rsidRPr="00616DAD" w14:paraId="5096768E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748E8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lastRenderedPageBreak/>
              <w:t>3.2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4C260" w14:textId="5313316E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sz w:val="20"/>
              </w:rPr>
              <w:t xml:space="preserve">Dane do </w:t>
            </w:r>
            <w:r w:rsidR="00600516" w:rsidRPr="00616DAD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</w:rPr>
              <w:t>powinny być wprowadzane raz.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1AB67" w14:textId="225C268C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Sprawdzenie czy określony zestaw danych wprowadzany jest do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tylko raz.</w:t>
            </w:r>
          </w:p>
          <w:p w14:paraId="25694FAF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811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  <w:tr w:rsidR="00F10165" w:rsidRPr="00616DAD" w14:paraId="7BCE1172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F1262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3.3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098C" w14:textId="5790E75D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Interfejs </w:t>
            </w:r>
            <w:r w:rsidR="006F4FD4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został dostosowany do wymagań użytkowników.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38CB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czytelności i zrozumiałości etykiet, komunikatów systemowych.</w:t>
            </w:r>
          </w:p>
          <w:p w14:paraId="0787A42F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czytelności układu pól na formatkach.</w:t>
            </w:r>
          </w:p>
          <w:p w14:paraId="79B249C8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czytelności raportów.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56C07" w14:textId="6D08BBBD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Obsługa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nie nastręcza kłopotów związanych z niezrozumieniem komunikatów, etykiet lub przeznaczenia pól prezentujących dane lub przeznaczonych do wprowadzania danych.</w:t>
            </w:r>
          </w:p>
        </w:tc>
      </w:tr>
      <w:tr w:rsidR="00F10165" w:rsidRPr="00616DAD" w14:paraId="32CC709E" w14:textId="77777777" w:rsidTr="524D7EE0">
        <w:tblPrEx>
          <w:tblLook w:val="04A0" w:firstRow="1" w:lastRow="0" w:firstColumn="1" w:lastColumn="0" w:noHBand="0" w:noVBand="1"/>
        </w:tblPrEx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803881" w14:textId="77777777" w:rsidR="00F10165" w:rsidRPr="00616DAD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1046A87" w14:textId="51A39A49" w:rsidR="00F10165" w:rsidRPr="00616DAD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Interfejs </w:t>
            </w:r>
            <w:r w:rsidR="006F4FD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spełnia wymagania </w:t>
            </w:r>
            <w:r w:rsidR="00B92929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ustawy z dnia 4 kwietnia 2019 r. o dostępności cyfrowej stron internetowych i aplikacji mobilnych podmiotów publicznych (Dz. U. z 2023 poz. 1440), w tym  wytyczne określone w załączniku do tej ustawy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77A9B0" w14:textId="5DAA65DC" w:rsidR="00F10165" w:rsidRPr="00616DAD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Dostępność </w:t>
            </w:r>
            <w:r w:rsidR="00600516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dla </w:t>
            </w:r>
            <w:r w:rsidR="00600516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osób 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niepełnosprawnych.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FC8A95" w14:textId="00C239C6" w:rsidR="00BE58F4" w:rsidRPr="00616DAD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W</w:t>
            </w:r>
            <w:r w:rsidR="00600516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S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ystemie zaimplementowane są narzędzia do komunikacji z użytkownikami o ograniczonej ruchliwości, niewidomymi i głuchoniemymi zgodnie z </w:t>
            </w:r>
            <w:r w:rsidR="002332D2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wymaganiami ustawy z dnia 4 kwietnia 2019 r. o dostępności cyfrowej stron internetowych i aplikacji mobilnych podmiotów publicznych (Dz. U. z 2023 poz. 1440), w tym  wytyczne określone w załączniku do tej ustawy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  <w:p w14:paraId="362F21AB" w14:textId="1F611D6B" w:rsidR="008108DB" w:rsidRPr="00616DAD" w:rsidRDefault="008108D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Wypełnienie kryterium będzie sprawdzane w pełnym zakresie dla</w:t>
            </w:r>
            <w:r w:rsidR="00D0579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komponentów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:</w:t>
            </w:r>
          </w:p>
          <w:p w14:paraId="5F326529" w14:textId="3B948E62" w:rsidR="00BE58F4" w:rsidRPr="00616DAD" w:rsidRDefault="008108DB" w:rsidP="008108DB">
            <w:pPr>
              <w:pStyle w:val="Akapitzlist"/>
              <w:numPr>
                <w:ilvl w:val="0"/>
                <w:numId w:val="37"/>
              </w:num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AES/AIS</w:t>
            </w:r>
            <w:r w:rsidR="00BE58F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od zakończenia realizacji Zadania zdefiniowanego nr 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7.Wym_ AES_ECS2_PLUS_4</w:t>
            </w:r>
            <w:r w:rsidR="009B011D" w:rsidRPr="00616DAD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 xml:space="preserve"> </w:t>
            </w:r>
            <w:r w:rsidR="00BE58F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z Załącznika nr 2</w:t>
            </w:r>
            <w:r w:rsidR="005244AC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do OPZ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;</w:t>
            </w:r>
          </w:p>
          <w:p w14:paraId="4070485E" w14:textId="2D362C8E" w:rsidR="008108DB" w:rsidRPr="00616DAD" w:rsidRDefault="008108DB" w:rsidP="008108DB">
            <w:pPr>
              <w:pStyle w:val="Akapitzlist"/>
              <w:numPr>
                <w:ilvl w:val="0"/>
                <w:numId w:val="37"/>
              </w:num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PDR PL/UE od zakończenia realizacji Zadania zdefiniowanego nr 39.Wym_PDR_PL_UE_5 z Załącznika nr 2 do OPZ;</w:t>
            </w:r>
          </w:p>
          <w:p w14:paraId="32096ECC" w14:textId="4D0E42EE" w:rsidR="008108DB" w:rsidRPr="00616DAD" w:rsidRDefault="008108DB" w:rsidP="008108D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ISZTAR4 od zakończenia realizacji Zadania zdefiniowanego nr 60.Wym_ ISZTAR4_3 i 61.Wym_ ISZTAR4_4 z Załącznika nr 2 do OPZ;</w:t>
            </w:r>
          </w:p>
          <w:p w14:paraId="3782B90C" w14:textId="260458CE" w:rsidR="008108DB" w:rsidRPr="00616DAD" w:rsidRDefault="008108DB" w:rsidP="008108DB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NCTS 2 PLUS od zakończenia realizacji Zadania zdefiniowanego nr 92. </w:t>
            </w:r>
            <w:proofErr w:type="spellStart"/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Wym</w:t>
            </w:r>
            <w:proofErr w:type="spellEnd"/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_ NCTS2_13 4 z Załącznika nr 2 do OPZ</w:t>
            </w:r>
          </w:p>
          <w:p w14:paraId="480FF228" w14:textId="2D01C552" w:rsidR="008108DB" w:rsidRPr="00616DAD" w:rsidRDefault="008108DB" w:rsidP="00616DAD">
            <w:pPr>
              <w:pStyle w:val="Akapitzlist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14:paraId="2A30C6AE" w14:textId="26C9D148" w:rsidR="008108DB" w:rsidRPr="00616DAD" w:rsidRDefault="008108DB" w:rsidP="00616DAD">
            <w:pPr>
              <w:pStyle w:val="Akapitzlist"/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14:paraId="76B5AD76" w14:textId="1B418034" w:rsidR="005244AC" w:rsidRPr="00616DAD" w:rsidRDefault="00BE58F4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 xml:space="preserve">Do tego czasu </w:t>
            </w:r>
            <w:r w:rsidR="00D0579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dla AES/AIS, PDR PL/UE, ISZTAR4 oraz NCTS 2 PLUS </w:t>
            </w:r>
            <w:r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kryterium musi być spełnione tylko w obszarze  </w:t>
            </w:r>
            <w:r w:rsidR="00E2370F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Komponentów Komunikacyjnych</w:t>
            </w:r>
            <w:r w:rsidR="001F5054" w:rsidRPr="00616DAD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</w:tc>
      </w:tr>
      <w:tr w:rsidR="00F10165" w:rsidRPr="00616DAD" w14:paraId="2F1906B1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34D6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lastRenderedPageBreak/>
              <w:t>3.5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CF4F8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Diagnostyka błędów oraz reakcji na sytuacje graniczne.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EB844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FF14E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Komunikaty są czytelne i zrozumiałe.</w:t>
            </w:r>
          </w:p>
        </w:tc>
      </w:tr>
      <w:tr w:rsidR="00F10165" w:rsidRPr="00616DAD" w14:paraId="48966023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28778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3.6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3F843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Spójność interfejsu GUI użytkownika.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7EAF2" w14:textId="70744D55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Sprawdzenie czy interfejs GUI jest spójny pod względem koncepcji, syntaktyki, semantyki, formatu wprowadzania i prezentacji danych, stosowanych skrótów.</w:t>
            </w:r>
            <w:r w:rsidR="002332D2" w:rsidRPr="00616DAD">
              <w:rPr>
                <w:rFonts w:asciiTheme="minorHAnsi" w:hAnsiTheme="minorHAnsi" w:cs="Arial"/>
                <w:sz w:val="20"/>
                <w:lang w:val="pl-PL"/>
              </w:rPr>
              <w:t xml:space="preserve"> Komponenty Komunikacyjne muszą być realizowane zgodnie z wytycznymi zawartymi w Specyfikacji Komponentów Komunikacyjnych PUESC.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4383C" w14:textId="0F874E9D" w:rsidR="002332D2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Interfejs spełnia wymagania spójności w </w:t>
            </w:r>
            <w:r w:rsidR="005B5A14" w:rsidRPr="00616DAD">
              <w:rPr>
                <w:rFonts w:asciiTheme="minorHAnsi" w:hAnsiTheme="minorHAnsi" w:cs="Arial"/>
                <w:sz w:val="20"/>
                <w:lang w:val="pl-PL"/>
              </w:rPr>
              <w:t>określone w Specyfikacji Komponentów Komunikacyjnych PUESC</w:t>
            </w:r>
          </w:p>
          <w:p w14:paraId="2E0D2021" w14:textId="3CC7A280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</w:tr>
      <w:tr w:rsidR="00F10165" w:rsidRPr="00616DAD" w14:paraId="5A0011C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309DD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3.7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E3362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Potwierdzanie wprowadzania / modyfikacji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6171D" w14:textId="2D53CE6C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Aktywne elementy graficzne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wizualnie potwierdzają wykonanie funkcji, która jest do nich przypisana.</w:t>
            </w:r>
          </w:p>
          <w:p w14:paraId="23016537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Wybrane dane są wyróżniane.</w:t>
            </w:r>
          </w:p>
          <w:p w14:paraId="0794B2DF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EB7DA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18880DD" w14:textId="67380125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Cecha 4 – Wydajność i obciążalność</w:t>
      </w:r>
    </w:p>
    <w:p w14:paraId="1C8DCD8D" w14:textId="4D4C9706" w:rsidR="00DD4C3D" w:rsidRPr="00616DAD" w:rsidRDefault="00DD4C3D" w:rsidP="00832E43">
      <w:pPr>
        <w:pStyle w:val="Legenda"/>
      </w:pPr>
      <w:r w:rsidRPr="00616DAD">
        <w:t xml:space="preserve">Tabela </w:t>
      </w:r>
      <w:fldSimple w:instr=" SEQ Tabela \* ARABIC ">
        <w:r w:rsidRPr="00616DAD">
          <w:rPr>
            <w:noProof/>
          </w:rPr>
          <w:t>6</w:t>
        </w:r>
      </w:fldSimple>
      <w:r w:rsidRPr="00616DAD">
        <w:t xml:space="preserve"> Kryteria dot. wydajności i obciążalności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616DAD" w14:paraId="2CF3C804" w14:textId="77777777" w:rsidTr="2D5E1E98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FAE14" w14:textId="587284F1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61CD1" w14:textId="3C62F7FA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01746" w14:textId="77777777" w:rsidR="00F10165" w:rsidRPr="00616DAD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50C58F7" w14:textId="3919B006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DC9CF" w14:textId="2982969F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616DAD" w14:paraId="058D3FFD" w14:textId="77777777" w:rsidTr="2D5E1E98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583D6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4.1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F5780" w14:textId="23757A0F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Wpływ liczby użytkowników pracujących w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na wydajność.</w:t>
            </w:r>
          </w:p>
          <w:p w14:paraId="052C8A2B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Liczba użytkowników jednoczesnych jest wyspecyfikowana przez Zamawiającego i zaakceptowana przez Wykonawcę.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D3DBC" w14:textId="42CFE7A1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Dla ustalonego i zaakceptowanego zakresu</w:t>
            </w:r>
            <w:r w:rsidR="000018EB" w:rsidRPr="00616DAD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– zgodność z wymaganiami kontraktowymi i późniejszymi zmianami. </w:t>
            </w:r>
          </w:p>
          <w:p w14:paraId="4D5D6C62" w14:textId="77777777" w:rsidR="00AF41C3" w:rsidRPr="00616DAD" w:rsidRDefault="00AF41C3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Pomiar dokonany będzie zgodnie z warunkami pomiarów określonymi dla Zadania Wym_SO_1 z Załącznika nr 2 do OPZ.</w:t>
            </w:r>
          </w:p>
          <w:p w14:paraId="2EF60BEC" w14:textId="462E26ED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1AA6D" w14:textId="77777777" w:rsidR="00AF41C3" w:rsidRPr="00616DAD" w:rsidRDefault="00AF41C3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Utrzymanie Wymaganego poziomu wydajności Systemu.</w:t>
            </w:r>
          </w:p>
          <w:p w14:paraId="0FAE021E" w14:textId="77777777" w:rsidR="00AF41C3" w:rsidRPr="00616DAD" w:rsidRDefault="00AF41C3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  <w:p w14:paraId="5AC2FDBE" w14:textId="7FDD31DF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</w:tr>
    </w:tbl>
    <w:p w14:paraId="6A90CE1E" w14:textId="2ABB2AE8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 xml:space="preserve">Cecha 5 - </w:t>
      </w:r>
      <w:r w:rsidR="00600516" w:rsidRPr="00616DAD">
        <w:rPr>
          <w:rFonts w:asciiTheme="minorHAnsi" w:hAnsiTheme="minorHAnsi"/>
        </w:rPr>
        <w:t>Pielęgnowalność</w:t>
      </w:r>
    </w:p>
    <w:p w14:paraId="002D75B9" w14:textId="401E2F9A" w:rsidR="00DD4C3D" w:rsidRPr="00616DAD" w:rsidRDefault="00DD4C3D" w:rsidP="00832E43">
      <w:pPr>
        <w:pStyle w:val="Legenda"/>
      </w:pPr>
      <w:r w:rsidRPr="00616DAD">
        <w:lastRenderedPageBreak/>
        <w:t xml:space="preserve">Tabela </w:t>
      </w:r>
      <w:fldSimple w:instr=" SEQ Tabela \* ARABIC ">
        <w:r w:rsidRPr="00616DAD">
          <w:rPr>
            <w:noProof/>
          </w:rPr>
          <w:t>7</w:t>
        </w:r>
      </w:fldSimple>
      <w:r w:rsidRPr="00616DAD">
        <w:t xml:space="preserve"> Kryteria dot. </w:t>
      </w:r>
      <w:proofErr w:type="spellStart"/>
      <w:r w:rsidRPr="00616DAD">
        <w:t>pielegnowalności</w:t>
      </w:r>
      <w:proofErr w:type="spellEnd"/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616DAD" w14:paraId="2C386992" w14:textId="77777777" w:rsidTr="524D7EE0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96AFE" w14:textId="0B58557E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A873D" w14:textId="56D475A6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376" w14:textId="77777777" w:rsidR="00F10165" w:rsidRPr="00616DAD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A02F764" w14:textId="6738921C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9510" w14:textId="004A1784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616DAD" w14:paraId="57DD704E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4A12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5.1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65E6C" w14:textId="3257B923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Wszystkie parametry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, uzgodnione z Zamawiającym w </w:t>
            </w:r>
            <w:r w:rsidR="00F132AB" w:rsidRPr="00616DAD">
              <w:rPr>
                <w:rFonts w:asciiTheme="minorHAnsi" w:hAnsiTheme="minorHAnsi" w:cs="Arial"/>
                <w:sz w:val="20"/>
                <w:lang w:val="pl-PL"/>
              </w:rPr>
              <w:t>dokumentacji zamówienia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, można modyfikować bez konieczności zmiany kodu źródłowego.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10C76" w14:textId="6A663CD8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sz w:val="20"/>
              </w:rPr>
              <w:t xml:space="preserve">Parametry </w:t>
            </w:r>
            <w:r w:rsidR="00600516" w:rsidRPr="00616DAD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</w:rPr>
              <w:t>można modyfikować bez konieczności zmiany kodu źródłowego i udziału Wykonawcy.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B953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Brak parametrów, które wymagają ingerencji w kody źródłowe.</w:t>
            </w:r>
          </w:p>
        </w:tc>
      </w:tr>
      <w:tr w:rsidR="00F10165" w:rsidRPr="00616DAD" w14:paraId="54AC01CB" w14:textId="77777777" w:rsidTr="524D7EE0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A414B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5.2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7B5BC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System jest skalowalny i łatwy w rozbudowie.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BED2" w14:textId="6F390F18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sz w:val="20"/>
              </w:rPr>
              <w:t>Pomiar czasów reakcji</w:t>
            </w:r>
            <w:r w:rsidR="00600516" w:rsidRPr="00616DAD">
              <w:rPr>
                <w:rFonts w:asciiTheme="minorHAnsi" w:hAnsiTheme="minorHAnsi" w:cs="Arial"/>
                <w:sz w:val="20"/>
              </w:rPr>
              <w:t xml:space="preserve"> S</w:t>
            </w:r>
            <w:r w:rsidRPr="00616DAD">
              <w:rPr>
                <w:rFonts w:asciiTheme="minorHAnsi" w:hAnsiTheme="minorHAnsi" w:cs="Arial"/>
                <w:sz w:val="20"/>
              </w:rPr>
              <w:t>ystemu po jego rozbudowie.</w:t>
            </w:r>
          </w:p>
          <w:p w14:paraId="15DC49BF" w14:textId="7B0509BF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sz w:val="20"/>
              </w:rPr>
              <w:t xml:space="preserve">Architektura </w:t>
            </w:r>
            <w:r w:rsidR="00600516" w:rsidRPr="00616DAD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</w:rPr>
              <w:t>i oprogramowania umożliwia zwiększenie zasobów sprzętowych.</w:t>
            </w:r>
          </w:p>
          <w:p w14:paraId="3F05D47E" w14:textId="0B53D24F" w:rsidR="00F10165" w:rsidRPr="00616DAD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616DAD">
              <w:rPr>
                <w:rFonts w:asciiTheme="minorHAnsi" w:hAnsiTheme="minorHAnsi" w:cs="Arial"/>
                <w:sz w:val="20"/>
              </w:rPr>
              <w:t xml:space="preserve">Pomiar obciążenia poszczególnych zasobów </w:t>
            </w:r>
            <w:r w:rsidR="00600516" w:rsidRPr="00616DAD">
              <w:rPr>
                <w:rFonts w:asciiTheme="minorHAnsi" w:hAnsiTheme="minorHAnsi" w:cs="Arial"/>
                <w:sz w:val="20"/>
              </w:rPr>
              <w:t>Systemu</w:t>
            </w:r>
            <w:r w:rsidRPr="00616DAD">
              <w:rPr>
                <w:rFonts w:asciiTheme="minorHAnsi" w:hAnsiTheme="minorHAnsi" w:cs="Arial"/>
                <w:sz w:val="20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5B0C6" w14:textId="29B7E629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Zwiększenie wydajności (liczby obsługiwanych użytkowników)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poprzez zwiększenie zasobów sprzętowych.</w:t>
            </w:r>
          </w:p>
          <w:p w14:paraId="1E4B9551" w14:textId="5F65A2F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Obciążenie </w:t>
            </w:r>
            <w:r w:rsidR="00600516" w:rsidRPr="00616DAD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>jest rozłożone na wszystkie dostępne zasoby sprzętowe.</w:t>
            </w:r>
          </w:p>
        </w:tc>
      </w:tr>
    </w:tbl>
    <w:p w14:paraId="77226C8A" w14:textId="0EA3A867" w:rsidR="00F10165" w:rsidRPr="00616DAD" w:rsidRDefault="00F10165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Cecha 6 -Przenaszalność</w:t>
      </w:r>
    </w:p>
    <w:p w14:paraId="2022ECCB" w14:textId="388A5FE6" w:rsidR="00DD4C3D" w:rsidRPr="00616DAD" w:rsidRDefault="00DD4C3D" w:rsidP="00832E43">
      <w:pPr>
        <w:pStyle w:val="Legenda"/>
      </w:pPr>
      <w:r w:rsidRPr="00616DAD">
        <w:t xml:space="preserve">Tabela </w:t>
      </w:r>
      <w:fldSimple w:instr=" SEQ Tabela \* ARABIC ">
        <w:r w:rsidRPr="00616DAD">
          <w:rPr>
            <w:noProof/>
          </w:rPr>
          <w:t>8</w:t>
        </w:r>
      </w:fldSimple>
      <w:r w:rsidRPr="00616DAD">
        <w:t xml:space="preserve"> Kryteria dot. przenoszalności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020"/>
        <w:gridCol w:w="2977"/>
        <w:gridCol w:w="3796"/>
      </w:tblGrid>
      <w:tr w:rsidR="00F10165" w:rsidRPr="00616DAD" w14:paraId="71CDFEAF" w14:textId="77777777" w:rsidTr="524D7EE0">
        <w:trPr>
          <w:tblHeader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4DC38" w14:textId="18D82175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100BF" w14:textId="368850E3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3D49B" w14:textId="77777777" w:rsidR="00F10165" w:rsidRPr="00616DAD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D568644" w14:textId="1050045F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B83F" w14:textId="68C45D9E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616DAD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616DAD" w14:paraId="5C1EE5F2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3E5E1" w14:textId="77777777" w:rsidR="00F10165" w:rsidRPr="00616DAD" w:rsidRDefault="00F10165" w:rsidP="00832E43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6.1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6AFFE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Aplikacja zawiera narzędzia do instalacji lub określone są procedury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A9984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7FC00257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6B5F3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F10165" w:rsidRPr="00616DAD" w14:paraId="6DE0A7EB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8575F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6.2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CA4EA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Aplikacja zawiera narzędzia do deinstalacji lub określone są procedury deinstalacji.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F70D6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0E1894B1" w14:textId="77777777" w:rsidR="00F10165" w:rsidRPr="00616DAD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D00B2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Rzeczywista deinstalacja aplikacji przebiega zgodnie z opisem w procedurze deinstalacji, zamieszczonej w instrukcji deinstalacji.</w:t>
            </w:r>
          </w:p>
        </w:tc>
      </w:tr>
      <w:tr w:rsidR="00F10165" w:rsidRPr="00616DAD" w14:paraId="47D5C6B4" w14:textId="77777777" w:rsidTr="524D7E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6DADB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6.3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6E065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Możliwość wykonania instalacji w oparciu o procedurę instalacyjną.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5E8F" w14:textId="2AB095B8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Czy procedura instalacyjna jest kompletna, napisana w sposób jasny i zrozumiały oraz adekwatna (można w oparciu o nią zainstalować </w:t>
            </w:r>
            <w:r w:rsidR="00F143FC" w:rsidRPr="00616DAD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616DAD">
              <w:rPr>
                <w:rFonts w:asciiTheme="minorHAnsi" w:hAnsiTheme="minorHAnsi" w:cs="Arial"/>
                <w:sz w:val="20"/>
                <w:lang w:val="pl-PL"/>
              </w:rPr>
              <w:t xml:space="preserve">ystem). 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73B96" w14:textId="77777777" w:rsidR="00F10165" w:rsidRPr="00616DAD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616DAD">
              <w:rPr>
                <w:rFonts w:asciiTheme="minorHAnsi" w:hAnsiTheme="minorHAnsi" w:cs="Arial"/>
                <w:sz w:val="20"/>
                <w:lang w:val="pl-PL"/>
              </w:rPr>
              <w:t>Instalacja aplikacji zgodnie z punktami procedury instalacji, przebiega prawidłowo. Po zakończeniu instalacji aplikacja nadaje się do użycia (realizuje pełną funkcjonalność zgodną z kryteriami jakości opisanymi w pozycjach od 1 do 6).</w:t>
            </w:r>
          </w:p>
        </w:tc>
      </w:tr>
    </w:tbl>
    <w:p w14:paraId="1B861C70" w14:textId="70E5B03D" w:rsidR="00BA56DC" w:rsidRPr="00616DAD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2" w:name="_Toc141096458"/>
      <w:bookmarkStart w:id="23" w:name="_Toc176935154"/>
      <w:r w:rsidRPr="00616DAD">
        <w:rPr>
          <w:rFonts w:asciiTheme="minorHAnsi" w:hAnsiTheme="minorHAnsi"/>
        </w:rPr>
        <w:t>Kryteria akceptacji dla kodów źródłowych</w:t>
      </w:r>
      <w:bookmarkEnd w:id="22"/>
      <w:bookmarkEnd w:id="23"/>
    </w:p>
    <w:p w14:paraId="5AD54626" w14:textId="77777777" w:rsidR="00BA56DC" w:rsidRPr="00616DAD" w:rsidRDefault="00BA56DC" w:rsidP="00F4606B">
      <w:pPr>
        <w:rPr>
          <w:rFonts w:asciiTheme="minorHAnsi" w:hAnsiTheme="minorHAnsi"/>
        </w:rPr>
      </w:pPr>
      <w:r w:rsidRPr="00616DAD">
        <w:rPr>
          <w:rFonts w:asciiTheme="minorHAnsi" w:hAnsiTheme="minorHAnsi"/>
        </w:rPr>
        <w:t>Kryteria określone w punktach 5-13 mogą być weryfikowane dla całego kodu źródłowego lub dla jego losowo wybranych fragmentów.</w:t>
      </w:r>
    </w:p>
    <w:p w14:paraId="0609FE31" w14:textId="43B4712F" w:rsidR="00DD4C3D" w:rsidRPr="00616DAD" w:rsidRDefault="00DD4C3D" w:rsidP="00832E43">
      <w:pPr>
        <w:pStyle w:val="Legenda"/>
      </w:pPr>
      <w:r w:rsidRPr="00616DAD">
        <w:lastRenderedPageBreak/>
        <w:t xml:space="preserve">Tabela </w:t>
      </w:r>
      <w:fldSimple w:instr=" SEQ Tabela \* ARABIC ">
        <w:r w:rsidRPr="00616DAD">
          <w:rPr>
            <w:noProof/>
          </w:rPr>
          <w:t>9</w:t>
        </w:r>
      </w:fldSimple>
      <w:r w:rsidRPr="00616DAD">
        <w:t xml:space="preserve"> Kryteria dot. </w:t>
      </w:r>
      <w:r w:rsidRPr="00616DAD">
        <w:rPr>
          <w:noProof/>
        </w:rPr>
        <w:t xml:space="preserve"> kodów źródłowych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BA56DC" w:rsidRPr="00616DAD" w14:paraId="6DBEAC0D" w14:textId="77777777" w:rsidTr="00D1648B">
        <w:trPr>
          <w:cantSplit/>
          <w:tblHeader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09D5" w14:textId="77777777" w:rsidR="00BA56DC" w:rsidRPr="00616DAD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FBAF" w14:textId="77777777" w:rsidR="00BA56DC" w:rsidRPr="00616DAD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E311B" w14:textId="77777777" w:rsidR="00BA56DC" w:rsidRPr="00616DAD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616DAD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A56DC" w:rsidRPr="00616DAD" w14:paraId="3FE7BD8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B675B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F8FB" w14:textId="77777777" w:rsidR="00BA56DC" w:rsidRPr="00616DAD" w:rsidRDefault="00BA56DC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496BD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616DAD" w14:paraId="25A5B0ED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EE153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6FB9B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Dostarczono opis środowiska oraz procedurę kompilacji i 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239A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616DAD" w14:paraId="0944FF94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12FBD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155FA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C3C60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Kompilacja i konsolidacja wykonała się bez błędów.</w:t>
            </w:r>
          </w:p>
        </w:tc>
      </w:tr>
      <w:tr w:rsidR="00BA56DC" w:rsidRPr="00616DAD" w14:paraId="69EB6A15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D75EE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208E6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Pliki uzyskane po kompilacji odpowiadają plikom z  zaakceptowanej wersji instalacyjnej oprogramowania, pod względem ilości, wielkości, typu i zawartości.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C2670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Dopuszczalne różnice wynikające z charakterystyki narzędzia wykorzystywanego do kompilacji.</w:t>
            </w:r>
          </w:p>
        </w:tc>
      </w:tr>
      <w:tr w:rsidR="00BA56DC" w:rsidRPr="00616DAD" w14:paraId="6F1ACC1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187D7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4FF45" w14:textId="126B94FF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Wszystkie parametry, opisane w specyfikacji technicznej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, można modyfikować bez konieczności zmiany kodu źródłowego i bez udziału Wykonawcy.</w:t>
            </w:r>
          </w:p>
          <w:p w14:paraId="4F51F4CC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Dotyczy to w szczególności:</w:t>
            </w:r>
          </w:p>
          <w:p w14:paraId="1629242F" w14:textId="443FB767" w:rsidR="00BA56DC" w:rsidRPr="00616DAD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adresów komputerów i aplikacji, z którymi aplikacje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komunikują się,</w:t>
            </w:r>
          </w:p>
          <w:p w14:paraId="435DCC08" w14:textId="5B6BD02B" w:rsidR="00BA56DC" w:rsidRPr="00616DAD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lokalizacji plików wczytywanych i zapisywanych przez aplikacje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,</w:t>
            </w:r>
          </w:p>
          <w:p w14:paraId="00692826" w14:textId="521DF516" w:rsidR="00BA56DC" w:rsidRPr="00616DAD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nazw własnych (nie będących wewnętrznymi nazwami obiektów programowych) i stałych używanych w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Systemie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5D35FA17" w14:textId="77777777" w:rsidR="00BA56DC" w:rsidRPr="00616DAD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parametrów biznesowych określonych przez Zamawiającego 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83EB6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Parametry można modyfikować bez konieczności zmiany kodu źródłowego.</w:t>
            </w:r>
          </w:p>
        </w:tc>
      </w:tr>
      <w:tr w:rsidR="00BA56DC" w:rsidRPr="00616DAD" w14:paraId="31167FB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97D9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6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245AA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Komentowanie kodu</w:t>
            </w:r>
          </w:p>
          <w:p w14:paraId="2707388A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Wszystkie elementy kodu (stałe, zmienne, instrukcje sterujące, pola klas, klasy, metody, funkcje, procedury, pakiety, biblioteki itp.) powinny być skomentowane i opisane w języku polskim.</w:t>
            </w:r>
          </w:p>
          <w:p w14:paraId="5B10DF4C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3153464B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62BC835C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autor</w:t>
            </w:r>
          </w:p>
          <w:p w14:paraId="750851A3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numer wersji</w:t>
            </w:r>
          </w:p>
          <w:p w14:paraId="5B30C5A9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data utworzenia i data ostatniej modyfikacji</w:t>
            </w:r>
          </w:p>
          <w:p w14:paraId="791BD083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lista dokonanych zmian (kto, kiedy, co)</w:t>
            </w:r>
          </w:p>
          <w:p w14:paraId="3B1B35EA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lista i opis argumentów (jeśli takie posiada)</w:t>
            </w:r>
          </w:p>
          <w:p w14:paraId="1DF02375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opis zwracanej wartości (jeśli zwraca wartość) lub wyniku działania</w:t>
            </w:r>
          </w:p>
          <w:p w14:paraId="208D03FE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krótki, ale wyczerpujący opis działania, słowny opis użytego algorytmu</w:t>
            </w:r>
          </w:p>
          <w:p w14:paraId="5CDEDB7F" w14:textId="77777777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zwracane nieobsłużone wyjątki (jeśli takie mogą się pojawić)</w:t>
            </w:r>
          </w:p>
          <w:p w14:paraId="6C978820" w14:textId="37677121" w:rsidR="00BA56DC" w:rsidRPr="00616DAD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ewentualnie odwołanie do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Dokumentacji Systemu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E3089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2EA8A374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16936F03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616DAD" w14:paraId="6FB0C912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E36BE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7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6F7C1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Konwencja nazewnictwa</w:t>
            </w:r>
          </w:p>
          <w:p w14:paraId="678B940F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Opracowana konwencja nazewnictwa dla:</w:t>
            </w:r>
          </w:p>
          <w:p w14:paraId="70BBE155" w14:textId="77777777" w:rsidR="00BA56DC" w:rsidRPr="00616DAD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wszystkich elementów kodu (pakiety, biblioteki, klasy, metody, pola klas, stałe, zmienne, funkcje, procedury itp.)</w:t>
            </w:r>
          </w:p>
          <w:p w14:paraId="72C06A91" w14:textId="166BDA41" w:rsidR="00BA56DC" w:rsidRPr="00616DAD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wszystkich składników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baz danych (baza danych, tabele, kolumny)</w:t>
            </w:r>
          </w:p>
          <w:p w14:paraId="5AC54412" w14:textId="42A0AC3B" w:rsidR="00BA56DC" w:rsidRPr="00616DAD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innych składników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Systemu</w:t>
            </w:r>
          </w:p>
          <w:p w14:paraId="5CD14911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63ED0BE8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Konwencja ma zapewniać:</w:t>
            </w:r>
          </w:p>
          <w:p w14:paraId="17EEB15B" w14:textId="77777777" w:rsidR="00BA56DC" w:rsidRPr="00616DAD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usystematyzowanie, uporządkowanie i ujednolicenie nazewnictwa</w:t>
            </w:r>
          </w:p>
          <w:p w14:paraId="3B169D04" w14:textId="77777777" w:rsidR="00BA56DC" w:rsidRPr="00616DAD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6D927BB1" w14:textId="77777777" w:rsidR="00BA56DC" w:rsidRPr="00616DAD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nazwy mają być znaczące - kojarzyć się z tym, do czego dany element jest wykorzystywany</w:t>
            </w:r>
          </w:p>
          <w:p w14:paraId="27A01BF4" w14:textId="01E94554" w:rsidR="00BA56DC" w:rsidRPr="00616DAD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konwencja powinna być opracowana i opisana w ten sposób, by programista pisząc kod nie miał wątpliwości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>,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 jakich nazw ma używać</w:t>
            </w:r>
          </w:p>
          <w:p w14:paraId="445D33C9" w14:textId="28FC2B40" w:rsidR="00BA56DC" w:rsidRPr="00616DAD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konwencja powinna uwzględniać instalacje testowe, tak aby nie wprowadzać chaosu pomiędzy np. nazwami/identyfikatorami elementów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dla instalacji testowej i produkcyjnej.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87F2F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63540DC1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2AA0A398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616DAD" w14:paraId="7B191C6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EA2FC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8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F89AA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Formatowanie kodu:</w:t>
            </w:r>
          </w:p>
          <w:p w14:paraId="62314328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2DE0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30EEA3C5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4E0D9BA6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616DAD" w14:paraId="5B61BBE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60E1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859E7" w14:textId="6D140B9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Wyjątki powinny być obsługiwane wewnątrz funkcji, a jeśli jest to niewskazane z przyczyn konstrukcyjnych </w:t>
            </w:r>
            <w:r w:rsidR="00055D6A" w:rsidRPr="00616DAD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>, to lista możliwych do zwrócenia wyjątków musi być zadeklarowana i odpowiednio opisana.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DB54D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775148A0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045C136C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Niedopuszczalne są sytuacje, gdy funkcja zwraca nieokreślony wyjątek (</w:t>
            </w:r>
            <w:proofErr w:type="spellStart"/>
            <w:r w:rsidRPr="00616DAD">
              <w:rPr>
                <w:rFonts w:asciiTheme="minorHAnsi" w:hAnsiTheme="minorHAnsi"/>
                <w:sz w:val="20"/>
                <w:lang w:val="pl-PL"/>
              </w:rPr>
              <w:t>Exception</w:t>
            </w:r>
            <w:proofErr w:type="spellEnd"/>
            <w:r w:rsidRPr="00616DAD">
              <w:rPr>
                <w:rFonts w:asciiTheme="minorHAnsi" w:hAnsiTheme="minorHAnsi"/>
                <w:sz w:val="20"/>
                <w:lang w:val="pl-PL"/>
              </w:rPr>
              <w:t>).</w:t>
            </w:r>
          </w:p>
        </w:tc>
      </w:tr>
      <w:tr w:rsidR="00BA56DC" w:rsidRPr="00616DAD" w14:paraId="0239E340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3496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52EE5" w14:textId="50F690AC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Dla oprogramowania pisanego w języku </w:t>
            </w:r>
            <w:proofErr w:type="spellStart"/>
            <w:r w:rsidRPr="00616DAD">
              <w:rPr>
                <w:rFonts w:asciiTheme="minorHAnsi" w:hAnsiTheme="minorHAnsi"/>
                <w:sz w:val="20"/>
                <w:lang w:val="pl-PL"/>
              </w:rPr>
              <w:t>java</w:t>
            </w:r>
            <w:proofErr w:type="spellEnd"/>
            <w:r w:rsidR="00F143FC" w:rsidRPr="00616DAD">
              <w:rPr>
                <w:rFonts w:asciiTheme="minorHAnsi" w:hAnsiTheme="minorHAnsi"/>
                <w:sz w:val="20"/>
                <w:lang w:val="pl-PL"/>
              </w:rPr>
              <w:t>,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 należy stosować standard opisany w dokumencie</w:t>
            </w:r>
          </w:p>
          <w:p w14:paraId="6ED4B6D8" w14:textId="77777777" w:rsidR="00BA56DC" w:rsidRPr="00616DAD" w:rsidRDefault="00BA56DC" w:rsidP="00F4606B">
            <w:pPr>
              <w:pStyle w:val="Tabela-tekstwkomrce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http://www.oracle.com/technetwork/java/index-135089.html</w:t>
            </w:r>
          </w:p>
          <w:p w14:paraId="71776A63" w14:textId="3FE59261" w:rsidR="00BA56DC" w:rsidRPr="00616DAD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Klasy i metody powinny być opisane </w:t>
            </w:r>
            <w:r w:rsidR="00F143FC" w:rsidRPr="00616DAD">
              <w:rPr>
                <w:rFonts w:asciiTheme="minorHAnsi" w:hAnsiTheme="minorHAnsi"/>
                <w:sz w:val="20"/>
                <w:lang w:val="pl-PL"/>
              </w:rPr>
              <w:t xml:space="preserve">w </w:t>
            </w:r>
            <w:r w:rsidRPr="00616DAD">
              <w:rPr>
                <w:rFonts w:asciiTheme="minorHAnsi" w:hAnsiTheme="minorHAnsi"/>
                <w:sz w:val="20"/>
                <w:lang w:val="pl-PL"/>
              </w:rPr>
              <w:t xml:space="preserve">sposób pozwalający na wygenerowanie dokumentacji za pomocą narzędzia </w:t>
            </w:r>
            <w:proofErr w:type="spellStart"/>
            <w:r w:rsidRPr="00616DAD">
              <w:rPr>
                <w:rFonts w:asciiTheme="minorHAnsi" w:hAnsiTheme="minorHAnsi"/>
                <w:sz w:val="20"/>
                <w:lang w:val="pl-PL"/>
              </w:rPr>
              <w:t>javadoc</w:t>
            </w:r>
            <w:proofErr w:type="spellEnd"/>
            <w:r w:rsidRPr="00616DAD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0D3943CA" w14:textId="52E3762D" w:rsidR="00BA56DC" w:rsidRPr="00616DAD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http://www.oracle.com/technetwork/java/javase/documentation/index-137868.html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A5E8B" w14:textId="77777777" w:rsidR="00BA56DC" w:rsidRPr="00616DAD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616DAD" w14:paraId="0C5376C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BF2F" w14:textId="340A5320" w:rsidR="002F2B01" w:rsidRPr="00616DAD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612A5" w14:textId="6B23420C" w:rsidR="002F2B01" w:rsidRPr="00616DAD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 xml:space="preserve">Dla oprogramowania innego niż w języku </w:t>
            </w:r>
            <w:proofErr w:type="spellStart"/>
            <w:r w:rsidRPr="00616DAD">
              <w:rPr>
                <w:rFonts w:asciiTheme="minorHAnsi" w:hAnsiTheme="minorHAnsi"/>
                <w:sz w:val="20"/>
                <w:szCs w:val="20"/>
              </w:rPr>
              <w:t>java</w:t>
            </w:r>
            <w:proofErr w:type="spellEnd"/>
            <w:r w:rsidRPr="00616DAD">
              <w:rPr>
                <w:rFonts w:asciiTheme="minorHAnsi" w:hAnsiTheme="minorHAnsi"/>
                <w:sz w:val="20"/>
                <w:szCs w:val="20"/>
              </w:rPr>
              <w:t>, należy określić i konsekwentnie stosować standardy dla języka, w którym pisane jest oprogramowanie</w:t>
            </w:r>
            <w:r w:rsidRPr="00616DAD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</w:p>
          <w:p w14:paraId="2A6600A1" w14:textId="77777777" w:rsidR="002F2B01" w:rsidRPr="00616DAD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Należy również określić i konsekwentnie stosować narzędzie stosowane do opisu wykorzystanych klas i metod oraz do generowania dokumentacji.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32F7A7" w14:textId="77777777" w:rsidR="002F2B01" w:rsidRPr="00616DAD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616DAD" w14:paraId="058E36E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11B44" w14:textId="350D9BCA" w:rsidR="002F2B01" w:rsidRPr="00616DAD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FF185" w14:textId="77777777" w:rsidR="002F2B01" w:rsidRPr="00616DAD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151DB" w14:textId="77777777" w:rsidR="002F2B01" w:rsidRPr="00616DAD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Komunikaty o błędach wykonania transakcji w bazie danych są wyświetlane i jednoznacznie wskazują miejsce błędu.</w:t>
            </w:r>
          </w:p>
        </w:tc>
      </w:tr>
      <w:tr w:rsidR="002F2B01" w:rsidRPr="00616DAD" w14:paraId="2E9DAB27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CBE17" w14:textId="661E58A4" w:rsidR="002F2B01" w:rsidRPr="00616DAD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55C76" w14:textId="6A02B050" w:rsidR="002F2B01" w:rsidRPr="00616DAD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Wszelkie funkcje na bazie danych będą zaimplementowane w taki sposób,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numerycznych, nie będzie wpływała na działanie Systemu i jego wydajność.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8E81F" w14:textId="77777777" w:rsidR="002F2B01" w:rsidRPr="00616DAD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6225844A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BD25A" w14:textId="0432EFF7" w:rsidR="002F2B01" w:rsidRPr="00616DAD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6DAD"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1C912" w14:textId="77777777" w:rsidR="002F2B01" w:rsidRPr="00616DAD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616DAD">
              <w:rPr>
                <w:rFonts w:asciiTheme="minorHAnsi" w:hAnsiTheme="minorHAnsi"/>
                <w:sz w:val="20"/>
                <w:szCs w:val="20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0616DAD">
              <w:rPr>
                <w:rFonts w:asciiTheme="minorHAnsi" w:hAnsiTheme="minorHAnsi"/>
                <w:sz w:val="20"/>
                <w:szCs w:val="20"/>
              </w:rPr>
              <w:t>loga</w:t>
            </w:r>
            <w:proofErr w:type="spellEnd"/>
            <w:r w:rsidRPr="00616DAD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B937B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616DAD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</w:tbl>
    <w:p w14:paraId="1BFB8766" w14:textId="77777777" w:rsidR="00BA56DC" w:rsidRPr="00D5624E" w:rsidRDefault="00BA56DC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p w14:paraId="3ECF92FA" w14:textId="77777777" w:rsidR="006C7EDA" w:rsidRPr="0015410E" w:rsidRDefault="006C7EDA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sectPr w:rsidR="006C7EDA" w:rsidRPr="0015410E" w:rsidSect="00832E43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A6CB" w14:textId="77777777" w:rsidR="006E0B01" w:rsidRDefault="006E0B01" w:rsidP="009303D8">
      <w:r>
        <w:separator/>
      </w:r>
    </w:p>
  </w:endnote>
  <w:endnote w:type="continuationSeparator" w:id="0">
    <w:p w14:paraId="15E0B67A" w14:textId="77777777" w:rsidR="006E0B01" w:rsidRDefault="006E0B01" w:rsidP="009303D8">
      <w:r>
        <w:continuationSeparator/>
      </w:r>
    </w:p>
  </w:endnote>
  <w:endnote w:type="continuationNotice" w:id="1">
    <w:p w14:paraId="6EC2FE87" w14:textId="77777777" w:rsidR="006E0B01" w:rsidRDefault="006E0B0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284846"/>
      <w:docPartObj>
        <w:docPartGallery w:val="Page Numbers (Bottom of Page)"/>
        <w:docPartUnique/>
      </w:docPartObj>
    </w:sdtPr>
    <w:sdtEndPr/>
    <w:sdtContent>
      <w:p w14:paraId="5DCA677E" w14:textId="199F0177" w:rsidR="006E0B01" w:rsidRDefault="006E0B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43FE45" w14:textId="77777777" w:rsidR="006E0B01" w:rsidRDefault="006E0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B0E8" w14:textId="77777777" w:rsidR="006E0B01" w:rsidRDefault="006E0B01" w:rsidP="009303D8">
      <w:r>
        <w:separator/>
      </w:r>
    </w:p>
  </w:footnote>
  <w:footnote w:type="continuationSeparator" w:id="0">
    <w:p w14:paraId="0D99194C" w14:textId="77777777" w:rsidR="006E0B01" w:rsidRDefault="006E0B01" w:rsidP="009303D8">
      <w:r>
        <w:continuationSeparator/>
      </w:r>
    </w:p>
  </w:footnote>
  <w:footnote w:type="continuationNotice" w:id="1">
    <w:p w14:paraId="60EFC4A8" w14:textId="77777777" w:rsidR="006E0B01" w:rsidRDefault="006E0B0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44F" w14:textId="7C76EC8B" w:rsidR="006E0B01" w:rsidRDefault="006E0B01" w:rsidP="0015410E">
    <w:r>
      <w:rPr>
        <w:noProof/>
      </w:rPr>
      <w:drawing>
        <wp:inline distT="0" distB="0" distL="0" distR="0" wp14:anchorId="795D8921" wp14:editId="168AF377">
          <wp:extent cx="1938655" cy="400050"/>
          <wp:effectExtent l="0" t="0" r="4445" b="0"/>
          <wp:docPr id="24" name="Obraz 24" descr="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2E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E0E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8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C6C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6F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49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EEB8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FA8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2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6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1307"/>
    <w:multiLevelType w:val="multilevel"/>
    <w:tmpl w:val="7742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3F73C7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61170B"/>
    <w:multiLevelType w:val="hybridMultilevel"/>
    <w:tmpl w:val="8B66742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099D6CFD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1627F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E04B4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D50550"/>
    <w:multiLevelType w:val="hybridMultilevel"/>
    <w:tmpl w:val="1E96E8D8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87260"/>
    <w:multiLevelType w:val="multilevel"/>
    <w:tmpl w:val="306621C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" w15:restartNumberingAfterBreak="0">
    <w:nsid w:val="198A70D1"/>
    <w:multiLevelType w:val="hybridMultilevel"/>
    <w:tmpl w:val="6F6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E74E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A04F4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E1E91"/>
    <w:multiLevelType w:val="hybridMultilevel"/>
    <w:tmpl w:val="9A563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9316D2B"/>
    <w:multiLevelType w:val="hybridMultilevel"/>
    <w:tmpl w:val="A458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E1167"/>
    <w:multiLevelType w:val="hybridMultilevel"/>
    <w:tmpl w:val="C01C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77428"/>
    <w:multiLevelType w:val="singleLevel"/>
    <w:tmpl w:val="A4840442"/>
    <w:lvl w:ilvl="0">
      <w:start w:val="1"/>
      <w:numFmt w:val="bullet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7" w15:restartNumberingAfterBreak="0">
    <w:nsid w:val="36E07AA0"/>
    <w:multiLevelType w:val="hybridMultilevel"/>
    <w:tmpl w:val="6A1C5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9106B1"/>
    <w:multiLevelType w:val="hybridMultilevel"/>
    <w:tmpl w:val="D39EF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3F415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 w15:restartNumberingAfterBreak="0">
    <w:nsid w:val="47137684"/>
    <w:multiLevelType w:val="multilevel"/>
    <w:tmpl w:val="F8D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1393540"/>
    <w:multiLevelType w:val="hybridMultilevel"/>
    <w:tmpl w:val="3792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5B4F13"/>
    <w:multiLevelType w:val="multilevel"/>
    <w:tmpl w:val="869A4BBC"/>
    <w:lvl w:ilvl="0">
      <w:start w:val="1"/>
      <w:numFmt w:val="bullet"/>
      <w:lvlText w:val=""/>
      <w:lvlJc w:val="left"/>
      <w:pPr>
        <w:tabs>
          <w:tab w:val="num" w:pos="-1884"/>
        </w:tabs>
        <w:ind w:left="-188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164"/>
        </w:tabs>
        <w:ind w:left="-11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444"/>
        </w:tabs>
        <w:ind w:left="-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996"/>
        </w:tabs>
        <w:ind w:left="99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417BE"/>
    <w:multiLevelType w:val="hybridMultilevel"/>
    <w:tmpl w:val="3A7AA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80453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F6F44"/>
    <w:multiLevelType w:val="hybridMultilevel"/>
    <w:tmpl w:val="BA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800D5"/>
    <w:multiLevelType w:val="hybridMultilevel"/>
    <w:tmpl w:val="52A29FA0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76EDC"/>
    <w:multiLevelType w:val="hybridMultilevel"/>
    <w:tmpl w:val="96D6F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DE1466"/>
    <w:multiLevelType w:val="multilevel"/>
    <w:tmpl w:val="9CD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2D2D2B"/>
    <w:multiLevelType w:val="hybridMultilevel"/>
    <w:tmpl w:val="1FCC35BA"/>
    <w:lvl w:ilvl="0" w:tplc="BDC4AB8E">
      <w:start w:val="1"/>
      <w:numFmt w:val="decimal"/>
      <w:lvlText w:val="W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BF100E"/>
    <w:multiLevelType w:val="hybridMultilevel"/>
    <w:tmpl w:val="342E2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D46B95"/>
    <w:multiLevelType w:val="multilevel"/>
    <w:tmpl w:val="9D044CE8"/>
    <w:numStyleLink w:val="Styl1"/>
  </w:abstractNum>
  <w:abstractNum w:abstractNumId="49" w15:restartNumberingAfterBreak="0">
    <w:nsid w:val="7433087D"/>
    <w:multiLevelType w:val="hybridMultilevel"/>
    <w:tmpl w:val="96E0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83B3E"/>
    <w:multiLevelType w:val="hybridMultilevel"/>
    <w:tmpl w:val="929CE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C8525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E275AE"/>
    <w:multiLevelType w:val="hybridMultilevel"/>
    <w:tmpl w:val="BEAA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01487B"/>
    <w:multiLevelType w:val="multilevel"/>
    <w:tmpl w:val="B194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0"/>
  </w:num>
  <w:num w:numId="4">
    <w:abstractNumId w:val="32"/>
  </w:num>
  <w:num w:numId="5">
    <w:abstractNumId w:val="48"/>
  </w:num>
  <w:num w:numId="6">
    <w:abstractNumId w:val="18"/>
  </w:num>
  <w:num w:numId="7">
    <w:abstractNumId w:val="3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9"/>
  </w:num>
  <w:num w:numId="11">
    <w:abstractNumId w:val="20"/>
  </w:num>
  <w:num w:numId="12">
    <w:abstractNumId w:val="41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49"/>
  </w:num>
  <w:num w:numId="24">
    <w:abstractNumId w:val="52"/>
  </w:num>
  <w:num w:numId="25">
    <w:abstractNumId w:val="27"/>
  </w:num>
  <w:num w:numId="26">
    <w:abstractNumId w:val="23"/>
  </w:num>
  <w:num w:numId="27">
    <w:abstractNumId w:val="25"/>
  </w:num>
  <w:num w:numId="28">
    <w:abstractNumId w:val="35"/>
  </w:num>
  <w:num w:numId="29">
    <w:abstractNumId w:val="42"/>
  </w:num>
  <w:num w:numId="30">
    <w:abstractNumId w:val="37"/>
  </w:num>
  <w:num w:numId="31">
    <w:abstractNumId w:val="44"/>
  </w:num>
  <w:num w:numId="32">
    <w:abstractNumId w:val="53"/>
  </w:num>
  <w:num w:numId="33">
    <w:abstractNumId w:val="34"/>
  </w:num>
  <w:num w:numId="34">
    <w:abstractNumId w:val="13"/>
  </w:num>
  <w:num w:numId="35">
    <w:abstractNumId w:val="47"/>
  </w:num>
  <w:num w:numId="36">
    <w:abstractNumId w:val="24"/>
  </w:num>
  <w:num w:numId="37">
    <w:abstractNumId w:val="50"/>
  </w:num>
  <w:num w:numId="38">
    <w:abstractNumId w:val="17"/>
  </w:num>
  <w:num w:numId="39">
    <w:abstractNumId w:val="22"/>
  </w:num>
  <w:num w:numId="40">
    <w:abstractNumId w:val="12"/>
  </w:num>
  <w:num w:numId="41">
    <w:abstractNumId w:val="26"/>
  </w:num>
  <w:num w:numId="42">
    <w:abstractNumId w:val="14"/>
  </w:num>
  <w:num w:numId="43">
    <w:abstractNumId w:val="15"/>
  </w:num>
  <w:num w:numId="44">
    <w:abstractNumId w:val="51"/>
  </w:num>
  <w:num w:numId="45">
    <w:abstractNumId w:val="11"/>
  </w:num>
  <w:num w:numId="46">
    <w:abstractNumId w:val="31"/>
  </w:num>
  <w:num w:numId="47">
    <w:abstractNumId w:val="21"/>
  </w:num>
  <w:num w:numId="48">
    <w:abstractNumId w:val="16"/>
  </w:num>
  <w:num w:numId="49">
    <w:abstractNumId w:val="18"/>
    <w:lvlOverride w:ilvl="0">
      <w:startOverride w:val="4"/>
    </w:lvlOverride>
    <w:lvlOverride w:ilvl="1">
      <w:startOverride w:val="2"/>
    </w:lvlOverride>
  </w:num>
  <w:num w:numId="50">
    <w:abstractNumId w:val="18"/>
  </w:num>
  <w:num w:numId="51">
    <w:abstractNumId w:val="40"/>
  </w:num>
  <w:num w:numId="52">
    <w:abstractNumId w:val="19"/>
  </w:num>
  <w:num w:numId="53">
    <w:abstractNumId w:val="33"/>
  </w:num>
  <w:num w:numId="54">
    <w:abstractNumId w:val="29"/>
  </w:num>
  <w:num w:numId="55">
    <w:abstractNumId w:val="36"/>
  </w:num>
  <w:num w:numId="56">
    <w:abstractNumId w:val="54"/>
  </w:num>
  <w:num w:numId="57">
    <w:abstractNumId w:val="45"/>
  </w:num>
  <w:num w:numId="58">
    <w:abstractNumId w:val="18"/>
  </w:num>
  <w:num w:numId="59">
    <w:abstractNumId w:val="43"/>
  </w:num>
  <w:num w:numId="60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18EB"/>
    <w:rsid w:val="00007904"/>
    <w:rsid w:val="000079E6"/>
    <w:rsid w:val="00010045"/>
    <w:rsid w:val="00010333"/>
    <w:rsid w:val="00012281"/>
    <w:rsid w:val="0001401C"/>
    <w:rsid w:val="00021662"/>
    <w:rsid w:val="000221A9"/>
    <w:rsid w:val="00022877"/>
    <w:rsid w:val="00025315"/>
    <w:rsid w:val="000261A3"/>
    <w:rsid w:val="0003164F"/>
    <w:rsid w:val="00032670"/>
    <w:rsid w:val="0003581E"/>
    <w:rsid w:val="0003788F"/>
    <w:rsid w:val="00041D9F"/>
    <w:rsid w:val="00042E21"/>
    <w:rsid w:val="000438F5"/>
    <w:rsid w:val="00046C28"/>
    <w:rsid w:val="00047092"/>
    <w:rsid w:val="000500C4"/>
    <w:rsid w:val="0005099B"/>
    <w:rsid w:val="00051733"/>
    <w:rsid w:val="00054063"/>
    <w:rsid w:val="00055AEF"/>
    <w:rsid w:val="00055D6A"/>
    <w:rsid w:val="00057877"/>
    <w:rsid w:val="00060DC5"/>
    <w:rsid w:val="00060EB0"/>
    <w:rsid w:val="0006254F"/>
    <w:rsid w:val="000627F1"/>
    <w:rsid w:val="00062E86"/>
    <w:rsid w:val="00066B95"/>
    <w:rsid w:val="00073C30"/>
    <w:rsid w:val="00074242"/>
    <w:rsid w:val="00081632"/>
    <w:rsid w:val="00083C19"/>
    <w:rsid w:val="00084392"/>
    <w:rsid w:val="000859F8"/>
    <w:rsid w:val="000863B5"/>
    <w:rsid w:val="0008651C"/>
    <w:rsid w:val="0008653F"/>
    <w:rsid w:val="00086C77"/>
    <w:rsid w:val="00091714"/>
    <w:rsid w:val="0009185C"/>
    <w:rsid w:val="00091CA5"/>
    <w:rsid w:val="00091F0D"/>
    <w:rsid w:val="00092874"/>
    <w:rsid w:val="000947DA"/>
    <w:rsid w:val="00094B2E"/>
    <w:rsid w:val="0009DCBD"/>
    <w:rsid w:val="000A04FA"/>
    <w:rsid w:val="000A0AB6"/>
    <w:rsid w:val="000A0FDC"/>
    <w:rsid w:val="000A5DFB"/>
    <w:rsid w:val="000B1DAB"/>
    <w:rsid w:val="000B1FB4"/>
    <w:rsid w:val="000B3229"/>
    <w:rsid w:val="000B4C4A"/>
    <w:rsid w:val="000C1D8E"/>
    <w:rsid w:val="000C483D"/>
    <w:rsid w:val="000C569B"/>
    <w:rsid w:val="000D09F9"/>
    <w:rsid w:val="000D2455"/>
    <w:rsid w:val="000D27C6"/>
    <w:rsid w:val="000D3104"/>
    <w:rsid w:val="000D4BD3"/>
    <w:rsid w:val="000D6498"/>
    <w:rsid w:val="000E06B7"/>
    <w:rsid w:val="000E0D75"/>
    <w:rsid w:val="000E1552"/>
    <w:rsid w:val="000E1CA8"/>
    <w:rsid w:val="000E26AB"/>
    <w:rsid w:val="000E33F2"/>
    <w:rsid w:val="000F0384"/>
    <w:rsid w:val="000F0B72"/>
    <w:rsid w:val="000F1993"/>
    <w:rsid w:val="000F1F2E"/>
    <w:rsid w:val="000F2301"/>
    <w:rsid w:val="000F327E"/>
    <w:rsid w:val="000F3382"/>
    <w:rsid w:val="000F3A7B"/>
    <w:rsid w:val="00102A7A"/>
    <w:rsid w:val="00104F53"/>
    <w:rsid w:val="001071B3"/>
    <w:rsid w:val="001120A2"/>
    <w:rsid w:val="00112593"/>
    <w:rsid w:val="00117A4A"/>
    <w:rsid w:val="00122E9D"/>
    <w:rsid w:val="0012330F"/>
    <w:rsid w:val="0012390B"/>
    <w:rsid w:val="00124E81"/>
    <w:rsid w:val="00125AAE"/>
    <w:rsid w:val="001308C9"/>
    <w:rsid w:val="00131622"/>
    <w:rsid w:val="0013462A"/>
    <w:rsid w:val="00135C9F"/>
    <w:rsid w:val="00136811"/>
    <w:rsid w:val="00140EBD"/>
    <w:rsid w:val="00143163"/>
    <w:rsid w:val="00145290"/>
    <w:rsid w:val="001452C4"/>
    <w:rsid w:val="00150438"/>
    <w:rsid w:val="00152211"/>
    <w:rsid w:val="00152C9A"/>
    <w:rsid w:val="00153FD4"/>
    <w:rsid w:val="0015410E"/>
    <w:rsid w:val="0015504F"/>
    <w:rsid w:val="00156D49"/>
    <w:rsid w:val="00163892"/>
    <w:rsid w:val="00166F93"/>
    <w:rsid w:val="00174618"/>
    <w:rsid w:val="00176B8F"/>
    <w:rsid w:val="001777C3"/>
    <w:rsid w:val="00181BD4"/>
    <w:rsid w:val="0018271A"/>
    <w:rsid w:val="00186B9C"/>
    <w:rsid w:val="00195ACE"/>
    <w:rsid w:val="0019644B"/>
    <w:rsid w:val="001B12FE"/>
    <w:rsid w:val="001B518C"/>
    <w:rsid w:val="001C2EFC"/>
    <w:rsid w:val="001C347B"/>
    <w:rsid w:val="001C4C4A"/>
    <w:rsid w:val="001C5DBB"/>
    <w:rsid w:val="001C7485"/>
    <w:rsid w:val="001D03CA"/>
    <w:rsid w:val="001D0557"/>
    <w:rsid w:val="001D15D4"/>
    <w:rsid w:val="001D20D8"/>
    <w:rsid w:val="001D3CDE"/>
    <w:rsid w:val="001D4280"/>
    <w:rsid w:val="001D51F2"/>
    <w:rsid w:val="001D5DDE"/>
    <w:rsid w:val="001D60E0"/>
    <w:rsid w:val="001D6131"/>
    <w:rsid w:val="001D6202"/>
    <w:rsid w:val="001D7B05"/>
    <w:rsid w:val="001E1FD9"/>
    <w:rsid w:val="001E3AE3"/>
    <w:rsid w:val="001E510B"/>
    <w:rsid w:val="001E53F8"/>
    <w:rsid w:val="001E6F67"/>
    <w:rsid w:val="001F0861"/>
    <w:rsid w:val="001F1264"/>
    <w:rsid w:val="001F1EDA"/>
    <w:rsid w:val="001F1FFC"/>
    <w:rsid w:val="001F3044"/>
    <w:rsid w:val="001F4867"/>
    <w:rsid w:val="001F5054"/>
    <w:rsid w:val="001F556C"/>
    <w:rsid w:val="001F6AE9"/>
    <w:rsid w:val="0020339D"/>
    <w:rsid w:val="002107DC"/>
    <w:rsid w:val="002113A3"/>
    <w:rsid w:val="00213E32"/>
    <w:rsid w:val="002171D9"/>
    <w:rsid w:val="0022363C"/>
    <w:rsid w:val="00225DF6"/>
    <w:rsid w:val="00225EF9"/>
    <w:rsid w:val="00226B2E"/>
    <w:rsid w:val="00226EE8"/>
    <w:rsid w:val="0023060C"/>
    <w:rsid w:val="00230E07"/>
    <w:rsid w:val="00231D4B"/>
    <w:rsid w:val="002332D2"/>
    <w:rsid w:val="00233860"/>
    <w:rsid w:val="00234725"/>
    <w:rsid w:val="00236EE8"/>
    <w:rsid w:val="00237F16"/>
    <w:rsid w:val="002410F5"/>
    <w:rsid w:val="0024223F"/>
    <w:rsid w:val="00243F07"/>
    <w:rsid w:val="00244657"/>
    <w:rsid w:val="00244CAE"/>
    <w:rsid w:val="00245B92"/>
    <w:rsid w:val="00253ABB"/>
    <w:rsid w:val="00255BF1"/>
    <w:rsid w:val="00256B5E"/>
    <w:rsid w:val="00257046"/>
    <w:rsid w:val="00257203"/>
    <w:rsid w:val="00257F09"/>
    <w:rsid w:val="002618F3"/>
    <w:rsid w:val="00262077"/>
    <w:rsid w:val="0026241A"/>
    <w:rsid w:val="00262A14"/>
    <w:rsid w:val="0026483F"/>
    <w:rsid w:val="0026523F"/>
    <w:rsid w:val="00267CD5"/>
    <w:rsid w:val="00280902"/>
    <w:rsid w:val="0028116E"/>
    <w:rsid w:val="00281DB3"/>
    <w:rsid w:val="00285A86"/>
    <w:rsid w:val="0028696B"/>
    <w:rsid w:val="00287BD7"/>
    <w:rsid w:val="0029142C"/>
    <w:rsid w:val="00292F11"/>
    <w:rsid w:val="0029488F"/>
    <w:rsid w:val="00297437"/>
    <w:rsid w:val="002A3345"/>
    <w:rsid w:val="002A6E63"/>
    <w:rsid w:val="002A7689"/>
    <w:rsid w:val="002A7C41"/>
    <w:rsid w:val="002B02AA"/>
    <w:rsid w:val="002B32CD"/>
    <w:rsid w:val="002B482F"/>
    <w:rsid w:val="002C19A5"/>
    <w:rsid w:val="002C1C7E"/>
    <w:rsid w:val="002C7A47"/>
    <w:rsid w:val="002D1365"/>
    <w:rsid w:val="002D2FE7"/>
    <w:rsid w:val="002D78D2"/>
    <w:rsid w:val="002E1052"/>
    <w:rsid w:val="002E6CEF"/>
    <w:rsid w:val="002E7355"/>
    <w:rsid w:val="002F097E"/>
    <w:rsid w:val="002F15C7"/>
    <w:rsid w:val="002F255D"/>
    <w:rsid w:val="002F2B01"/>
    <w:rsid w:val="002F4EC5"/>
    <w:rsid w:val="002F5AA7"/>
    <w:rsid w:val="00304EEE"/>
    <w:rsid w:val="00313293"/>
    <w:rsid w:val="003219B8"/>
    <w:rsid w:val="00321A59"/>
    <w:rsid w:val="00322D7A"/>
    <w:rsid w:val="003230B0"/>
    <w:rsid w:val="003235E2"/>
    <w:rsid w:val="00323831"/>
    <w:rsid w:val="003239AC"/>
    <w:rsid w:val="003339EC"/>
    <w:rsid w:val="0033408E"/>
    <w:rsid w:val="00334117"/>
    <w:rsid w:val="003349FF"/>
    <w:rsid w:val="003363E4"/>
    <w:rsid w:val="00346843"/>
    <w:rsid w:val="00350B80"/>
    <w:rsid w:val="00350D99"/>
    <w:rsid w:val="003550F8"/>
    <w:rsid w:val="00355FE2"/>
    <w:rsid w:val="00356195"/>
    <w:rsid w:val="00357E61"/>
    <w:rsid w:val="00360440"/>
    <w:rsid w:val="003630D2"/>
    <w:rsid w:val="0037054F"/>
    <w:rsid w:val="00370E2B"/>
    <w:rsid w:val="003747EA"/>
    <w:rsid w:val="00375EB5"/>
    <w:rsid w:val="00376A40"/>
    <w:rsid w:val="0037770E"/>
    <w:rsid w:val="00377911"/>
    <w:rsid w:val="0038300F"/>
    <w:rsid w:val="00384A70"/>
    <w:rsid w:val="00386A5B"/>
    <w:rsid w:val="00386FFD"/>
    <w:rsid w:val="003879E2"/>
    <w:rsid w:val="003919B3"/>
    <w:rsid w:val="00391F9E"/>
    <w:rsid w:val="00394C23"/>
    <w:rsid w:val="00396D2A"/>
    <w:rsid w:val="003A0F58"/>
    <w:rsid w:val="003A2A99"/>
    <w:rsid w:val="003A313A"/>
    <w:rsid w:val="003A5121"/>
    <w:rsid w:val="003B03DF"/>
    <w:rsid w:val="003B2BF7"/>
    <w:rsid w:val="003B4BBB"/>
    <w:rsid w:val="003B5BA6"/>
    <w:rsid w:val="003C0254"/>
    <w:rsid w:val="003C36C6"/>
    <w:rsid w:val="003C4B08"/>
    <w:rsid w:val="003C6F3D"/>
    <w:rsid w:val="003C7AFD"/>
    <w:rsid w:val="003D0284"/>
    <w:rsid w:val="003D143F"/>
    <w:rsid w:val="003D2BE8"/>
    <w:rsid w:val="003E07BF"/>
    <w:rsid w:val="003E08FF"/>
    <w:rsid w:val="003E3295"/>
    <w:rsid w:val="003E660E"/>
    <w:rsid w:val="003F07DC"/>
    <w:rsid w:val="003F1BE3"/>
    <w:rsid w:val="003F6C45"/>
    <w:rsid w:val="00402003"/>
    <w:rsid w:val="0040380F"/>
    <w:rsid w:val="00403EAB"/>
    <w:rsid w:val="00404EEC"/>
    <w:rsid w:val="00406503"/>
    <w:rsid w:val="00407198"/>
    <w:rsid w:val="0041543C"/>
    <w:rsid w:val="00422A36"/>
    <w:rsid w:val="0042379B"/>
    <w:rsid w:val="00425AE0"/>
    <w:rsid w:val="00425D46"/>
    <w:rsid w:val="00426018"/>
    <w:rsid w:val="004300B2"/>
    <w:rsid w:val="004304ED"/>
    <w:rsid w:val="0043155C"/>
    <w:rsid w:val="00432008"/>
    <w:rsid w:val="00434A9D"/>
    <w:rsid w:val="00437939"/>
    <w:rsid w:val="00444523"/>
    <w:rsid w:val="00445372"/>
    <w:rsid w:val="00445BE8"/>
    <w:rsid w:val="004474C3"/>
    <w:rsid w:val="00450275"/>
    <w:rsid w:val="004518F9"/>
    <w:rsid w:val="00452477"/>
    <w:rsid w:val="00455242"/>
    <w:rsid w:val="004552D5"/>
    <w:rsid w:val="004636E6"/>
    <w:rsid w:val="00464523"/>
    <w:rsid w:val="00464C33"/>
    <w:rsid w:val="0046689C"/>
    <w:rsid w:val="00470AA6"/>
    <w:rsid w:val="004768A7"/>
    <w:rsid w:val="00483CAD"/>
    <w:rsid w:val="00485586"/>
    <w:rsid w:val="0049074E"/>
    <w:rsid w:val="00492DB6"/>
    <w:rsid w:val="00492F65"/>
    <w:rsid w:val="00495187"/>
    <w:rsid w:val="00496406"/>
    <w:rsid w:val="004964C0"/>
    <w:rsid w:val="00496DEA"/>
    <w:rsid w:val="004A39C2"/>
    <w:rsid w:val="004A6406"/>
    <w:rsid w:val="004B0340"/>
    <w:rsid w:val="004B1EE8"/>
    <w:rsid w:val="004B26F2"/>
    <w:rsid w:val="004B3AC3"/>
    <w:rsid w:val="004B592E"/>
    <w:rsid w:val="004C0CA2"/>
    <w:rsid w:val="004C16F1"/>
    <w:rsid w:val="004C1F4B"/>
    <w:rsid w:val="004C3EB2"/>
    <w:rsid w:val="004C4C6E"/>
    <w:rsid w:val="004C62BE"/>
    <w:rsid w:val="004C641B"/>
    <w:rsid w:val="004C68A1"/>
    <w:rsid w:val="004D4EC2"/>
    <w:rsid w:val="004D5263"/>
    <w:rsid w:val="004D57EB"/>
    <w:rsid w:val="004D709A"/>
    <w:rsid w:val="004D7135"/>
    <w:rsid w:val="004D77E8"/>
    <w:rsid w:val="004E15EA"/>
    <w:rsid w:val="004E36F4"/>
    <w:rsid w:val="004F1A77"/>
    <w:rsid w:val="004F39CA"/>
    <w:rsid w:val="005020B0"/>
    <w:rsid w:val="005034E9"/>
    <w:rsid w:val="005045F3"/>
    <w:rsid w:val="0050655C"/>
    <w:rsid w:val="00507BAC"/>
    <w:rsid w:val="00510CD2"/>
    <w:rsid w:val="005115DB"/>
    <w:rsid w:val="00514709"/>
    <w:rsid w:val="005208D3"/>
    <w:rsid w:val="00521A09"/>
    <w:rsid w:val="0052218C"/>
    <w:rsid w:val="005224FF"/>
    <w:rsid w:val="005230B6"/>
    <w:rsid w:val="00523582"/>
    <w:rsid w:val="00523A51"/>
    <w:rsid w:val="005244AC"/>
    <w:rsid w:val="005250CF"/>
    <w:rsid w:val="00527BD9"/>
    <w:rsid w:val="0053104C"/>
    <w:rsid w:val="00533AFB"/>
    <w:rsid w:val="0053468F"/>
    <w:rsid w:val="00535AB3"/>
    <w:rsid w:val="005378F3"/>
    <w:rsid w:val="0054057E"/>
    <w:rsid w:val="00541D3C"/>
    <w:rsid w:val="00545430"/>
    <w:rsid w:val="00545B56"/>
    <w:rsid w:val="00547B93"/>
    <w:rsid w:val="00551E60"/>
    <w:rsid w:val="00555050"/>
    <w:rsid w:val="00557D8A"/>
    <w:rsid w:val="00557FED"/>
    <w:rsid w:val="0056249D"/>
    <w:rsid w:val="00564371"/>
    <w:rsid w:val="005644BB"/>
    <w:rsid w:val="005760EC"/>
    <w:rsid w:val="00577149"/>
    <w:rsid w:val="00580556"/>
    <w:rsid w:val="005810EC"/>
    <w:rsid w:val="00582E95"/>
    <w:rsid w:val="005845C5"/>
    <w:rsid w:val="00585381"/>
    <w:rsid w:val="00586109"/>
    <w:rsid w:val="00586F1D"/>
    <w:rsid w:val="00587DD8"/>
    <w:rsid w:val="00587DD9"/>
    <w:rsid w:val="0059054D"/>
    <w:rsid w:val="005907EE"/>
    <w:rsid w:val="0059198C"/>
    <w:rsid w:val="00592DF4"/>
    <w:rsid w:val="0059563B"/>
    <w:rsid w:val="00595C48"/>
    <w:rsid w:val="00596FB2"/>
    <w:rsid w:val="005A1981"/>
    <w:rsid w:val="005A2609"/>
    <w:rsid w:val="005A3E5F"/>
    <w:rsid w:val="005A5E2F"/>
    <w:rsid w:val="005A5FA8"/>
    <w:rsid w:val="005A6750"/>
    <w:rsid w:val="005B0FC2"/>
    <w:rsid w:val="005B17D8"/>
    <w:rsid w:val="005B1E65"/>
    <w:rsid w:val="005B4F00"/>
    <w:rsid w:val="005B5568"/>
    <w:rsid w:val="005B596C"/>
    <w:rsid w:val="005B5A14"/>
    <w:rsid w:val="005B7CA7"/>
    <w:rsid w:val="005C0E55"/>
    <w:rsid w:val="005C2274"/>
    <w:rsid w:val="005C24E7"/>
    <w:rsid w:val="005D3B30"/>
    <w:rsid w:val="005D51ED"/>
    <w:rsid w:val="005E090E"/>
    <w:rsid w:val="005E1FAB"/>
    <w:rsid w:val="005E2D67"/>
    <w:rsid w:val="005E46ED"/>
    <w:rsid w:val="005E4CD2"/>
    <w:rsid w:val="005E64D6"/>
    <w:rsid w:val="005F310A"/>
    <w:rsid w:val="00600516"/>
    <w:rsid w:val="00601A89"/>
    <w:rsid w:val="00603428"/>
    <w:rsid w:val="00603541"/>
    <w:rsid w:val="00605F5B"/>
    <w:rsid w:val="0060656E"/>
    <w:rsid w:val="00613AE0"/>
    <w:rsid w:val="00613B53"/>
    <w:rsid w:val="00614CBD"/>
    <w:rsid w:val="0061588F"/>
    <w:rsid w:val="00616DAD"/>
    <w:rsid w:val="00616FAA"/>
    <w:rsid w:val="006257FD"/>
    <w:rsid w:val="00625885"/>
    <w:rsid w:val="00626869"/>
    <w:rsid w:val="00630E39"/>
    <w:rsid w:val="00633CBD"/>
    <w:rsid w:val="00636063"/>
    <w:rsid w:val="00637CAE"/>
    <w:rsid w:val="00640F31"/>
    <w:rsid w:val="006419C6"/>
    <w:rsid w:val="00642286"/>
    <w:rsid w:val="00644A01"/>
    <w:rsid w:val="00645073"/>
    <w:rsid w:val="00653C17"/>
    <w:rsid w:val="00654C52"/>
    <w:rsid w:val="00662493"/>
    <w:rsid w:val="0066743E"/>
    <w:rsid w:val="00673096"/>
    <w:rsid w:val="00673CCE"/>
    <w:rsid w:val="00674566"/>
    <w:rsid w:val="006766F0"/>
    <w:rsid w:val="006778D0"/>
    <w:rsid w:val="0067797D"/>
    <w:rsid w:val="00677ECE"/>
    <w:rsid w:val="00682187"/>
    <w:rsid w:val="00683B44"/>
    <w:rsid w:val="00685B73"/>
    <w:rsid w:val="00687C87"/>
    <w:rsid w:val="00692FE7"/>
    <w:rsid w:val="006936AC"/>
    <w:rsid w:val="00695214"/>
    <w:rsid w:val="0069671E"/>
    <w:rsid w:val="00696EF8"/>
    <w:rsid w:val="00696F47"/>
    <w:rsid w:val="00697D36"/>
    <w:rsid w:val="006A1746"/>
    <w:rsid w:val="006A5B7F"/>
    <w:rsid w:val="006A70C9"/>
    <w:rsid w:val="006B0022"/>
    <w:rsid w:val="006B3844"/>
    <w:rsid w:val="006B48C5"/>
    <w:rsid w:val="006B65A8"/>
    <w:rsid w:val="006B7004"/>
    <w:rsid w:val="006C2A0A"/>
    <w:rsid w:val="006C4107"/>
    <w:rsid w:val="006C51FA"/>
    <w:rsid w:val="006C7EDA"/>
    <w:rsid w:val="006D2F7E"/>
    <w:rsid w:val="006D39AC"/>
    <w:rsid w:val="006D5F5A"/>
    <w:rsid w:val="006E03A6"/>
    <w:rsid w:val="006E0B01"/>
    <w:rsid w:val="006E1AAC"/>
    <w:rsid w:val="006E4547"/>
    <w:rsid w:val="006E4AB5"/>
    <w:rsid w:val="006E6224"/>
    <w:rsid w:val="006E7719"/>
    <w:rsid w:val="006E7D4F"/>
    <w:rsid w:val="006E7DBB"/>
    <w:rsid w:val="006F0327"/>
    <w:rsid w:val="006F067D"/>
    <w:rsid w:val="006F15FC"/>
    <w:rsid w:val="006F32EF"/>
    <w:rsid w:val="006F4320"/>
    <w:rsid w:val="006F4FD4"/>
    <w:rsid w:val="006F505E"/>
    <w:rsid w:val="006F6346"/>
    <w:rsid w:val="006F65C0"/>
    <w:rsid w:val="006F6A6C"/>
    <w:rsid w:val="00700273"/>
    <w:rsid w:val="00701C52"/>
    <w:rsid w:val="007112EF"/>
    <w:rsid w:val="0071211F"/>
    <w:rsid w:val="00712228"/>
    <w:rsid w:val="007149CC"/>
    <w:rsid w:val="00714EC3"/>
    <w:rsid w:val="007201FA"/>
    <w:rsid w:val="00721496"/>
    <w:rsid w:val="00721D5E"/>
    <w:rsid w:val="00723A25"/>
    <w:rsid w:val="00724BC4"/>
    <w:rsid w:val="00725348"/>
    <w:rsid w:val="00725BCC"/>
    <w:rsid w:val="0072655B"/>
    <w:rsid w:val="00727021"/>
    <w:rsid w:val="00727A83"/>
    <w:rsid w:val="00731493"/>
    <w:rsid w:val="00732520"/>
    <w:rsid w:val="00733C70"/>
    <w:rsid w:val="007340F9"/>
    <w:rsid w:val="007364BE"/>
    <w:rsid w:val="0073738A"/>
    <w:rsid w:val="0074332B"/>
    <w:rsid w:val="00743A84"/>
    <w:rsid w:val="00745097"/>
    <w:rsid w:val="00752DFE"/>
    <w:rsid w:val="007564A8"/>
    <w:rsid w:val="007620F6"/>
    <w:rsid w:val="00762C4B"/>
    <w:rsid w:val="007638A0"/>
    <w:rsid w:val="007663BB"/>
    <w:rsid w:val="007710CA"/>
    <w:rsid w:val="007718A5"/>
    <w:rsid w:val="007725A8"/>
    <w:rsid w:val="00775F45"/>
    <w:rsid w:val="00786BD6"/>
    <w:rsid w:val="00786E21"/>
    <w:rsid w:val="0079117C"/>
    <w:rsid w:val="00791DED"/>
    <w:rsid w:val="007927AA"/>
    <w:rsid w:val="007927C1"/>
    <w:rsid w:val="00793A96"/>
    <w:rsid w:val="00794F9C"/>
    <w:rsid w:val="0079699F"/>
    <w:rsid w:val="00797195"/>
    <w:rsid w:val="00797D15"/>
    <w:rsid w:val="007A08BB"/>
    <w:rsid w:val="007A14E4"/>
    <w:rsid w:val="007A3EBD"/>
    <w:rsid w:val="007A4CB4"/>
    <w:rsid w:val="007B062F"/>
    <w:rsid w:val="007B218D"/>
    <w:rsid w:val="007B3F5B"/>
    <w:rsid w:val="007B408B"/>
    <w:rsid w:val="007B507A"/>
    <w:rsid w:val="007B553F"/>
    <w:rsid w:val="007B6367"/>
    <w:rsid w:val="007B66CE"/>
    <w:rsid w:val="007B6D86"/>
    <w:rsid w:val="007C0CB9"/>
    <w:rsid w:val="007C1A0C"/>
    <w:rsid w:val="007C391E"/>
    <w:rsid w:val="007C3DA6"/>
    <w:rsid w:val="007C5EDF"/>
    <w:rsid w:val="007C6E44"/>
    <w:rsid w:val="007D09A2"/>
    <w:rsid w:val="007D1171"/>
    <w:rsid w:val="007D2D6B"/>
    <w:rsid w:val="007D431D"/>
    <w:rsid w:val="007D6D5E"/>
    <w:rsid w:val="007E14C7"/>
    <w:rsid w:val="007E2065"/>
    <w:rsid w:val="007E3F87"/>
    <w:rsid w:val="007E429F"/>
    <w:rsid w:val="007E7B9D"/>
    <w:rsid w:val="007F236C"/>
    <w:rsid w:val="007F6AEC"/>
    <w:rsid w:val="00801973"/>
    <w:rsid w:val="00805E6B"/>
    <w:rsid w:val="008108DB"/>
    <w:rsid w:val="00811FE8"/>
    <w:rsid w:val="008145D4"/>
    <w:rsid w:val="00821A8C"/>
    <w:rsid w:val="008253AF"/>
    <w:rsid w:val="00832E43"/>
    <w:rsid w:val="00833131"/>
    <w:rsid w:val="00833289"/>
    <w:rsid w:val="00833E1E"/>
    <w:rsid w:val="00834E96"/>
    <w:rsid w:val="00836662"/>
    <w:rsid w:val="00837269"/>
    <w:rsid w:val="0083781A"/>
    <w:rsid w:val="00837EF6"/>
    <w:rsid w:val="00840550"/>
    <w:rsid w:val="00840AF2"/>
    <w:rsid w:val="00842132"/>
    <w:rsid w:val="00842237"/>
    <w:rsid w:val="00843184"/>
    <w:rsid w:val="008439FF"/>
    <w:rsid w:val="0084448D"/>
    <w:rsid w:val="00844C47"/>
    <w:rsid w:val="00844E54"/>
    <w:rsid w:val="008450E8"/>
    <w:rsid w:val="00846257"/>
    <w:rsid w:val="0084666B"/>
    <w:rsid w:val="00847ED9"/>
    <w:rsid w:val="0085114C"/>
    <w:rsid w:val="008529C7"/>
    <w:rsid w:val="0085639F"/>
    <w:rsid w:val="008571C6"/>
    <w:rsid w:val="00860B23"/>
    <w:rsid w:val="00861ED6"/>
    <w:rsid w:val="00862A03"/>
    <w:rsid w:val="00866974"/>
    <w:rsid w:val="00873AF6"/>
    <w:rsid w:val="008747BE"/>
    <w:rsid w:val="008764DD"/>
    <w:rsid w:val="00877C51"/>
    <w:rsid w:val="00880F83"/>
    <w:rsid w:val="00881406"/>
    <w:rsid w:val="00881DD7"/>
    <w:rsid w:val="00887957"/>
    <w:rsid w:val="00896A9D"/>
    <w:rsid w:val="00896FEE"/>
    <w:rsid w:val="00897A12"/>
    <w:rsid w:val="008A162C"/>
    <w:rsid w:val="008A1B23"/>
    <w:rsid w:val="008A1E7A"/>
    <w:rsid w:val="008A419B"/>
    <w:rsid w:val="008A608C"/>
    <w:rsid w:val="008B7F04"/>
    <w:rsid w:val="008C7170"/>
    <w:rsid w:val="008C7208"/>
    <w:rsid w:val="008D1285"/>
    <w:rsid w:val="008D2FCE"/>
    <w:rsid w:val="008D7902"/>
    <w:rsid w:val="008F0096"/>
    <w:rsid w:val="008F2F68"/>
    <w:rsid w:val="008F4A13"/>
    <w:rsid w:val="008F6757"/>
    <w:rsid w:val="008F677C"/>
    <w:rsid w:val="008F7B39"/>
    <w:rsid w:val="00904BD4"/>
    <w:rsid w:val="009055DB"/>
    <w:rsid w:val="00907C25"/>
    <w:rsid w:val="00907D57"/>
    <w:rsid w:val="00907E37"/>
    <w:rsid w:val="00914AF8"/>
    <w:rsid w:val="009164F2"/>
    <w:rsid w:val="009203CC"/>
    <w:rsid w:val="00922D30"/>
    <w:rsid w:val="00926127"/>
    <w:rsid w:val="00927E7E"/>
    <w:rsid w:val="009303D8"/>
    <w:rsid w:val="009309C7"/>
    <w:rsid w:val="00931C5C"/>
    <w:rsid w:val="00932825"/>
    <w:rsid w:val="00932B39"/>
    <w:rsid w:val="00935749"/>
    <w:rsid w:val="009363CF"/>
    <w:rsid w:val="00936551"/>
    <w:rsid w:val="0093753B"/>
    <w:rsid w:val="0094144D"/>
    <w:rsid w:val="009446D5"/>
    <w:rsid w:val="00944F73"/>
    <w:rsid w:val="009453CF"/>
    <w:rsid w:val="0094620E"/>
    <w:rsid w:val="009465FC"/>
    <w:rsid w:val="0095094E"/>
    <w:rsid w:val="00952057"/>
    <w:rsid w:val="00952D7B"/>
    <w:rsid w:val="00955E2B"/>
    <w:rsid w:val="009643D8"/>
    <w:rsid w:val="00966C09"/>
    <w:rsid w:val="00970403"/>
    <w:rsid w:val="00971225"/>
    <w:rsid w:val="0097384B"/>
    <w:rsid w:val="00975A6A"/>
    <w:rsid w:val="00980FB0"/>
    <w:rsid w:val="009811DE"/>
    <w:rsid w:val="00982A40"/>
    <w:rsid w:val="00982CA0"/>
    <w:rsid w:val="00982D40"/>
    <w:rsid w:val="00984657"/>
    <w:rsid w:val="009849A9"/>
    <w:rsid w:val="00987298"/>
    <w:rsid w:val="00990265"/>
    <w:rsid w:val="009904A7"/>
    <w:rsid w:val="0099351B"/>
    <w:rsid w:val="0099439B"/>
    <w:rsid w:val="00994BA9"/>
    <w:rsid w:val="00994E6C"/>
    <w:rsid w:val="00994F02"/>
    <w:rsid w:val="00997C5F"/>
    <w:rsid w:val="009A0D79"/>
    <w:rsid w:val="009A13A2"/>
    <w:rsid w:val="009A4DC8"/>
    <w:rsid w:val="009A6856"/>
    <w:rsid w:val="009B011D"/>
    <w:rsid w:val="009B33DC"/>
    <w:rsid w:val="009B5596"/>
    <w:rsid w:val="009B7532"/>
    <w:rsid w:val="009B79B7"/>
    <w:rsid w:val="009C0603"/>
    <w:rsid w:val="009C54EA"/>
    <w:rsid w:val="009D1A9E"/>
    <w:rsid w:val="009D207F"/>
    <w:rsid w:val="009D5045"/>
    <w:rsid w:val="009D5B8C"/>
    <w:rsid w:val="009D6E84"/>
    <w:rsid w:val="009E1C1D"/>
    <w:rsid w:val="009F23B8"/>
    <w:rsid w:val="009F67D4"/>
    <w:rsid w:val="00A009B5"/>
    <w:rsid w:val="00A037D7"/>
    <w:rsid w:val="00A03EA4"/>
    <w:rsid w:val="00A043E8"/>
    <w:rsid w:val="00A1113B"/>
    <w:rsid w:val="00A11490"/>
    <w:rsid w:val="00A13100"/>
    <w:rsid w:val="00A1564D"/>
    <w:rsid w:val="00A20701"/>
    <w:rsid w:val="00A21367"/>
    <w:rsid w:val="00A25481"/>
    <w:rsid w:val="00A26928"/>
    <w:rsid w:val="00A274FE"/>
    <w:rsid w:val="00A408D1"/>
    <w:rsid w:val="00A41ABA"/>
    <w:rsid w:val="00A42770"/>
    <w:rsid w:val="00A4323A"/>
    <w:rsid w:val="00A50DA8"/>
    <w:rsid w:val="00A511AE"/>
    <w:rsid w:val="00A6145F"/>
    <w:rsid w:val="00A630D4"/>
    <w:rsid w:val="00A63CB3"/>
    <w:rsid w:val="00A641DC"/>
    <w:rsid w:val="00A65F09"/>
    <w:rsid w:val="00A6746B"/>
    <w:rsid w:val="00A72D1F"/>
    <w:rsid w:val="00A73231"/>
    <w:rsid w:val="00A73354"/>
    <w:rsid w:val="00A83A2C"/>
    <w:rsid w:val="00A846F1"/>
    <w:rsid w:val="00A84D78"/>
    <w:rsid w:val="00A902DA"/>
    <w:rsid w:val="00A92150"/>
    <w:rsid w:val="00A96B6F"/>
    <w:rsid w:val="00A97266"/>
    <w:rsid w:val="00AA0BF2"/>
    <w:rsid w:val="00AA17BA"/>
    <w:rsid w:val="00AA19CE"/>
    <w:rsid w:val="00AA1E3E"/>
    <w:rsid w:val="00AA3E33"/>
    <w:rsid w:val="00AA60FE"/>
    <w:rsid w:val="00AB6F46"/>
    <w:rsid w:val="00AC191C"/>
    <w:rsid w:val="00AC7D0F"/>
    <w:rsid w:val="00AD22B2"/>
    <w:rsid w:val="00AD2B06"/>
    <w:rsid w:val="00AD36E2"/>
    <w:rsid w:val="00AD4CE1"/>
    <w:rsid w:val="00AD7479"/>
    <w:rsid w:val="00AE168C"/>
    <w:rsid w:val="00AE1A3E"/>
    <w:rsid w:val="00AE1A8A"/>
    <w:rsid w:val="00AE2E84"/>
    <w:rsid w:val="00AE6900"/>
    <w:rsid w:val="00AE7CB5"/>
    <w:rsid w:val="00AF05D2"/>
    <w:rsid w:val="00AF32F3"/>
    <w:rsid w:val="00AF41C3"/>
    <w:rsid w:val="00B000AB"/>
    <w:rsid w:val="00B04412"/>
    <w:rsid w:val="00B0493E"/>
    <w:rsid w:val="00B04DC6"/>
    <w:rsid w:val="00B06B87"/>
    <w:rsid w:val="00B07F49"/>
    <w:rsid w:val="00B11981"/>
    <w:rsid w:val="00B121F1"/>
    <w:rsid w:val="00B151B6"/>
    <w:rsid w:val="00B152AC"/>
    <w:rsid w:val="00B15FD3"/>
    <w:rsid w:val="00B17AC1"/>
    <w:rsid w:val="00B201B9"/>
    <w:rsid w:val="00B21CEA"/>
    <w:rsid w:val="00B21F22"/>
    <w:rsid w:val="00B22D22"/>
    <w:rsid w:val="00B3247D"/>
    <w:rsid w:val="00B371F7"/>
    <w:rsid w:val="00B37CE8"/>
    <w:rsid w:val="00B41856"/>
    <w:rsid w:val="00B43167"/>
    <w:rsid w:val="00B47A92"/>
    <w:rsid w:val="00B52EFF"/>
    <w:rsid w:val="00B563FD"/>
    <w:rsid w:val="00B564A9"/>
    <w:rsid w:val="00B61365"/>
    <w:rsid w:val="00B61EB3"/>
    <w:rsid w:val="00B6495E"/>
    <w:rsid w:val="00B670B5"/>
    <w:rsid w:val="00B67A26"/>
    <w:rsid w:val="00B72147"/>
    <w:rsid w:val="00B72181"/>
    <w:rsid w:val="00B807E2"/>
    <w:rsid w:val="00B86369"/>
    <w:rsid w:val="00B872DF"/>
    <w:rsid w:val="00B907BB"/>
    <w:rsid w:val="00B91F5C"/>
    <w:rsid w:val="00B92929"/>
    <w:rsid w:val="00B95B5F"/>
    <w:rsid w:val="00B961B9"/>
    <w:rsid w:val="00B963DA"/>
    <w:rsid w:val="00BA047F"/>
    <w:rsid w:val="00BA5036"/>
    <w:rsid w:val="00BA550C"/>
    <w:rsid w:val="00BA56DC"/>
    <w:rsid w:val="00BB3C2F"/>
    <w:rsid w:val="00BB4906"/>
    <w:rsid w:val="00BC0E1A"/>
    <w:rsid w:val="00BC4B1B"/>
    <w:rsid w:val="00BC7AA1"/>
    <w:rsid w:val="00BC7E01"/>
    <w:rsid w:val="00BD2F5E"/>
    <w:rsid w:val="00BD4233"/>
    <w:rsid w:val="00BD4683"/>
    <w:rsid w:val="00BD53B7"/>
    <w:rsid w:val="00BD5928"/>
    <w:rsid w:val="00BE15EB"/>
    <w:rsid w:val="00BE4E90"/>
    <w:rsid w:val="00BE58F4"/>
    <w:rsid w:val="00BE6D62"/>
    <w:rsid w:val="00BF12BF"/>
    <w:rsid w:val="00BF2975"/>
    <w:rsid w:val="00BF3820"/>
    <w:rsid w:val="00BF487B"/>
    <w:rsid w:val="00BF521A"/>
    <w:rsid w:val="00BF78B0"/>
    <w:rsid w:val="00BF7951"/>
    <w:rsid w:val="00C01A80"/>
    <w:rsid w:val="00C02221"/>
    <w:rsid w:val="00C031A6"/>
    <w:rsid w:val="00C04E64"/>
    <w:rsid w:val="00C05E86"/>
    <w:rsid w:val="00C06EEB"/>
    <w:rsid w:val="00C074F1"/>
    <w:rsid w:val="00C109F8"/>
    <w:rsid w:val="00C11E65"/>
    <w:rsid w:val="00C11F08"/>
    <w:rsid w:val="00C12E0D"/>
    <w:rsid w:val="00C13F58"/>
    <w:rsid w:val="00C16119"/>
    <w:rsid w:val="00C205F7"/>
    <w:rsid w:val="00C20DA4"/>
    <w:rsid w:val="00C23C9A"/>
    <w:rsid w:val="00C24B17"/>
    <w:rsid w:val="00C268ED"/>
    <w:rsid w:val="00C27A54"/>
    <w:rsid w:val="00C31223"/>
    <w:rsid w:val="00C328B6"/>
    <w:rsid w:val="00C35A5A"/>
    <w:rsid w:val="00C3618F"/>
    <w:rsid w:val="00C36C40"/>
    <w:rsid w:val="00C41D99"/>
    <w:rsid w:val="00C42A08"/>
    <w:rsid w:val="00C4633F"/>
    <w:rsid w:val="00C47066"/>
    <w:rsid w:val="00C5187C"/>
    <w:rsid w:val="00C55F14"/>
    <w:rsid w:val="00C56881"/>
    <w:rsid w:val="00C6353A"/>
    <w:rsid w:val="00C647F7"/>
    <w:rsid w:val="00C6531B"/>
    <w:rsid w:val="00C653FC"/>
    <w:rsid w:val="00C66161"/>
    <w:rsid w:val="00C70D8D"/>
    <w:rsid w:val="00C75887"/>
    <w:rsid w:val="00C8105F"/>
    <w:rsid w:val="00C81FF9"/>
    <w:rsid w:val="00C82101"/>
    <w:rsid w:val="00C8348B"/>
    <w:rsid w:val="00C83509"/>
    <w:rsid w:val="00C848A7"/>
    <w:rsid w:val="00C8562E"/>
    <w:rsid w:val="00C85EB0"/>
    <w:rsid w:val="00C90B97"/>
    <w:rsid w:val="00C90EAA"/>
    <w:rsid w:val="00C90F9A"/>
    <w:rsid w:val="00C91E88"/>
    <w:rsid w:val="00C97F7C"/>
    <w:rsid w:val="00CA13F4"/>
    <w:rsid w:val="00CA157F"/>
    <w:rsid w:val="00CA49A4"/>
    <w:rsid w:val="00CA52C8"/>
    <w:rsid w:val="00CB03BA"/>
    <w:rsid w:val="00CB0E1D"/>
    <w:rsid w:val="00CB1AE9"/>
    <w:rsid w:val="00CB231D"/>
    <w:rsid w:val="00CB79DA"/>
    <w:rsid w:val="00CC06F8"/>
    <w:rsid w:val="00CC19C7"/>
    <w:rsid w:val="00CC581A"/>
    <w:rsid w:val="00CC6D1C"/>
    <w:rsid w:val="00CC7EC0"/>
    <w:rsid w:val="00CD0309"/>
    <w:rsid w:val="00CD1B61"/>
    <w:rsid w:val="00CD28E0"/>
    <w:rsid w:val="00CD4FB6"/>
    <w:rsid w:val="00CE00E9"/>
    <w:rsid w:val="00CE03E4"/>
    <w:rsid w:val="00CE1916"/>
    <w:rsid w:val="00CE30B4"/>
    <w:rsid w:val="00CE3E0F"/>
    <w:rsid w:val="00CE4C51"/>
    <w:rsid w:val="00CE54DD"/>
    <w:rsid w:val="00CE6D18"/>
    <w:rsid w:val="00CF26FD"/>
    <w:rsid w:val="00CF2A2E"/>
    <w:rsid w:val="00CF2AFA"/>
    <w:rsid w:val="00CF4446"/>
    <w:rsid w:val="00D0045E"/>
    <w:rsid w:val="00D02E10"/>
    <w:rsid w:val="00D05794"/>
    <w:rsid w:val="00D07593"/>
    <w:rsid w:val="00D1293C"/>
    <w:rsid w:val="00D13137"/>
    <w:rsid w:val="00D14C0B"/>
    <w:rsid w:val="00D1648B"/>
    <w:rsid w:val="00D173A1"/>
    <w:rsid w:val="00D17531"/>
    <w:rsid w:val="00D21004"/>
    <w:rsid w:val="00D21547"/>
    <w:rsid w:val="00D23B9B"/>
    <w:rsid w:val="00D23F8C"/>
    <w:rsid w:val="00D25575"/>
    <w:rsid w:val="00D26380"/>
    <w:rsid w:val="00D308E4"/>
    <w:rsid w:val="00D313A2"/>
    <w:rsid w:val="00D31848"/>
    <w:rsid w:val="00D33E67"/>
    <w:rsid w:val="00D35B6B"/>
    <w:rsid w:val="00D3782A"/>
    <w:rsid w:val="00D44300"/>
    <w:rsid w:val="00D453B7"/>
    <w:rsid w:val="00D4583B"/>
    <w:rsid w:val="00D46C26"/>
    <w:rsid w:val="00D52814"/>
    <w:rsid w:val="00D529D0"/>
    <w:rsid w:val="00D5624E"/>
    <w:rsid w:val="00D56308"/>
    <w:rsid w:val="00D57177"/>
    <w:rsid w:val="00D600ED"/>
    <w:rsid w:val="00D60A21"/>
    <w:rsid w:val="00D623BE"/>
    <w:rsid w:val="00D65208"/>
    <w:rsid w:val="00D679FD"/>
    <w:rsid w:val="00D71031"/>
    <w:rsid w:val="00D71232"/>
    <w:rsid w:val="00D7336E"/>
    <w:rsid w:val="00D73834"/>
    <w:rsid w:val="00D7539E"/>
    <w:rsid w:val="00D8065F"/>
    <w:rsid w:val="00D80D57"/>
    <w:rsid w:val="00D80E29"/>
    <w:rsid w:val="00D818B5"/>
    <w:rsid w:val="00D8332F"/>
    <w:rsid w:val="00D8558C"/>
    <w:rsid w:val="00D86ED9"/>
    <w:rsid w:val="00D87439"/>
    <w:rsid w:val="00D878B7"/>
    <w:rsid w:val="00D908AD"/>
    <w:rsid w:val="00D91BBD"/>
    <w:rsid w:val="00D91C18"/>
    <w:rsid w:val="00D93A80"/>
    <w:rsid w:val="00DA0239"/>
    <w:rsid w:val="00DA0B2E"/>
    <w:rsid w:val="00DA136D"/>
    <w:rsid w:val="00DA1406"/>
    <w:rsid w:val="00DA18BD"/>
    <w:rsid w:val="00DA1E95"/>
    <w:rsid w:val="00DA4717"/>
    <w:rsid w:val="00DA62D7"/>
    <w:rsid w:val="00DA73D3"/>
    <w:rsid w:val="00DB1644"/>
    <w:rsid w:val="00DB2495"/>
    <w:rsid w:val="00DB2692"/>
    <w:rsid w:val="00DB45DA"/>
    <w:rsid w:val="00DB54CA"/>
    <w:rsid w:val="00DB71D5"/>
    <w:rsid w:val="00DB779D"/>
    <w:rsid w:val="00DC0960"/>
    <w:rsid w:val="00DC1CCE"/>
    <w:rsid w:val="00DC4563"/>
    <w:rsid w:val="00DD0727"/>
    <w:rsid w:val="00DD2146"/>
    <w:rsid w:val="00DD2F68"/>
    <w:rsid w:val="00DD3A65"/>
    <w:rsid w:val="00DD4C3D"/>
    <w:rsid w:val="00DD5C4B"/>
    <w:rsid w:val="00DE30FA"/>
    <w:rsid w:val="00DE37B6"/>
    <w:rsid w:val="00DE4050"/>
    <w:rsid w:val="00DE48D3"/>
    <w:rsid w:val="00DE5192"/>
    <w:rsid w:val="00DE583B"/>
    <w:rsid w:val="00DE6243"/>
    <w:rsid w:val="00DF1222"/>
    <w:rsid w:val="00DF3B9E"/>
    <w:rsid w:val="00DF4971"/>
    <w:rsid w:val="00DF5E9E"/>
    <w:rsid w:val="00DF7C50"/>
    <w:rsid w:val="00E009CB"/>
    <w:rsid w:val="00E0147C"/>
    <w:rsid w:val="00E02177"/>
    <w:rsid w:val="00E026AC"/>
    <w:rsid w:val="00E03BE6"/>
    <w:rsid w:val="00E05F9F"/>
    <w:rsid w:val="00E07325"/>
    <w:rsid w:val="00E11022"/>
    <w:rsid w:val="00E129E2"/>
    <w:rsid w:val="00E1331D"/>
    <w:rsid w:val="00E14D88"/>
    <w:rsid w:val="00E151E2"/>
    <w:rsid w:val="00E15E45"/>
    <w:rsid w:val="00E15E55"/>
    <w:rsid w:val="00E16931"/>
    <w:rsid w:val="00E22C93"/>
    <w:rsid w:val="00E2370F"/>
    <w:rsid w:val="00E2468A"/>
    <w:rsid w:val="00E272EF"/>
    <w:rsid w:val="00E27502"/>
    <w:rsid w:val="00E33019"/>
    <w:rsid w:val="00E37077"/>
    <w:rsid w:val="00E4145C"/>
    <w:rsid w:val="00E41A81"/>
    <w:rsid w:val="00E44D13"/>
    <w:rsid w:val="00E4603A"/>
    <w:rsid w:val="00E46CF1"/>
    <w:rsid w:val="00E47724"/>
    <w:rsid w:val="00E50F66"/>
    <w:rsid w:val="00E55F65"/>
    <w:rsid w:val="00E60BF2"/>
    <w:rsid w:val="00E62B09"/>
    <w:rsid w:val="00E65F0C"/>
    <w:rsid w:val="00E662EC"/>
    <w:rsid w:val="00E73D9B"/>
    <w:rsid w:val="00E76404"/>
    <w:rsid w:val="00E77414"/>
    <w:rsid w:val="00E82CE1"/>
    <w:rsid w:val="00E836DD"/>
    <w:rsid w:val="00E8563C"/>
    <w:rsid w:val="00E862EE"/>
    <w:rsid w:val="00E863C7"/>
    <w:rsid w:val="00E876F4"/>
    <w:rsid w:val="00E93423"/>
    <w:rsid w:val="00E93E6D"/>
    <w:rsid w:val="00E94AAA"/>
    <w:rsid w:val="00E95F11"/>
    <w:rsid w:val="00E97037"/>
    <w:rsid w:val="00EA172E"/>
    <w:rsid w:val="00EA2229"/>
    <w:rsid w:val="00EA307C"/>
    <w:rsid w:val="00EA5605"/>
    <w:rsid w:val="00EA645E"/>
    <w:rsid w:val="00EB4C9C"/>
    <w:rsid w:val="00EC06E8"/>
    <w:rsid w:val="00EC1651"/>
    <w:rsid w:val="00EC1682"/>
    <w:rsid w:val="00EC4289"/>
    <w:rsid w:val="00EC5911"/>
    <w:rsid w:val="00EC636C"/>
    <w:rsid w:val="00EC7464"/>
    <w:rsid w:val="00EC762C"/>
    <w:rsid w:val="00ED0877"/>
    <w:rsid w:val="00ED0B84"/>
    <w:rsid w:val="00ED0DDA"/>
    <w:rsid w:val="00ED1729"/>
    <w:rsid w:val="00ED23D2"/>
    <w:rsid w:val="00ED2FFA"/>
    <w:rsid w:val="00ED3E7D"/>
    <w:rsid w:val="00ED600D"/>
    <w:rsid w:val="00ED7496"/>
    <w:rsid w:val="00EE73B1"/>
    <w:rsid w:val="00EF134C"/>
    <w:rsid w:val="00EF46C6"/>
    <w:rsid w:val="00EF52C6"/>
    <w:rsid w:val="00EF7EDF"/>
    <w:rsid w:val="00F00E8E"/>
    <w:rsid w:val="00F02CB0"/>
    <w:rsid w:val="00F055AB"/>
    <w:rsid w:val="00F05C2D"/>
    <w:rsid w:val="00F070C8"/>
    <w:rsid w:val="00F10165"/>
    <w:rsid w:val="00F132AB"/>
    <w:rsid w:val="00F13E8C"/>
    <w:rsid w:val="00F143FC"/>
    <w:rsid w:val="00F174A7"/>
    <w:rsid w:val="00F17FD9"/>
    <w:rsid w:val="00F222A0"/>
    <w:rsid w:val="00F2527A"/>
    <w:rsid w:val="00F26147"/>
    <w:rsid w:val="00F26A57"/>
    <w:rsid w:val="00F31368"/>
    <w:rsid w:val="00F32536"/>
    <w:rsid w:val="00F32575"/>
    <w:rsid w:val="00F32A7D"/>
    <w:rsid w:val="00F33E5D"/>
    <w:rsid w:val="00F378EB"/>
    <w:rsid w:val="00F40FCC"/>
    <w:rsid w:val="00F41864"/>
    <w:rsid w:val="00F44276"/>
    <w:rsid w:val="00F448ED"/>
    <w:rsid w:val="00F453BB"/>
    <w:rsid w:val="00F453D0"/>
    <w:rsid w:val="00F457B2"/>
    <w:rsid w:val="00F4606B"/>
    <w:rsid w:val="00F47D55"/>
    <w:rsid w:val="00F52B80"/>
    <w:rsid w:val="00F539DB"/>
    <w:rsid w:val="00F54006"/>
    <w:rsid w:val="00F570F8"/>
    <w:rsid w:val="00F63474"/>
    <w:rsid w:val="00F655A6"/>
    <w:rsid w:val="00F657E4"/>
    <w:rsid w:val="00F666CB"/>
    <w:rsid w:val="00F66FD9"/>
    <w:rsid w:val="00F70126"/>
    <w:rsid w:val="00F725C4"/>
    <w:rsid w:val="00F72E2A"/>
    <w:rsid w:val="00F76BDF"/>
    <w:rsid w:val="00F77517"/>
    <w:rsid w:val="00F77D36"/>
    <w:rsid w:val="00F812BE"/>
    <w:rsid w:val="00F869BB"/>
    <w:rsid w:val="00F87762"/>
    <w:rsid w:val="00F90411"/>
    <w:rsid w:val="00F95084"/>
    <w:rsid w:val="00FA0416"/>
    <w:rsid w:val="00FA41FB"/>
    <w:rsid w:val="00FA580D"/>
    <w:rsid w:val="00FA5AE3"/>
    <w:rsid w:val="00FB0205"/>
    <w:rsid w:val="00FB069B"/>
    <w:rsid w:val="00FB0E28"/>
    <w:rsid w:val="00FB2874"/>
    <w:rsid w:val="00FB57B1"/>
    <w:rsid w:val="00FC1AD1"/>
    <w:rsid w:val="00FC2431"/>
    <w:rsid w:val="00FC3096"/>
    <w:rsid w:val="00FC440B"/>
    <w:rsid w:val="00FC5880"/>
    <w:rsid w:val="00FC6E4F"/>
    <w:rsid w:val="00FC7610"/>
    <w:rsid w:val="00FC768A"/>
    <w:rsid w:val="00FD1E05"/>
    <w:rsid w:val="00FD2F19"/>
    <w:rsid w:val="00FD59C2"/>
    <w:rsid w:val="00FD7B1B"/>
    <w:rsid w:val="00FE0468"/>
    <w:rsid w:val="00FE113D"/>
    <w:rsid w:val="00FE146B"/>
    <w:rsid w:val="00FE2FD2"/>
    <w:rsid w:val="00FE5DD1"/>
    <w:rsid w:val="00FE6730"/>
    <w:rsid w:val="00FF4152"/>
    <w:rsid w:val="03D84784"/>
    <w:rsid w:val="04FDD9B9"/>
    <w:rsid w:val="0547D1B3"/>
    <w:rsid w:val="06B574E9"/>
    <w:rsid w:val="073B7455"/>
    <w:rsid w:val="078434B4"/>
    <w:rsid w:val="08413F33"/>
    <w:rsid w:val="09802C68"/>
    <w:rsid w:val="0A2C3137"/>
    <w:rsid w:val="0B307086"/>
    <w:rsid w:val="0C071AA0"/>
    <w:rsid w:val="0CCB1DB0"/>
    <w:rsid w:val="0E41213B"/>
    <w:rsid w:val="0EE54B53"/>
    <w:rsid w:val="0F13DCE9"/>
    <w:rsid w:val="0F8F97B7"/>
    <w:rsid w:val="105353F5"/>
    <w:rsid w:val="10746B4C"/>
    <w:rsid w:val="11CCD3AB"/>
    <w:rsid w:val="11ECB13A"/>
    <w:rsid w:val="1368A40C"/>
    <w:rsid w:val="1504746D"/>
    <w:rsid w:val="162346F8"/>
    <w:rsid w:val="1634D12B"/>
    <w:rsid w:val="1B5A8D94"/>
    <w:rsid w:val="1D50CCD4"/>
    <w:rsid w:val="1DF11C62"/>
    <w:rsid w:val="1E3A31F8"/>
    <w:rsid w:val="1F67DC78"/>
    <w:rsid w:val="1F7E2C09"/>
    <w:rsid w:val="213FFF32"/>
    <w:rsid w:val="21DA8930"/>
    <w:rsid w:val="23D1A0B9"/>
    <w:rsid w:val="24A833D2"/>
    <w:rsid w:val="24E8CB17"/>
    <w:rsid w:val="26BDBAE5"/>
    <w:rsid w:val="26BFB403"/>
    <w:rsid w:val="26C28308"/>
    <w:rsid w:val="2D5E1E98"/>
    <w:rsid w:val="2DD5A1B4"/>
    <w:rsid w:val="2DF3331F"/>
    <w:rsid w:val="30B8B8CE"/>
    <w:rsid w:val="30E71CA4"/>
    <w:rsid w:val="328A9B08"/>
    <w:rsid w:val="336D428A"/>
    <w:rsid w:val="345435F4"/>
    <w:rsid w:val="35341F9B"/>
    <w:rsid w:val="35B56264"/>
    <w:rsid w:val="36EC8E36"/>
    <w:rsid w:val="378F0F03"/>
    <w:rsid w:val="37A6EB66"/>
    <w:rsid w:val="3940F60F"/>
    <w:rsid w:val="39918FA8"/>
    <w:rsid w:val="399AFD49"/>
    <w:rsid w:val="39DB5826"/>
    <w:rsid w:val="3A7518D0"/>
    <w:rsid w:val="3AE06D5A"/>
    <w:rsid w:val="3B1B44A7"/>
    <w:rsid w:val="3BC1B13D"/>
    <w:rsid w:val="3E3495D3"/>
    <w:rsid w:val="41C75A8F"/>
    <w:rsid w:val="441D1C76"/>
    <w:rsid w:val="442EEAC3"/>
    <w:rsid w:val="444D544E"/>
    <w:rsid w:val="45DD0C2A"/>
    <w:rsid w:val="463A7119"/>
    <w:rsid w:val="478C421D"/>
    <w:rsid w:val="480C1D34"/>
    <w:rsid w:val="48777960"/>
    <w:rsid w:val="4AEC4816"/>
    <w:rsid w:val="4B597271"/>
    <w:rsid w:val="4CB5CF10"/>
    <w:rsid w:val="4D264DDC"/>
    <w:rsid w:val="4F4FD31D"/>
    <w:rsid w:val="524D7EE0"/>
    <w:rsid w:val="53C9151F"/>
    <w:rsid w:val="5405B5F9"/>
    <w:rsid w:val="55F8B14C"/>
    <w:rsid w:val="595D170E"/>
    <w:rsid w:val="5A7DA607"/>
    <w:rsid w:val="5C294EEE"/>
    <w:rsid w:val="5CE64F5B"/>
    <w:rsid w:val="5EC91C1A"/>
    <w:rsid w:val="5F5C2839"/>
    <w:rsid w:val="5F9B787A"/>
    <w:rsid w:val="5FF2BB38"/>
    <w:rsid w:val="6098495A"/>
    <w:rsid w:val="60CC8474"/>
    <w:rsid w:val="60D80CAD"/>
    <w:rsid w:val="6202954A"/>
    <w:rsid w:val="62857D0F"/>
    <w:rsid w:val="651D4B2B"/>
    <w:rsid w:val="66DAB9C4"/>
    <w:rsid w:val="67D7B074"/>
    <w:rsid w:val="6D292183"/>
    <w:rsid w:val="6DA1635D"/>
    <w:rsid w:val="6F0D71A7"/>
    <w:rsid w:val="6F571E6A"/>
    <w:rsid w:val="6FE53A33"/>
    <w:rsid w:val="70963E40"/>
    <w:rsid w:val="713D45DD"/>
    <w:rsid w:val="7187D4A7"/>
    <w:rsid w:val="7293868C"/>
    <w:rsid w:val="736AAFC8"/>
    <w:rsid w:val="753982AC"/>
    <w:rsid w:val="76771BFE"/>
    <w:rsid w:val="776B21EC"/>
    <w:rsid w:val="77A68506"/>
    <w:rsid w:val="77EB36EF"/>
    <w:rsid w:val="7875DACB"/>
    <w:rsid w:val="7C123726"/>
    <w:rsid w:val="7C3F9434"/>
    <w:rsid w:val="7E19A641"/>
    <w:rsid w:val="7EC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D8"/>
    <w:pPr>
      <w:spacing w:before="120" w:after="12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3C7"/>
    <w:pPr>
      <w:keepNext/>
      <w:keepLines/>
      <w:numPr>
        <w:numId w:val="6"/>
      </w:numPr>
      <w:spacing w:before="240" w:after="0"/>
      <w:outlineLvl w:val="0"/>
    </w:pPr>
    <w:rPr>
      <w:rFonts w:ascii="Lato Black" w:eastAsiaTheme="majorEastAsia" w:hAnsi="Lato Black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B7"/>
    <w:pPr>
      <w:keepNext/>
      <w:keepLines/>
      <w:numPr>
        <w:ilvl w:val="1"/>
        <w:numId w:val="6"/>
      </w:numPr>
      <w:spacing w:before="360" w:after="0"/>
      <w:outlineLvl w:val="1"/>
    </w:pPr>
    <w:rPr>
      <w:rFonts w:ascii="Lato Black" w:eastAsiaTheme="majorEastAsia" w:hAnsi="Lato Black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331D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660E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331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331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31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45BE8"/>
    <w:pPr>
      <w:spacing w:before="5160" w:after="240" w:line="240" w:lineRule="auto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445BE8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3C7"/>
    <w:rPr>
      <w:rFonts w:ascii="Lato Black" w:eastAsiaTheme="majorEastAsia" w:hAnsi="Lato Black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E06B7"/>
    <w:rPr>
      <w:rFonts w:ascii="Lato Black" w:eastAsiaTheme="majorEastAsia" w:hAnsi="Lato Black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1331D"/>
    <w:rPr>
      <w:rFonts w:ascii="Lato" w:eastAsiaTheme="majorEastAsia" w:hAnsi="Lato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3E660E"/>
    <w:rPr>
      <w:rFonts w:ascii="Lato" w:eastAsiaTheme="majorEastAsia" w:hAnsi="Lato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33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4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0B1FB4"/>
    <w:pPr>
      <w:keepNext/>
      <w:spacing w:before="240" w:after="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0B1FB4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E863C7"/>
    <w:pPr>
      <w:ind w:left="720"/>
      <w:contextualSpacing/>
    </w:pPr>
  </w:style>
  <w:style w:type="paragraph" w:customStyle="1" w:styleId="Instrukcja">
    <w:name w:val="Instrukcja"/>
    <w:basedOn w:val="Normalny"/>
    <w:link w:val="InstrukcjaZnak"/>
    <w:qFormat/>
    <w:rsid w:val="007149CC"/>
    <w:pPr>
      <w:spacing w:before="240" w:after="240" w:line="259" w:lineRule="auto"/>
    </w:pPr>
    <w:rPr>
      <w:rFonts w:ascii="Tahoma" w:hAnsi="Tahoma" w:cs="Tahoma"/>
      <w:color w:val="0070C0"/>
      <w:sz w:val="16"/>
      <w:szCs w:val="16"/>
    </w:rPr>
  </w:style>
  <w:style w:type="character" w:customStyle="1" w:styleId="InstrukcjaZnak">
    <w:name w:val="Instrukcja Znak"/>
    <w:basedOn w:val="Domylnaczcionkaakapitu"/>
    <w:link w:val="Instrukcja"/>
    <w:rsid w:val="007149CC"/>
    <w:rPr>
      <w:rFonts w:ascii="Tahoma" w:hAnsi="Tahoma" w:cs="Tahoma"/>
      <w:color w:val="0070C0"/>
      <w:sz w:val="16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D263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8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616FAA"/>
    <w:pPr>
      <w:spacing w:before="240" w:after="0"/>
    </w:pPr>
    <w:rPr>
      <w:rFonts w:ascii="Lato Black" w:hAnsi="Lato Black"/>
      <w:b/>
      <w:bCs/>
      <w:i/>
      <w:i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05099B"/>
    <w:pPr>
      <w:spacing w:before="1320"/>
      <w:jc w:val="right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05099B"/>
    <w:rPr>
      <w:rFonts w:ascii="Lato Black" w:eastAsia="Yu Gothic Light" w:hAnsi="Lato Black" w:cstheme="minorHAnsi"/>
      <w:bCs/>
      <w:sz w:val="44"/>
      <w:szCs w:val="28"/>
    </w:rPr>
  </w:style>
  <w:style w:type="paragraph" w:customStyle="1" w:styleId="paragraph">
    <w:name w:val="paragraph"/>
    <w:basedOn w:val="Normalny"/>
    <w:rsid w:val="0052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8C"/>
  </w:style>
  <w:style w:type="character" w:customStyle="1" w:styleId="eop">
    <w:name w:val="eop"/>
    <w:basedOn w:val="Domylnaczcionkaakapitu"/>
    <w:rsid w:val="0052218C"/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DE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050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050"/>
    <w:rPr>
      <w:rFonts w:ascii="Lato" w:hAnsi="Lato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0C48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43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438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04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4F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4F1"/>
    <w:rPr>
      <w:rFonts w:ascii="Segoe UI" w:hAnsi="Segoe UI" w:cs="Segoe UI"/>
      <w:sz w:val="18"/>
      <w:szCs w:val="18"/>
    </w:rPr>
  </w:style>
  <w:style w:type="paragraph" w:customStyle="1" w:styleId="Tabela-wyliczenie">
    <w:name w:val="Tabela - wyliczenie"/>
    <w:basedOn w:val="Normalny"/>
    <w:autoRedefine/>
    <w:rsid w:val="00723A25"/>
    <w:pPr>
      <w:tabs>
        <w:tab w:val="left" w:pos="284"/>
      </w:tabs>
      <w:spacing w:before="60" w:after="20" w:line="240" w:lineRule="auto"/>
      <w:ind w:left="455" w:hanging="171"/>
      <w:jc w:val="both"/>
    </w:pPr>
    <w:rPr>
      <w:rFonts w:ascii="Arial" w:eastAsia="Calibri" w:hAnsi="Arial" w:cs="Arial"/>
      <w:bCs/>
      <w:sz w:val="18"/>
      <w:szCs w:val="18"/>
      <w:lang w:eastAsia="pl-PL"/>
    </w:rPr>
  </w:style>
  <w:style w:type="paragraph" w:customStyle="1" w:styleId="Tabela-tekstwkomrce">
    <w:name w:val="Tabela - tekst w komórce"/>
    <w:basedOn w:val="Normalny"/>
    <w:qFormat/>
    <w:rsid w:val="00A6746B"/>
    <w:pPr>
      <w:spacing w:before="20" w:after="20" w:line="240" w:lineRule="auto"/>
      <w:jc w:val="both"/>
    </w:pPr>
    <w:rPr>
      <w:rFonts w:ascii="Arial" w:eastAsia="Calibri" w:hAnsi="Arial" w:cs="Times New Roman"/>
      <w:sz w:val="18"/>
      <w:szCs w:val="20"/>
      <w:lang w:val="de-DE" w:eastAsia="pl-PL"/>
    </w:rPr>
  </w:style>
  <w:style w:type="paragraph" w:customStyle="1" w:styleId="Tabela-nagwek">
    <w:name w:val="Tabela - nagłówek"/>
    <w:basedOn w:val="Normalny"/>
    <w:qFormat/>
    <w:rsid w:val="00A6746B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eastAsia="pl-PL"/>
    </w:rPr>
  </w:style>
  <w:style w:type="paragraph" w:customStyle="1" w:styleId="Tabela-wyliczenieChar">
    <w:name w:val="Tabela - wyliczenie Char"/>
    <w:basedOn w:val="Normalny"/>
    <w:rsid w:val="00A6746B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eastAsia="Times New Roman" w:hAnsi="Arial" w:cs="Arial"/>
      <w:lang w:eastAsia="ar-SA"/>
    </w:rPr>
  </w:style>
  <w:style w:type="paragraph" w:customStyle="1" w:styleId="pqiTabBodySmall">
    <w:name w:val="pqiTabBodySmall"/>
    <w:uiPriority w:val="99"/>
    <w:rsid w:val="00A6746B"/>
    <w:pPr>
      <w:spacing w:after="2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94144D"/>
    <w:pPr>
      <w:spacing w:after="0" w:line="240" w:lineRule="auto"/>
    </w:pPr>
    <w:rPr>
      <w:rFonts w:ascii="Lato" w:hAnsi="Lato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811FE8"/>
    <w:rPr>
      <w:rFonts w:ascii="Lato" w:hAnsi="Lato"/>
    </w:rPr>
  </w:style>
  <w:style w:type="paragraph" w:customStyle="1" w:styleId="SIWZ2">
    <w:name w:val="SIWZ 2"/>
    <w:basedOn w:val="Normalny"/>
    <w:qFormat/>
    <w:rsid w:val="00BA56DC"/>
    <w:pPr>
      <w:numPr>
        <w:numId w:val="53"/>
      </w:numPr>
      <w:tabs>
        <w:tab w:val="left" w:pos="520"/>
      </w:tabs>
      <w:spacing w:before="60" w:after="0" w:line="360" w:lineRule="auto"/>
      <w:ind w:left="520" w:hanging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ui-provider">
    <w:name w:val="ui-provider"/>
    <w:basedOn w:val="Domylnaczcionkaakapitu"/>
    <w:rsid w:val="0050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3CB20-218E-4805-906A-C17F927A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documentManagement/types"/>
    <ds:schemaRef ds:uri="761f82a2-58ba-470c-8df3-e1a3fa65acdf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4E8F2B-49F1-49FA-A54C-E05DD39DF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22</Pages>
  <Words>6595</Words>
  <Characters>39571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OPZ - Zasady przeprowadzania testów</vt:lpstr>
    </vt:vector>
  </TitlesOfParts>
  <Company/>
  <LinksUpToDate>false</LinksUpToDate>
  <CharactersWithSpaces>46074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OPZ - Zasady przeprowadzania testów</dc:title>
  <dc:subject/>
  <dc:creator>Chojnowski Aleksander</dc:creator>
  <cp:keywords>testy</cp:keywords>
  <dc:description/>
  <cp:lastModifiedBy>Widelski Tomasz</cp:lastModifiedBy>
  <cp:revision>416</cp:revision>
  <dcterms:created xsi:type="dcterms:W3CDTF">2023-12-29T14:13:00Z</dcterms:created>
  <dcterms:modified xsi:type="dcterms:W3CDTF">2024-09-11T06:19:00Z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