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725143F7" w14:textId="5B96C2A4" w:rsidR="00C074F1" w:rsidRPr="005524D5" w:rsidRDefault="00C074F1" w:rsidP="00CA157F">
      <w:pPr>
        <w:spacing w:after="0" w:line="240" w:lineRule="auto"/>
        <w:jc w:val="right"/>
        <w:rPr>
          <w:rFonts w:asciiTheme="minorHAnsi" w:eastAsia="Times New Roman" w:hAnsiTheme="minorHAnsi"/>
          <w:b/>
          <w:bCs/>
          <w:sz w:val="24"/>
          <w:szCs w:val="24"/>
          <w:lang w:eastAsia="pl-PL"/>
        </w:rPr>
      </w:pPr>
      <w:bookmarkStart w:id="0" w:name="_Toc121493874"/>
      <w:bookmarkStart w:id="1" w:name="_Toc121901883"/>
      <w:r w:rsidRPr="005524D5">
        <w:rPr>
          <w:rFonts w:asciiTheme="minorHAnsi" w:eastAsia="Times New Roman" w:hAnsiTheme="minorHAnsi"/>
          <w:b/>
          <w:bCs/>
          <w:sz w:val="24"/>
          <w:szCs w:val="24"/>
          <w:lang w:eastAsia="pl-PL"/>
        </w:rPr>
        <w:t>Załącznik nr 6 do OPZ</w:t>
      </w:r>
    </w:p>
    <w:p w14:paraId="212E2784" w14:textId="02AEC47B" w:rsidR="00F95084" w:rsidRPr="005524D5" w:rsidRDefault="00F95084" w:rsidP="00F4606B">
      <w:pPr>
        <w:spacing w:after="0" w:line="240" w:lineRule="auto"/>
        <w:rPr>
          <w:rFonts w:asciiTheme="minorHAnsi" w:eastAsia="Times New Roman" w:hAnsiTheme="minorHAnsi"/>
          <w:b/>
          <w:bCs/>
          <w:sz w:val="24"/>
          <w:szCs w:val="24"/>
          <w:lang w:eastAsia="pl-PL"/>
        </w:rPr>
      </w:pPr>
    </w:p>
    <w:p w14:paraId="05B447C7" w14:textId="70324D66" w:rsidR="00F95084" w:rsidRPr="005524D5" w:rsidRDefault="00F95084" w:rsidP="00F4606B">
      <w:pPr>
        <w:spacing w:after="0" w:line="240" w:lineRule="auto"/>
        <w:rPr>
          <w:rFonts w:asciiTheme="minorHAnsi" w:eastAsia="Times New Roman" w:hAnsiTheme="minorHAnsi"/>
          <w:b/>
          <w:bCs/>
          <w:sz w:val="24"/>
          <w:szCs w:val="24"/>
          <w:lang w:eastAsia="pl-PL"/>
        </w:rPr>
      </w:pPr>
    </w:p>
    <w:p w14:paraId="54D0240D" w14:textId="5003E7E7" w:rsidR="00F95084" w:rsidRPr="005524D5" w:rsidRDefault="00F95084" w:rsidP="00F4606B">
      <w:pPr>
        <w:spacing w:after="0" w:line="240" w:lineRule="auto"/>
        <w:rPr>
          <w:rFonts w:asciiTheme="minorHAnsi" w:eastAsia="Times New Roman" w:hAnsiTheme="minorHAnsi"/>
          <w:b/>
          <w:bCs/>
          <w:sz w:val="24"/>
          <w:szCs w:val="24"/>
          <w:lang w:eastAsia="pl-PL"/>
        </w:rPr>
      </w:pPr>
    </w:p>
    <w:p w14:paraId="40E47950" w14:textId="2B6A8572" w:rsidR="00F95084" w:rsidRPr="005524D5" w:rsidRDefault="00F95084" w:rsidP="00F4606B">
      <w:pPr>
        <w:spacing w:after="0" w:line="240" w:lineRule="auto"/>
        <w:rPr>
          <w:rFonts w:asciiTheme="minorHAnsi" w:eastAsia="Times New Roman" w:hAnsiTheme="minorHAnsi"/>
          <w:b/>
          <w:bCs/>
          <w:sz w:val="24"/>
          <w:szCs w:val="24"/>
          <w:lang w:eastAsia="pl-PL"/>
        </w:rPr>
      </w:pPr>
    </w:p>
    <w:p w14:paraId="308E3BAF" w14:textId="5B94772C" w:rsidR="00F95084" w:rsidRPr="005524D5" w:rsidRDefault="00F95084" w:rsidP="00F4606B">
      <w:pPr>
        <w:spacing w:after="0" w:line="240" w:lineRule="auto"/>
        <w:rPr>
          <w:rFonts w:asciiTheme="minorHAnsi" w:eastAsia="Times New Roman" w:hAnsiTheme="minorHAnsi"/>
          <w:b/>
          <w:bCs/>
          <w:sz w:val="24"/>
          <w:szCs w:val="24"/>
          <w:lang w:eastAsia="pl-PL"/>
        </w:rPr>
      </w:pPr>
    </w:p>
    <w:p w14:paraId="69ACC194" w14:textId="77777777" w:rsidR="00F95084" w:rsidRPr="005524D5" w:rsidRDefault="00F95084" w:rsidP="00F4606B">
      <w:pPr>
        <w:spacing w:after="0" w:line="240" w:lineRule="auto"/>
        <w:rPr>
          <w:rFonts w:asciiTheme="minorHAnsi" w:eastAsia="Times New Roman" w:hAnsiTheme="minorHAnsi"/>
          <w:b/>
          <w:bCs/>
          <w:sz w:val="24"/>
          <w:szCs w:val="24"/>
          <w:lang w:eastAsia="pl-PL"/>
        </w:rPr>
      </w:pPr>
    </w:p>
    <w:p w14:paraId="0797D24A" w14:textId="666B066B" w:rsidR="00F95084" w:rsidRPr="005524D5" w:rsidRDefault="00F95084" w:rsidP="00F4606B">
      <w:pPr>
        <w:spacing w:after="0" w:line="240" w:lineRule="auto"/>
        <w:rPr>
          <w:rFonts w:asciiTheme="minorHAnsi" w:eastAsia="Times New Roman" w:hAnsiTheme="minorHAnsi"/>
          <w:b/>
          <w:bCs/>
          <w:sz w:val="24"/>
          <w:szCs w:val="24"/>
          <w:lang w:eastAsia="pl-PL"/>
        </w:rPr>
      </w:pPr>
    </w:p>
    <w:p w14:paraId="32E23726" w14:textId="77777777" w:rsidR="00F95084" w:rsidRPr="005524D5" w:rsidRDefault="00F95084" w:rsidP="00F4606B">
      <w:pPr>
        <w:spacing w:after="0" w:line="240" w:lineRule="auto"/>
        <w:rPr>
          <w:rFonts w:asciiTheme="minorHAnsi" w:eastAsia="Times New Roman" w:hAnsiTheme="minorHAnsi"/>
          <w:b/>
          <w:bCs/>
          <w:sz w:val="24"/>
          <w:szCs w:val="24"/>
          <w:lang w:eastAsia="pl-PL"/>
        </w:rPr>
      </w:pPr>
    </w:p>
    <w:p w14:paraId="4BE6EC48" w14:textId="77777777" w:rsidR="00021662" w:rsidRPr="005524D5" w:rsidRDefault="00021662" w:rsidP="00F4606B">
      <w:pPr>
        <w:spacing w:after="0" w:line="240" w:lineRule="auto"/>
        <w:rPr>
          <w:rFonts w:asciiTheme="minorHAnsi" w:eastAsia="Times New Roman" w:hAnsiTheme="minorHAnsi"/>
          <w:b/>
          <w:bCs/>
          <w:sz w:val="24"/>
          <w:szCs w:val="24"/>
          <w:lang w:eastAsia="pl-PL"/>
        </w:rPr>
      </w:pPr>
    </w:p>
    <w:bookmarkEnd w:id="0"/>
    <w:bookmarkEnd w:id="1"/>
    <w:p w14:paraId="0E222760" w14:textId="75962E64" w:rsidR="00FE0468" w:rsidRPr="005524D5" w:rsidRDefault="00C074F1" w:rsidP="00F4606B">
      <w:pPr>
        <w:spacing w:after="0" w:line="240" w:lineRule="auto"/>
        <w:rPr>
          <w:rFonts w:asciiTheme="minorHAnsi" w:hAnsiTheme="minorHAnsi"/>
          <w:b/>
          <w:sz w:val="56"/>
          <w:szCs w:val="56"/>
        </w:rPr>
      </w:pPr>
      <w:r w:rsidRPr="005524D5">
        <w:rPr>
          <w:rFonts w:asciiTheme="minorHAnsi" w:hAnsiTheme="minorHAnsi"/>
          <w:b/>
          <w:bCs/>
          <w:sz w:val="56"/>
          <w:szCs w:val="56"/>
        </w:rPr>
        <w:t>Z</w:t>
      </w:r>
      <w:r w:rsidR="006C2A0A" w:rsidRPr="005524D5">
        <w:rPr>
          <w:rFonts w:asciiTheme="minorHAnsi" w:hAnsiTheme="minorHAnsi"/>
          <w:b/>
          <w:bCs/>
          <w:sz w:val="56"/>
          <w:szCs w:val="56"/>
        </w:rPr>
        <w:t>asady przeprowadzania testów</w:t>
      </w:r>
    </w:p>
    <w:p w14:paraId="445AEEC7" w14:textId="0C5A1929" w:rsidR="00DA0B2E" w:rsidRPr="005524D5" w:rsidRDefault="00021662" w:rsidP="00F4606B">
      <w:pPr>
        <w:pStyle w:val="Legenda"/>
        <w:rPr>
          <w:rFonts w:asciiTheme="minorHAnsi" w:hAnsiTheme="minorHAnsi"/>
        </w:rPr>
      </w:pPr>
      <w:r w:rsidRPr="005524D5" w:rsidDel="00021662">
        <w:rPr>
          <w:rFonts w:asciiTheme="minorHAnsi" w:hAnsiTheme="minorHAnsi"/>
        </w:rPr>
        <w:t xml:space="preserve"> </w:t>
      </w:r>
    </w:p>
    <w:p w14:paraId="54F6BAC2" w14:textId="3C7DD031" w:rsidR="00DA0B2E" w:rsidRPr="005524D5" w:rsidRDefault="00DA0B2E" w:rsidP="00F4606B">
      <w:pPr>
        <w:pStyle w:val="Legenda"/>
        <w:rPr>
          <w:rFonts w:asciiTheme="minorHAnsi" w:hAnsiTheme="minorHAnsi"/>
          <w:i w:val="0"/>
          <w:iCs w:val="0"/>
        </w:rPr>
        <w:sectPr w:rsidR="00DA0B2E" w:rsidRPr="005524D5" w:rsidSect="00B201B9">
          <w:headerReference w:type="default" r:id="rId11"/>
          <w:pgSz w:w="11906" w:h="16838"/>
          <w:pgMar w:top="1417" w:right="1133" w:bottom="1417" w:left="1417" w:header="708" w:footer="708" w:gutter="0"/>
          <w:cols w:space="708"/>
          <w:docGrid w:linePitch="360"/>
        </w:sectPr>
      </w:pPr>
    </w:p>
    <w:sdt>
      <w:sdtPr>
        <w:rPr>
          <w:rFonts w:asciiTheme="minorHAnsi" w:hAnsiTheme="minorHAnsi"/>
          <w:i w:val="0"/>
          <w:iCs w:val="0"/>
        </w:rPr>
        <w:id w:val="148050179"/>
        <w:docPartObj>
          <w:docPartGallery w:val="Table of Contents"/>
          <w:docPartUnique/>
        </w:docPartObj>
      </w:sdtPr>
      <w:sdtEndPr/>
      <w:sdtContent>
        <w:p w14:paraId="20A77E44" w14:textId="5CF28A13" w:rsidR="00F812BE" w:rsidRPr="005524D5" w:rsidRDefault="00F812BE" w:rsidP="00F4606B">
          <w:pPr>
            <w:pStyle w:val="Legenda"/>
            <w:rPr>
              <w:rFonts w:asciiTheme="minorHAnsi" w:hAnsiTheme="minorHAnsi"/>
              <w:sz w:val="22"/>
              <w:szCs w:val="22"/>
            </w:rPr>
          </w:pPr>
          <w:r w:rsidRPr="005524D5">
            <w:rPr>
              <w:rFonts w:asciiTheme="minorHAnsi" w:hAnsiTheme="minorHAnsi"/>
              <w:sz w:val="22"/>
              <w:szCs w:val="22"/>
            </w:rPr>
            <w:t>Spis treści</w:t>
          </w:r>
        </w:p>
        <w:p w14:paraId="7A72D47B" w14:textId="201EADAF" w:rsidR="00BC5BD3" w:rsidRPr="005524D5" w:rsidRDefault="5F9B787A">
          <w:pPr>
            <w:pStyle w:val="Spistreci1"/>
            <w:tabs>
              <w:tab w:val="left" w:pos="440"/>
              <w:tab w:val="right" w:leader="dot" w:pos="9344"/>
            </w:tabs>
            <w:rPr>
              <w:rFonts w:asciiTheme="minorHAnsi" w:eastAsiaTheme="minorEastAsia" w:hAnsiTheme="minorHAnsi"/>
              <w:noProof/>
              <w:lang w:eastAsia="pl-PL"/>
            </w:rPr>
          </w:pPr>
          <w:r w:rsidRPr="005524D5">
            <w:rPr>
              <w:rFonts w:asciiTheme="minorHAnsi" w:hAnsiTheme="minorHAnsi"/>
              <w:i/>
              <w:iCs/>
            </w:rPr>
            <w:fldChar w:fldCharType="begin"/>
          </w:r>
          <w:r w:rsidR="00F812BE" w:rsidRPr="005524D5">
            <w:rPr>
              <w:rFonts w:asciiTheme="minorHAnsi" w:hAnsiTheme="minorHAnsi"/>
            </w:rPr>
            <w:instrText>TOC \o "1-3" \h \z \u</w:instrText>
          </w:r>
          <w:r w:rsidRPr="005524D5">
            <w:rPr>
              <w:rFonts w:asciiTheme="minorHAnsi" w:hAnsiTheme="minorHAnsi"/>
              <w:i/>
              <w:iCs/>
            </w:rPr>
            <w:fldChar w:fldCharType="separate"/>
          </w:r>
          <w:hyperlink w:anchor="_Toc167102383" w:history="1">
            <w:r w:rsidR="00BC5BD3" w:rsidRPr="005524D5">
              <w:rPr>
                <w:rStyle w:val="Hipercze"/>
                <w:rFonts w:asciiTheme="minorHAnsi" w:hAnsiTheme="minorHAnsi"/>
                <w:noProof/>
              </w:rPr>
              <w:t>1</w:t>
            </w:r>
            <w:r w:rsidR="00BC5BD3" w:rsidRPr="005524D5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BC5BD3" w:rsidRPr="005524D5">
              <w:rPr>
                <w:rStyle w:val="Hipercze"/>
                <w:rFonts w:asciiTheme="minorHAnsi" w:hAnsiTheme="minorHAnsi"/>
                <w:noProof/>
              </w:rPr>
              <w:t>Postanowienia ogólne w zakresie testowania</w:t>
            </w:r>
            <w:r w:rsidR="00BC5BD3" w:rsidRPr="005524D5">
              <w:rPr>
                <w:rFonts w:asciiTheme="minorHAnsi" w:hAnsiTheme="minorHAnsi"/>
                <w:noProof/>
                <w:webHidden/>
              </w:rPr>
              <w:tab/>
            </w:r>
            <w:r w:rsidR="00BC5BD3" w:rsidRPr="005524D5">
              <w:rPr>
                <w:rFonts w:asciiTheme="minorHAnsi" w:hAnsiTheme="minorHAnsi"/>
                <w:noProof/>
                <w:webHidden/>
              </w:rPr>
              <w:fldChar w:fldCharType="begin"/>
            </w:r>
            <w:r w:rsidR="00BC5BD3" w:rsidRPr="005524D5">
              <w:rPr>
                <w:rFonts w:asciiTheme="minorHAnsi" w:hAnsiTheme="minorHAnsi"/>
                <w:noProof/>
                <w:webHidden/>
              </w:rPr>
              <w:instrText xml:space="preserve"> PAGEREF _Toc167102383 \h </w:instrText>
            </w:r>
            <w:r w:rsidR="00BC5BD3" w:rsidRPr="005524D5">
              <w:rPr>
                <w:rFonts w:asciiTheme="minorHAnsi" w:hAnsiTheme="minorHAnsi"/>
                <w:noProof/>
                <w:webHidden/>
              </w:rPr>
            </w:r>
            <w:r w:rsidR="00BC5BD3" w:rsidRPr="005524D5">
              <w:rPr>
                <w:rFonts w:asciiTheme="minorHAnsi" w:hAnsiTheme="minorHAnsi"/>
                <w:noProof/>
                <w:webHidden/>
              </w:rPr>
              <w:fldChar w:fldCharType="separate"/>
            </w:r>
            <w:r w:rsidR="00A82B39">
              <w:rPr>
                <w:rFonts w:asciiTheme="minorHAnsi" w:hAnsiTheme="minorHAnsi"/>
                <w:noProof/>
                <w:webHidden/>
              </w:rPr>
              <w:t>3</w:t>
            </w:r>
            <w:r w:rsidR="00BC5BD3" w:rsidRPr="005524D5">
              <w:rPr>
                <w:rFonts w:asciiTheme="minorHAnsi" w:hAnsiTheme="minorHAnsi"/>
                <w:noProof/>
                <w:webHidden/>
              </w:rPr>
              <w:fldChar w:fldCharType="end"/>
            </w:r>
          </w:hyperlink>
        </w:p>
        <w:p w14:paraId="224E6480" w14:textId="7D578D99" w:rsidR="00BC5BD3" w:rsidRPr="005524D5" w:rsidRDefault="00DA5511">
          <w:pPr>
            <w:pStyle w:val="Spistreci1"/>
            <w:tabs>
              <w:tab w:val="left" w:pos="440"/>
              <w:tab w:val="right" w:leader="dot" w:pos="9344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67102384" w:history="1">
            <w:r w:rsidR="00BC5BD3" w:rsidRPr="005524D5">
              <w:rPr>
                <w:rStyle w:val="Hipercze"/>
                <w:rFonts w:asciiTheme="minorHAnsi" w:hAnsiTheme="minorHAnsi"/>
                <w:noProof/>
              </w:rPr>
              <w:t>2</w:t>
            </w:r>
            <w:r w:rsidR="00BC5BD3" w:rsidRPr="005524D5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BC5BD3" w:rsidRPr="005524D5">
              <w:rPr>
                <w:rStyle w:val="Hipercze"/>
                <w:rFonts w:asciiTheme="minorHAnsi" w:hAnsiTheme="minorHAnsi"/>
                <w:noProof/>
              </w:rPr>
              <w:t>Organizacja i dokumentowanie testów</w:t>
            </w:r>
            <w:r w:rsidR="00BC5BD3" w:rsidRPr="005524D5">
              <w:rPr>
                <w:rFonts w:asciiTheme="minorHAnsi" w:hAnsiTheme="minorHAnsi"/>
                <w:noProof/>
                <w:webHidden/>
              </w:rPr>
              <w:tab/>
            </w:r>
            <w:r w:rsidR="00BC5BD3" w:rsidRPr="005524D5">
              <w:rPr>
                <w:rFonts w:asciiTheme="minorHAnsi" w:hAnsiTheme="minorHAnsi"/>
                <w:noProof/>
                <w:webHidden/>
              </w:rPr>
              <w:fldChar w:fldCharType="begin"/>
            </w:r>
            <w:r w:rsidR="00BC5BD3" w:rsidRPr="005524D5">
              <w:rPr>
                <w:rFonts w:asciiTheme="minorHAnsi" w:hAnsiTheme="minorHAnsi"/>
                <w:noProof/>
                <w:webHidden/>
              </w:rPr>
              <w:instrText xml:space="preserve"> PAGEREF _Toc167102384 \h </w:instrText>
            </w:r>
            <w:r w:rsidR="00BC5BD3" w:rsidRPr="005524D5">
              <w:rPr>
                <w:rFonts w:asciiTheme="minorHAnsi" w:hAnsiTheme="minorHAnsi"/>
                <w:noProof/>
                <w:webHidden/>
              </w:rPr>
            </w:r>
            <w:r w:rsidR="00BC5BD3" w:rsidRPr="005524D5">
              <w:rPr>
                <w:rFonts w:asciiTheme="minorHAnsi" w:hAnsiTheme="minorHAnsi"/>
                <w:noProof/>
                <w:webHidden/>
              </w:rPr>
              <w:fldChar w:fldCharType="separate"/>
            </w:r>
            <w:r w:rsidR="00A82B39">
              <w:rPr>
                <w:rFonts w:asciiTheme="minorHAnsi" w:hAnsiTheme="minorHAnsi"/>
                <w:noProof/>
                <w:webHidden/>
              </w:rPr>
              <w:t>7</w:t>
            </w:r>
            <w:r w:rsidR="00BC5BD3" w:rsidRPr="005524D5">
              <w:rPr>
                <w:rFonts w:asciiTheme="minorHAnsi" w:hAnsiTheme="minorHAnsi"/>
                <w:noProof/>
                <w:webHidden/>
              </w:rPr>
              <w:fldChar w:fldCharType="end"/>
            </w:r>
          </w:hyperlink>
        </w:p>
        <w:p w14:paraId="3472590B" w14:textId="3E64E619" w:rsidR="00BC5BD3" w:rsidRPr="005524D5" w:rsidRDefault="00DA5511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67102385" w:history="1">
            <w:r w:rsidR="00BC5BD3" w:rsidRPr="005524D5">
              <w:rPr>
                <w:rStyle w:val="Hipercze"/>
                <w:rFonts w:asciiTheme="minorHAnsi" w:hAnsiTheme="minorHAnsi"/>
                <w:noProof/>
              </w:rPr>
              <w:t>2.1</w:t>
            </w:r>
            <w:r w:rsidR="00BC5BD3" w:rsidRPr="005524D5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BC5BD3" w:rsidRPr="005524D5">
              <w:rPr>
                <w:rStyle w:val="Hipercze"/>
                <w:rFonts w:asciiTheme="minorHAnsi" w:hAnsiTheme="minorHAnsi"/>
                <w:noProof/>
              </w:rPr>
              <w:t>Zespół testowy</w:t>
            </w:r>
            <w:r w:rsidR="00BC5BD3" w:rsidRPr="005524D5">
              <w:rPr>
                <w:rFonts w:asciiTheme="minorHAnsi" w:hAnsiTheme="minorHAnsi"/>
                <w:noProof/>
                <w:webHidden/>
              </w:rPr>
              <w:tab/>
            </w:r>
            <w:r w:rsidR="00BC5BD3" w:rsidRPr="005524D5">
              <w:rPr>
                <w:rFonts w:asciiTheme="minorHAnsi" w:hAnsiTheme="minorHAnsi"/>
                <w:noProof/>
                <w:webHidden/>
              </w:rPr>
              <w:fldChar w:fldCharType="begin"/>
            </w:r>
            <w:r w:rsidR="00BC5BD3" w:rsidRPr="005524D5">
              <w:rPr>
                <w:rFonts w:asciiTheme="minorHAnsi" w:hAnsiTheme="minorHAnsi"/>
                <w:noProof/>
                <w:webHidden/>
              </w:rPr>
              <w:instrText xml:space="preserve"> PAGEREF _Toc167102385 \h </w:instrText>
            </w:r>
            <w:r w:rsidR="00BC5BD3" w:rsidRPr="005524D5">
              <w:rPr>
                <w:rFonts w:asciiTheme="minorHAnsi" w:hAnsiTheme="minorHAnsi"/>
                <w:noProof/>
                <w:webHidden/>
              </w:rPr>
            </w:r>
            <w:r w:rsidR="00BC5BD3" w:rsidRPr="005524D5">
              <w:rPr>
                <w:rFonts w:asciiTheme="minorHAnsi" w:hAnsiTheme="minorHAnsi"/>
                <w:noProof/>
                <w:webHidden/>
              </w:rPr>
              <w:fldChar w:fldCharType="separate"/>
            </w:r>
            <w:r w:rsidR="00A82B39">
              <w:rPr>
                <w:rFonts w:asciiTheme="minorHAnsi" w:hAnsiTheme="minorHAnsi"/>
                <w:noProof/>
                <w:webHidden/>
              </w:rPr>
              <w:t>7</w:t>
            </w:r>
            <w:r w:rsidR="00BC5BD3" w:rsidRPr="005524D5">
              <w:rPr>
                <w:rFonts w:asciiTheme="minorHAnsi" w:hAnsiTheme="minorHAnsi"/>
                <w:noProof/>
                <w:webHidden/>
              </w:rPr>
              <w:fldChar w:fldCharType="end"/>
            </w:r>
          </w:hyperlink>
        </w:p>
        <w:p w14:paraId="21CECCF8" w14:textId="06B4D5CE" w:rsidR="00BC5BD3" w:rsidRPr="005524D5" w:rsidRDefault="00DA5511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67102386" w:history="1">
            <w:r w:rsidR="00BC5BD3" w:rsidRPr="005524D5">
              <w:rPr>
                <w:rStyle w:val="Hipercze"/>
                <w:rFonts w:asciiTheme="minorHAnsi" w:hAnsiTheme="minorHAnsi"/>
                <w:noProof/>
              </w:rPr>
              <w:t>2.2</w:t>
            </w:r>
            <w:r w:rsidR="00BC5BD3" w:rsidRPr="005524D5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BC5BD3" w:rsidRPr="005524D5">
              <w:rPr>
                <w:rStyle w:val="Hipercze"/>
                <w:rFonts w:asciiTheme="minorHAnsi" w:hAnsiTheme="minorHAnsi"/>
                <w:noProof/>
              </w:rPr>
              <w:t>Miejsce prowadzenia testów i organizacja Laboratoriów testowych</w:t>
            </w:r>
            <w:r w:rsidR="00BC5BD3" w:rsidRPr="005524D5">
              <w:rPr>
                <w:rFonts w:asciiTheme="minorHAnsi" w:hAnsiTheme="minorHAnsi"/>
                <w:noProof/>
                <w:webHidden/>
              </w:rPr>
              <w:tab/>
            </w:r>
            <w:r w:rsidR="00BC5BD3" w:rsidRPr="005524D5">
              <w:rPr>
                <w:rFonts w:asciiTheme="minorHAnsi" w:hAnsiTheme="minorHAnsi"/>
                <w:noProof/>
                <w:webHidden/>
              </w:rPr>
              <w:fldChar w:fldCharType="begin"/>
            </w:r>
            <w:r w:rsidR="00BC5BD3" w:rsidRPr="005524D5">
              <w:rPr>
                <w:rFonts w:asciiTheme="minorHAnsi" w:hAnsiTheme="minorHAnsi"/>
                <w:noProof/>
                <w:webHidden/>
              </w:rPr>
              <w:instrText xml:space="preserve"> PAGEREF _Toc167102386 \h </w:instrText>
            </w:r>
            <w:r w:rsidR="00BC5BD3" w:rsidRPr="005524D5">
              <w:rPr>
                <w:rFonts w:asciiTheme="minorHAnsi" w:hAnsiTheme="minorHAnsi"/>
                <w:noProof/>
                <w:webHidden/>
              </w:rPr>
            </w:r>
            <w:r w:rsidR="00BC5BD3" w:rsidRPr="005524D5">
              <w:rPr>
                <w:rFonts w:asciiTheme="minorHAnsi" w:hAnsiTheme="minorHAnsi"/>
                <w:noProof/>
                <w:webHidden/>
              </w:rPr>
              <w:fldChar w:fldCharType="separate"/>
            </w:r>
            <w:r w:rsidR="00A82B39">
              <w:rPr>
                <w:rFonts w:asciiTheme="minorHAnsi" w:hAnsiTheme="minorHAnsi"/>
                <w:noProof/>
                <w:webHidden/>
              </w:rPr>
              <w:t>7</w:t>
            </w:r>
            <w:r w:rsidR="00BC5BD3" w:rsidRPr="005524D5">
              <w:rPr>
                <w:rFonts w:asciiTheme="minorHAnsi" w:hAnsiTheme="minorHAnsi"/>
                <w:noProof/>
                <w:webHidden/>
              </w:rPr>
              <w:fldChar w:fldCharType="end"/>
            </w:r>
          </w:hyperlink>
        </w:p>
        <w:p w14:paraId="159A14FF" w14:textId="7A8B9FA9" w:rsidR="00BC5BD3" w:rsidRPr="005524D5" w:rsidRDefault="00DA5511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67102387" w:history="1">
            <w:r w:rsidR="00BC5BD3" w:rsidRPr="005524D5">
              <w:rPr>
                <w:rStyle w:val="Hipercze"/>
                <w:rFonts w:asciiTheme="minorHAnsi" w:hAnsiTheme="minorHAnsi"/>
                <w:noProof/>
              </w:rPr>
              <w:t>2.3</w:t>
            </w:r>
            <w:r w:rsidR="00BC5BD3" w:rsidRPr="005524D5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BC5BD3" w:rsidRPr="005524D5">
              <w:rPr>
                <w:rStyle w:val="Hipercze"/>
                <w:rFonts w:asciiTheme="minorHAnsi" w:hAnsiTheme="minorHAnsi"/>
                <w:noProof/>
              </w:rPr>
              <w:t>Dokumentacja z testów</w:t>
            </w:r>
            <w:r w:rsidR="00BC5BD3" w:rsidRPr="005524D5">
              <w:rPr>
                <w:rFonts w:asciiTheme="minorHAnsi" w:hAnsiTheme="minorHAnsi"/>
                <w:noProof/>
                <w:webHidden/>
              </w:rPr>
              <w:tab/>
            </w:r>
            <w:r w:rsidR="00BC5BD3" w:rsidRPr="005524D5">
              <w:rPr>
                <w:rFonts w:asciiTheme="minorHAnsi" w:hAnsiTheme="minorHAnsi"/>
                <w:noProof/>
                <w:webHidden/>
              </w:rPr>
              <w:fldChar w:fldCharType="begin"/>
            </w:r>
            <w:r w:rsidR="00BC5BD3" w:rsidRPr="005524D5">
              <w:rPr>
                <w:rFonts w:asciiTheme="minorHAnsi" w:hAnsiTheme="minorHAnsi"/>
                <w:noProof/>
                <w:webHidden/>
              </w:rPr>
              <w:instrText xml:space="preserve"> PAGEREF _Toc167102387 \h </w:instrText>
            </w:r>
            <w:r w:rsidR="00BC5BD3" w:rsidRPr="005524D5">
              <w:rPr>
                <w:rFonts w:asciiTheme="minorHAnsi" w:hAnsiTheme="minorHAnsi"/>
                <w:noProof/>
                <w:webHidden/>
              </w:rPr>
            </w:r>
            <w:r w:rsidR="00BC5BD3" w:rsidRPr="005524D5">
              <w:rPr>
                <w:rFonts w:asciiTheme="minorHAnsi" w:hAnsiTheme="minorHAnsi"/>
                <w:noProof/>
                <w:webHidden/>
              </w:rPr>
              <w:fldChar w:fldCharType="separate"/>
            </w:r>
            <w:r w:rsidR="00A82B39">
              <w:rPr>
                <w:rFonts w:asciiTheme="minorHAnsi" w:hAnsiTheme="minorHAnsi"/>
                <w:noProof/>
                <w:webHidden/>
              </w:rPr>
              <w:t>8</w:t>
            </w:r>
            <w:r w:rsidR="00BC5BD3" w:rsidRPr="005524D5">
              <w:rPr>
                <w:rFonts w:asciiTheme="minorHAnsi" w:hAnsiTheme="minorHAnsi"/>
                <w:noProof/>
                <w:webHidden/>
              </w:rPr>
              <w:fldChar w:fldCharType="end"/>
            </w:r>
          </w:hyperlink>
        </w:p>
        <w:p w14:paraId="53243860" w14:textId="39C52F88" w:rsidR="00BC5BD3" w:rsidRPr="005524D5" w:rsidRDefault="00DA5511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67102388" w:history="1">
            <w:r w:rsidR="00BC5BD3" w:rsidRPr="005524D5">
              <w:rPr>
                <w:rStyle w:val="Hipercze"/>
                <w:rFonts w:asciiTheme="minorHAnsi" w:hAnsiTheme="minorHAnsi"/>
                <w:noProof/>
              </w:rPr>
              <w:t>2.4</w:t>
            </w:r>
            <w:r w:rsidR="00BC5BD3" w:rsidRPr="005524D5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BC5BD3" w:rsidRPr="005524D5">
              <w:rPr>
                <w:rStyle w:val="Hipercze"/>
                <w:rFonts w:asciiTheme="minorHAnsi" w:hAnsiTheme="minorHAnsi"/>
                <w:noProof/>
              </w:rPr>
              <w:t>Dane testowe</w:t>
            </w:r>
            <w:r w:rsidR="00BC5BD3" w:rsidRPr="005524D5">
              <w:rPr>
                <w:rFonts w:asciiTheme="minorHAnsi" w:hAnsiTheme="minorHAnsi"/>
                <w:noProof/>
                <w:webHidden/>
              </w:rPr>
              <w:tab/>
            </w:r>
            <w:r w:rsidR="00BC5BD3" w:rsidRPr="005524D5">
              <w:rPr>
                <w:rFonts w:asciiTheme="minorHAnsi" w:hAnsiTheme="minorHAnsi"/>
                <w:noProof/>
                <w:webHidden/>
              </w:rPr>
              <w:fldChar w:fldCharType="begin"/>
            </w:r>
            <w:r w:rsidR="00BC5BD3" w:rsidRPr="005524D5">
              <w:rPr>
                <w:rFonts w:asciiTheme="minorHAnsi" w:hAnsiTheme="minorHAnsi"/>
                <w:noProof/>
                <w:webHidden/>
              </w:rPr>
              <w:instrText xml:space="preserve"> PAGEREF _Toc167102388 \h </w:instrText>
            </w:r>
            <w:r w:rsidR="00BC5BD3" w:rsidRPr="005524D5">
              <w:rPr>
                <w:rFonts w:asciiTheme="minorHAnsi" w:hAnsiTheme="minorHAnsi"/>
                <w:noProof/>
                <w:webHidden/>
              </w:rPr>
            </w:r>
            <w:r w:rsidR="00BC5BD3" w:rsidRPr="005524D5">
              <w:rPr>
                <w:rFonts w:asciiTheme="minorHAnsi" w:hAnsiTheme="minorHAnsi"/>
                <w:noProof/>
                <w:webHidden/>
              </w:rPr>
              <w:fldChar w:fldCharType="separate"/>
            </w:r>
            <w:r w:rsidR="00A82B39">
              <w:rPr>
                <w:rFonts w:asciiTheme="minorHAnsi" w:hAnsiTheme="minorHAnsi"/>
                <w:noProof/>
                <w:webHidden/>
              </w:rPr>
              <w:t>9</w:t>
            </w:r>
            <w:r w:rsidR="00BC5BD3" w:rsidRPr="005524D5">
              <w:rPr>
                <w:rFonts w:asciiTheme="minorHAnsi" w:hAnsiTheme="minorHAnsi"/>
                <w:noProof/>
                <w:webHidden/>
              </w:rPr>
              <w:fldChar w:fldCharType="end"/>
            </w:r>
          </w:hyperlink>
        </w:p>
        <w:p w14:paraId="2F93AE7E" w14:textId="7DDF294B" w:rsidR="00BC5BD3" w:rsidRPr="005524D5" w:rsidRDefault="00DA5511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67102389" w:history="1">
            <w:r w:rsidR="00BC5BD3" w:rsidRPr="005524D5">
              <w:rPr>
                <w:rStyle w:val="Hipercze"/>
                <w:rFonts w:asciiTheme="minorHAnsi" w:hAnsiTheme="minorHAnsi"/>
                <w:noProof/>
              </w:rPr>
              <w:t>2.5</w:t>
            </w:r>
            <w:r w:rsidR="00BC5BD3" w:rsidRPr="005524D5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BC5BD3" w:rsidRPr="005524D5">
              <w:rPr>
                <w:rStyle w:val="Hipercze"/>
                <w:rFonts w:asciiTheme="minorHAnsi" w:hAnsiTheme="minorHAnsi"/>
                <w:noProof/>
              </w:rPr>
              <w:t>Automatyzacja testów</w:t>
            </w:r>
            <w:r w:rsidR="00BC5BD3" w:rsidRPr="005524D5">
              <w:rPr>
                <w:rFonts w:asciiTheme="minorHAnsi" w:hAnsiTheme="minorHAnsi"/>
                <w:noProof/>
                <w:webHidden/>
              </w:rPr>
              <w:tab/>
            </w:r>
            <w:r w:rsidR="00BC5BD3" w:rsidRPr="005524D5">
              <w:rPr>
                <w:rFonts w:asciiTheme="minorHAnsi" w:hAnsiTheme="minorHAnsi"/>
                <w:noProof/>
                <w:webHidden/>
              </w:rPr>
              <w:fldChar w:fldCharType="begin"/>
            </w:r>
            <w:r w:rsidR="00BC5BD3" w:rsidRPr="005524D5">
              <w:rPr>
                <w:rFonts w:asciiTheme="minorHAnsi" w:hAnsiTheme="minorHAnsi"/>
                <w:noProof/>
                <w:webHidden/>
              </w:rPr>
              <w:instrText xml:space="preserve"> PAGEREF _Toc167102389 \h </w:instrText>
            </w:r>
            <w:r w:rsidR="00BC5BD3" w:rsidRPr="005524D5">
              <w:rPr>
                <w:rFonts w:asciiTheme="minorHAnsi" w:hAnsiTheme="minorHAnsi"/>
                <w:noProof/>
                <w:webHidden/>
              </w:rPr>
            </w:r>
            <w:r w:rsidR="00BC5BD3" w:rsidRPr="005524D5">
              <w:rPr>
                <w:rFonts w:asciiTheme="minorHAnsi" w:hAnsiTheme="minorHAnsi"/>
                <w:noProof/>
                <w:webHidden/>
              </w:rPr>
              <w:fldChar w:fldCharType="separate"/>
            </w:r>
            <w:r w:rsidR="00A82B39">
              <w:rPr>
                <w:rFonts w:asciiTheme="minorHAnsi" w:hAnsiTheme="minorHAnsi"/>
                <w:noProof/>
                <w:webHidden/>
              </w:rPr>
              <w:t>9</w:t>
            </w:r>
            <w:r w:rsidR="00BC5BD3" w:rsidRPr="005524D5">
              <w:rPr>
                <w:rFonts w:asciiTheme="minorHAnsi" w:hAnsiTheme="minorHAnsi"/>
                <w:noProof/>
                <w:webHidden/>
              </w:rPr>
              <w:fldChar w:fldCharType="end"/>
            </w:r>
          </w:hyperlink>
        </w:p>
        <w:p w14:paraId="4F99D5AA" w14:textId="6E77CCC7" w:rsidR="00BC5BD3" w:rsidRPr="005524D5" w:rsidRDefault="00DA5511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67102390" w:history="1">
            <w:r w:rsidR="00BC5BD3" w:rsidRPr="005524D5">
              <w:rPr>
                <w:rStyle w:val="Hipercze"/>
                <w:rFonts w:asciiTheme="minorHAnsi" w:hAnsiTheme="minorHAnsi"/>
                <w:noProof/>
              </w:rPr>
              <w:t>2.6</w:t>
            </w:r>
            <w:r w:rsidR="00BC5BD3" w:rsidRPr="005524D5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BC5BD3" w:rsidRPr="005524D5">
              <w:rPr>
                <w:rStyle w:val="Hipercze"/>
                <w:rFonts w:asciiTheme="minorHAnsi" w:hAnsiTheme="minorHAnsi"/>
                <w:noProof/>
              </w:rPr>
              <w:t>Testy akceptacyjne</w:t>
            </w:r>
            <w:r w:rsidR="00BC5BD3" w:rsidRPr="005524D5">
              <w:rPr>
                <w:rFonts w:asciiTheme="minorHAnsi" w:hAnsiTheme="minorHAnsi"/>
                <w:noProof/>
                <w:webHidden/>
              </w:rPr>
              <w:tab/>
            </w:r>
            <w:r w:rsidR="00BC5BD3" w:rsidRPr="005524D5">
              <w:rPr>
                <w:rFonts w:asciiTheme="minorHAnsi" w:hAnsiTheme="minorHAnsi"/>
                <w:noProof/>
                <w:webHidden/>
              </w:rPr>
              <w:fldChar w:fldCharType="begin"/>
            </w:r>
            <w:r w:rsidR="00BC5BD3" w:rsidRPr="005524D5">
              <w:rPr>
                <w:rFonts w:asciiTheme="minorHAnsi" w:hAnsiTheme="minorHAnsi"/>
                <w:noProof/>
                <w:webHidden/>
              </w:rPr>
              <w:instrText xml:space="preserve"> PAGEREF _Toc167102390 \h </w:instrText>
            </w:r>
            <w:r w:rsidR="00BC5BD3" w:rsidRPr="005524D5">
              <w:rPr>
                <w:rFonts w:asciiTheme="minorHAnsi" w:hAnsiTheme="minorHAnsi"/>
                <w:noProof/>
                <w:webHidden/>
              </w:rPr>
            </w:r>
            <w:r w:rsidR="00BC5BD3" w:rsidRPr="005524D5">
              <w:rPr>
                <w:rFonts w:asciiTheme="minorHAnsi" w:hAnsiTheme="minorHAnsi"/>
                <w:noProof/>
                <w:webHidden/>
              </w:rPr>
              <w:fldChar w:fldCharType="separate"/>
            </w:r>
            <w:r w:rsidR="00A82B39">
              <w:rPr>
                <w:rFonts w:asciiTheme="minorHAnsi" w:hAnsiTheme="minorHAnsi"/>
                <w:noProof/>
                <w:webHidden/>
              </w:rPr>
              <w:t>10</w:t>
            </w:r>
            <w:r w:rsidR="00BC5BD3" w:rsidRPr="005524D5">
              <w:rPr>
                <w:rFonts w:asciiTheme="minorHAnsi" w:hAnsiTheme="minorHAnsi"/>
                <w:noProof/>
                <w:webHidden/>
              </w:rPr>
              <w:fldChar w:fldCharType="end"/>
            </w:r>
          </w:hyperlink>
        </w:p>
        <w:p w14:paraId="5BA6B5F2" w14:textId="4D2AEC1F" w:rsidR="00BC5BD3" w:rsidRPr="005524D5" w:rsidRDefault="00DA5511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67102391" w:history="1">
            <w:r w:rsidR="00BC5BD3" w:rsidRPr="005524D5">
              <w:rPr>
                <w:rStyle w:val="Hipercze"/>
                <w:rFonts w:asciiTheme="minorHAnsi" w:hAnsiTheme="minorHAnsi"/>
                <w:noProof/>
              </w:rPr>
              <w:t>2.7</w:t>
            </w:r>
            <w:r w:rsidR="00BC5BD3" w:rsidRPr="005524D5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BC5BD3" w:rsidRPr="005524D5">
              <w:rPr>
                <w:rStyle w:val="Hipercze"/>
                <w:rFonts w:asciiTheme="minorHAnsi" w:hAnsiTheme="minorHAnsi"/>
                <w:noProof/>
              </w:rPr>
              <w:t>Obsługa zgłoszeń z testów</w:t>
            </w:r>
            <w:r w:rsidR="00BC5BD3" w:rsidRPr="005524D5">
              <w:rPr>
                <w:rFonts w:asciiTheme="minorHAnsi" w:hAnsiTheme="minorHAnsi"/>
                <w:noProof/>
                <w:webHidden/>
              </w:rPr>
              <w:tab/>
            </w:r>
            <w:r w:rsidR="00BC5BD3" w:rsidRPr="005524D5">
              <w:rPr>
                <w:rFonts w:asciiTheme="minorHAnsi" w:hAnsiTheme="minorHAnsi"/>
                <w:noProof/>
                <w:webHidden/>
              </w:rPr>
              <w:fldChar w:fldCharType="begin"/>
            </w:r>
            <w:r w:rsidR="00BC5BD3" w:rsidRPr="005524D5">
              <w:rPr>
                <w:rFonts w:asciiTheme="minorHAnsi" w:hAnsiTheme="minorHAnsi"/>
                <w:noProof/>
                <w:webHidden/>
              </w:rPr>
              <w:instrText xml:space="preserve"> PAGEREF _Toc167102391 \h </w:instrText>
            </w:r>
            <w:r w:rsidR="00BC5BD3" w:rsidRPr="005524D5">
              <w:rPr>
                <w:rFonts w:asciiTheme="minorHAnsi" w:hAnsiTheme="minorHAnsi"/>
                <w:noProof/>
                <w:webHidden/>
              </w:rPr>
            </w:r>
            <w:r w:rsidR="00BC5BD3" w:rsidRPr="005524D5">
              <w:rPr>
                <w:rFonts w:asciiTheme="minorHAnsi" w:hAnsiTheme="minorHAnsi"/>
                <w:noProof/>
                <w:webHidden/>
              </w:rPr>
              <w:fldChar w:fldCharType="separate"/>
            </w:r>
            <w:r w:rsidR="00A82B39">
              <w:rPr>
                <w:rFonts w:asciiTheme="minorHAnsi" w:hAnsiTheme="minorHAnsi"/>
                <w:noProof/>
                <w:webHidden/>
              </w:rPr>
              <w:t>10</w:t>
            </w:r>
            <w:r w:rsidR="00BC5BD3" w:rsidRPr="005524D5">
              <w:rPr>
                <w:rFonts w:asciiTheme="minorHAnsi" w:hAnsiTheme="minorHAnsi"/>
                <w:noProof/>
                <w:webHidden/>
              </w:rPr>
              <w:fldChar w:fldCharType="end"/>
            </w:r>
          </w:hyperlink>
        </w:p>
        <w:p w14:paraId="259EE0EE" w14:textId="59E01F44" w:rsidR="00BC5BD3" w:rsidRPr="005524D5" w:rsidRDefault="00DA5511">
          <w:pPr>
            <w:pStyle w:val="Spistreci1"/>
            <w:tabs>
              <w:tab w:val="left" w:pos="440"/>
              <w:tab w:val="right" w:leader="dot" w:pos="9344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67102392" w:history="1">
            <w:r w:rsidR="00BC5BD3" w:rsidRPr="005524D5">
              <w:rPr>
                <w:rStyle w:val="Hipercze"/>
                <w:rFonts w:asciiTheme="minorHAnsi" w:hAnsiTheme="minorHAnsi"/>
                <w:noProof/>
              </w:rPr>
              <w:t>3</w:t>
            </w:r>
            <w:r w:rsidR="00BC5BD3" w:rsidRPr="005524D5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BC5BD3" w:rsidRPr="005524D5">
              <w:rPr>
                <w:rStyle w:val="Hipercze"/>
                <w:rFonts w:asciiTheme="minorHAnsi" w:hAnsiTheme="minorHAnsi"/>
                <w:noProof/>
              </w:rPr>
              <w:t>Procedura obsługi zgłoszeń z testów</w:t>
            </w:r>
            <w:r w:rsidR="00BC5BD3" w:rsidRPr="005524D5">
              <w:rPr>
                <w:rFonts w:asciiTheme="minorHAnsi" w:hAnsiTheme="minorHAnsi"/>
                <w:noProof/>
                <w:webHidden/>
              </w:rPr>
              <w:tab/>
            </w:r>
            <w:r w:rsidR="00BC5BD3" w:rsidRPr="005524D5">
              <w:rPr>
                <w:rFonts w:asciiTheme="minorHAnsi" w:hAnsiTheme="minorHAnsi"/>
                <w:noProof/>
                <w:webHidden/>
              </w:rPr>
              <w:fldChar w:fldCharType="begin"/>
            </w:r>
            <w:r w:rsidR="00BC5BD3" w:rsidRPr="005524D5">
              <w:rPr>
                <w:rFonts w:asciiTheme="minorHAnsi" w:hAnsiTheme="minorHAnsi"/>
                <w:noProof/>
                <w:webHidden/>
              </w:rPr>
              <w:instrText xml:space="preserve"> PAGEREF _Toc167102392 \h </w:instrText>
            </w:r>
            <w:r w:rsidR="00BC5BD3" w:rsidRPr="005524D5">
              <w:rPr>
                <w:rFonts w:asciiTheme="minorHAnsi" w:hAnsiTheme="minorHAnsi"/>
                <w:noProof/>
                <w:webHidden/>
              </w:rPr>
            </w:r>
            <w:r w:rsidR="00BC5BD3" w:rsidRPr="005524D5">
              <w:rPr>
                <w:rFonts w:asciiTheme="minorHAnsi" w:hAnsiTheme="minorHAnsi"/>
                <w:noProof/>
                <w:webHidden/>
              </w:rPr>
              <w:fldChar w:fldCharType="separate"/>
            </w:r>
            <w:r w:rsidR="00A82B39">
              <w:rPr>
                <w:rFonts w:asciiTheme="minorHAnsi" w:hAnsiTheme="minorHAnsi"/>
                <w:noProof/>
                <w:webHidden/>
              </w:rPr>
              <w:t>12</w:t>
            </w:r>
            <w:r w:rsidR="00BC5BD3" w:rsidRPr="005524D5">
              <w:rPr>
                <w:rFonts w:asciiTheme="minorHAnsi" w:hAnsiTheme="minorHAnsi"/>
                <w:noProof/>
                <w:webHidden/>
              </w:rPr>
              <w:fldChar w:fldCharType="end"/>
            </w:r>
          </w:hyperlink>
        </w:p>
        <w:p w14:paraId="5B27C009" w14:textId="3C753A3B" w:rsidR="00BC5BD3" w:rsidRPr="005524D5" w:rsidRDefault="00DA5511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67102393" w:history="1">
            <w:r w:rsidR="00BC5BD3" w:rsidRPr="005524D5">
              <w:rPr>
                <w:rStyle w:val="Hipercze"/>
                <w:rFonts w:asciiTheme="minorHAnsi" w:hAnsiTheme="minorHAnsi"/>
                <w:noProof/>
              </w:rPr>
              <w:t>3.1</w:t>
            </w:r>
            <w:r w:rsidR="00BC5BD3" w:rsidRPr="005524D5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BC5BD3" w:rsidRPr="005524D5">
              <w:rPr>
                <w:rStyle w:val="Hipercze"/>
                <w:rFonts w:asciiTheme="minorHAnsi" w:hAnsiTheme="minorHAnsi"/>
                <w:noProof/>
              </w:rPr>
              <w:t>Wykaz odpowiedzialności w obsłudze zgłoszeń z testów</w:t>
            </w:r>
            <w:r w:rsidR="00BC5BD3" w:rsidRPr="005524D5">
              <w:rPr>
                <w:rFonts w:asciiTheme="minorHAnsi" w:hAnsiTheme="minorHAnsi"/>
                <w:noProof/>
                <w:webHidden/>
              </w:rPr>
              <w:tab/>
            </w:r>
            <w:r w:rsidR="00BC5BD3" w:rsidRPr="005524D5">
              <w:rPr>
                <w:rFonts w:asciiTheme="minorHAnsi" w:hAnsiTheme="minorHAnsi"/>
                <w:noProof/>
                <w:webHidden/>
              </w:rPr>
              <w:fldChar w:fldCharType="begin"/>
            </w:r>
            <w:r w:rsidR="00BC5BD3" w:rsidRPr="005524D5">
              <w:rPr>
                <w:rFonts w:asciiTheme="minorHAnsi" w:hAnsiTheme="minorHAnsi"/>
                <w:noProof/>
                <w:webHidden/>
              </w:rPr>
              <w:instrText xml:space="preserve"> PAGEREF _Toc167102393 \h </w:instrText>
            </w:r>
            <w:r w:rsidR="00BC5BD3" w:rsidRPr="005524D5">
              <w:rPr>
                <w:rFonts w:asciiTheme="minorHAnsi" w:hAnsiTheme="minorHAnsi"/>
                <w:noProof/>
                <w:webHidden/>
              </w:rPr>
            </w:r>
            <w:r w:rsidR="00BC5BD3" w:rsidRPr="005524D5">
              <w:rPr>
                <w:rFonts w:asciiTheme="minorHAnsi" w:hAnsiTheme="minorHAnsi"/>
                <w:noProof/>
                <w:webHidden/>
              </w:rPr>
              <w:fldChar w:fldCharType="separate"/>
            </w:r>
            <w:r w:rsidR="00A82B39">
              <w:rPr>
                <w:rFonts w:asciiTheme="minorHAnsi" w:hAnsiTheme="minorHAnsi"/>
                <w:noProof/>
                <w:webHidden/>
              </w:rPr>
              <w:t>12</w:t>
            </w:r>
            <w:r w:rsidR="00BC5BD3" w:rsidRPr="005524D5">
              <w:rPr>
                <w:rFonts w:asciiTheme="minorHAnsi" w:hAnsiTheme="minorHAnsi"/>
                <w:noProof/>
                <w:webHidden/>
              </w:rPr>
              <w:fldChar w:fldCharType="end"/>
            </w:r>
          </w:hyperlink>
        </w:p>
        <w:p w14:paraId="1EFEEE3E" w14:textId="3D2F4CF3" w:rsidR="00BC5BD3" w:rsidRPr="005524D5" w:rsidRDefault="00DA5511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67102394" w:history="1">
            <w:r w:rsidR="00BC5BD3" w:rsidRPr="005524D5">
              <w:rPr>
                <w:rStyle w:val="Hipercze"/>
                <w:rFonts w:asciiTheme="minorHAnsi" w:hAnsiTheme="minorHAnsi"/>
                <w:noProof/>
              </w:rPr>
              <w:t>3.2</w:t>
            </w:r>
            <w:r w:rsidR="00BC5BD3" w:rsidRPr="005524D5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BC5BD3" w:rsidRPr="005524D5">
              <w:rPr>
                <w:rStyle w:val="Hipercze"/>
                <w:rFonts w:asciiTheme="minorHAnsi" w:hAnsiTheme="minorHAnsi"/>
                <w:noProof/>
              </w:rPr>
              <w:t>Tryb postępowania w obsłudze zgłoszeń z testów</w:t>
            </w:r>
            <w:r w:rsidR="00BC5BD3" w:rsidRPr="005524D5">
              <w:rPr>
                <w:rFonts w:asciiTheme="minorHAnsi" w:hAnsiTheme="minorHAnsi"/>
                <w:noProof/>
                <w:webHidden/>
              </w:rPr>
              <w:tab/>
            </w:r>
            <w:r w:rsidR="00BC5BD3" w:rsidRPr="005524D5">
              <w:rPr>
                <w:rFonts w:asciiTheme="minorHAnsi" w:hAnsiTheme="minorHAnsi"/>
                <w:noProof/>
                <w:webHidden/>
              </w:rPr>
              <w:fldChar w:fldCharType="begin"/>
            </w:r>
            <w:r w:rsidR="00BC5BD3" w:rsidRPr="005524D5">
              <w:rPr>
                <w:rFonts w:asciiTheme="minorHAnsi" w:hAnsiTheme="minorHAnsi"/>
                <w:noProof/>
                <w:webHidden/>
              </w:rPr>
              <w:instrText xml:space="preserve"> PAGEREF _Toc167102394 \h </w:instrText>
            </w:r>
            <w:r w:rsidR="00BC5BD3" w:rsidRPr="005524D5">
              <w:rPr>
                <w:rFonts w:asciiTheme="minorHAnsi" w:hAnsiTheme="minorHAnsi"/>
                <w:noProof/>
                <w:webHidden/>
              </w:rPr>
            </w:r>
            <w:r w:rsidR="00BC5BD3" w:rsidRPr="005524D5">
              <w:rPr>
                <w:rFonts w:asciiTheme="minorHAnsi" w:hAnsiTheme="minorHAnsi"/>
                <w:noProof/>
                <w:webHidden/>
              </w:rPr>
              <w:fldChar w:fldCharType="separate"/>
            </w:r>
            <w:r w:rsidR="00A82B39">
              <w:rPr>
                <w:rFonts w:asciiTheme="minorHAnsi" w:hAnsiTheme="minorHAnsi"/>
                <w:noProof/>
                <w:webHidden/>
              </w:rPr>
              <w:t>13</w:t>
            </w:r>
            <w:r w:rsidR="00BC5BD3" w:rsidRPr="005524D5">
              <w:rPr>
                <w:rFonts w:asciiTheme="minorHAnsi" w:hAnsiTheme="minorHAnsi"/>
                <w:noProof/>
                <w:webHidden/>
              </w:rPr>
              <w:fldChar w:fldCharType="end"/>
            </w:r>
          </w:hyperlink>
        </w:p>
        <w:p w14:paraId="35067340" w14:textId="3270BF57" w:rsidR="00BC5BD3" w:rsidRPr="005524D5" w:rsidRDefault="00DA5511">
          <w:pPr>
            <w:pStyle w:val="Spistreci1"/>
            <w:tabs>
              <w:tab w:val="left" w:pos="440"/>
              <w:tab w:val="right" w:leader="dot" w:pos="9344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67102395" w:history="1">
            <w:r w:rsidR="00BC5BD3" w:rsidRPr="005524D5">
              <w:rPr>
                <w:rStyle w:val="Hipercze"/>
                <w:rFonts w:asciiTheme="minorHAnsi" w:hAnsiTheme="minorHAnsi"/>
                <w:noProof/>
              </w:rPr>
              <w:t>4</w:t>
            </w:r>
            <w:r w:rsidR="00BC5BD3" w:rsidRPr="005524D5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BC5BD3" w:rsidRPr="005524D5">
              <w:rPr>
                <w:rStyle w:val="Hipercze"/>
                <w:rFonts w:asciiTheme="minorHAnsi" w:hAnsiTheme="minorHAnsi"/>
                <w:noProof/>
              </w:rPr>
              <w:t>Kryteria akceptacji</w:t>
            </w:r>
            <w:r w:rsidR="00BC5BD3" w:rsidRPr="005524D5">
              <w:rPr>
                <w:rFonts w:asciiTheme="minorHAnsi" w:hAnsiTheme="minorHAnsi"/>
                <w:noProof/>
                <w:webHidden/>
              </w:rPr>
              <w:tab/>
            </w:r>
            <w:r w:rsidR="00BC5BD3" w:rsidRPr="005524D5">
              <w:rPr>
                <w:rFonts w:asciiTheme="minorHAnsi" w:hAnsiTheme="minorHAnsi"/>
                <w:noProof/>
                <w:webHidden/>
              </w:rPr>
              <w:fldChar w:fldCharType="begin"/>
            </w:r>
            <w:r w:rsidR="00BC5BD3" w:rsidRPr="005524D5">
              <w:rPr>
                <w:rFonts w:asciiTheme="minorHAnsi" w:hAnsiTheme="minorHAnsi"/>
                <w:noProof/>
                <w:webHidden/>
              </w:rPr>
              <w:instrText xml:space="preserve"> PAGEREF _Toc167102395 \h </w:instrText>
            </w:r>
            <w:r w:rsidR="00BC5BD3" w:rsidRPr="005524D5">
              <w:rPr>
                <w:rFonts w:asciiTheme="minorHAnsi" w:hAnsiTheme="minorHAnsi"/>
                <w:noProof/>
                <w:webHidden/>
              </w:rPr>
            </w:r>
            <w:r w:rsidR="00BC5BD3" w:rsidRPr="005524D5">
              <w:rPr>
                <w:rFonts w:asciiTheme="minorHAnsi" w:hAnsiTheme="minorHAnsi"/>
                <w:noProof/>
                <w:webHidden/>
              </w:rPr>
              <w:fldChar w:fldCharType="separate"/>
            </w:r>
            <w:r w:rsidR="00A82B39">
              <w:rPr>
                <w:rFonts w:asciiTheme="minorHAnsi" w:hAnsiTheme="minorHAnsi"/>
                <w:noProof/>
                <w:webHidden/>
              </w:rPr>
              <w:t>14</w:t>
            </w:r>
            <w:r w:rsidR="00BC5BD3" w:rsidRPr="005524D5">
              <w:rPr>
                <w:rFonts w:asciiTheme="minorHAnsi" w:hAnsiTheme="minorHAnsi"/>
                <w:noProof/>
                <w:webHidden/>
              </w:rPr>
              <w:fldChar w:fldCharType="end"/>
            </w:r>
          </w:hyperlink>
        </w:p>
        <w:p w14:paraId="538036F7" w14:textId="7B26F3C1" w:rsidR="00BC5BD3" w:rsidRPr="005524D5" w:rsidRDefault="00DA5511">
          <w:pPr>
            <w:pStyle w:val="Spistreci3"/>
            <w:tabs>
              <w:tab w:val="left" w:pos="1320"/>
              <w:tab w:val="right" w:leader="dot" w:pos="9344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67102396" w:history="1">
            <w:r w:rsidR="00BC5BD3" w:rsidRPr="005524D5">
              <w:rPr>
                <w:rStyle w:val="Hipercze"/>
                <w:rFonts w:asciiTheme="minorHAnsi" w:hAnsiTheme="minorHAnsi"/>
                <w:noProof/>
              </w:rPr>
              <w:t>4.1.1</w:t>
            </w:r>
            <w:r w:rsidR="00BC5BD3" w:rsidRPr="005524D5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BC5BD3" w:rsidRPr="005524D5">
              <w:rPr>
                <w:rStyle w:val="Hipercze"/>
                <w:rFonts w:asciiTheme="minorHAnsi" w:hAnsiTheme="minorHAnsi"/>
                <w:noProof/>
              </w:rPr>
              <w:t>Kryteria akceptacji Nowej Wersji Systemu w zakresie realizacji Zadania albo Zmiany</w:t>
            </w:r>
            <w:r w:rsidR="00BC5BD3" w:rsidRPr="005524D5">
              <w:rPr>
                <w:rFonts w:asciiTheme="minorHAnsi" w:hAnsiTheme="minorHAnsi"/>
                <w:noProof/>
                <w:webHidden/>
              </w:rPr>
              <w:tab/>
            </w:r>
            <w:r w:rsidR="00BC5BD3" w:rsidRPr="005524D5">
              <w:rPr>
                <w:rFonts w:asciiTheme="minorHAnsi" w:hAnsiTheme="minorHAnsi"/>
                <w:noProof/>
                <w:webHidden/>
              </w:rPr>
              <w:fldChar w:fldCharType="begin"/>
            </w:r>
            <w:r w:rsidR="00BC5BD3" w:rsidRPr="005524D5">
              <w:rPr>
                <w:rFonts w:asciiTheme="minorHAnsi" w:hAnsiTheme="minorHAnsi"/>
                <w:noProof/>
                <w:webHidden/>
              </w:rPr>
              <w:instrText xml:space="preserve"> PAGEREF _Toc167102396 \h </w:instrText>
            </w:r>
            <w:r w:rsidR="00BC5BD3" w:rsidRPr="005524D5">
              <w:rPr>
                <w:rFonts w:asciiTheme="minorHAnsi" w:hAnsiTheme="minorHAnsi"/>
                <w:noProof/>
                <w:webHidden/>
              </w:rPr>
            </w:r>
            <w:r w:rsidR="00BC5BD3" w:rsidRPr="005524D5">
              <w:rPr>
                <w:rFonts w:asciiTheme="minorHAnsi" w:hAnsiTheme="minorHAnsi"/>
                <w:noProof/>
                <w:webHidden/>
              </w:rPr>
              <w:fldChar w:fldCharType="separate"/>
            </w:r>
            <w:r w:rsidR="00A82B39">
              <w:rPr>
                <w:rFonts w:asciiTheme="minorHAnsi" w:hAnsiTheme="minorHAnsi"/>
                <w:noProof/>
                <w:webHidden/>
              </w:rPr>
              <w:t>14</w:t>
            </w:r>
            <w:r w:rsidR="00BC5BD3" w:rsidRPr="005524D5">
              <w:rPr>
                <w:rFonts w:asciiTheme="minorHAnsi" w:hAnsiTheme="minorHAnsi"/>
                <w:noProof/>
                <w:webHidden/>
              </w:rPr>
              <w:fldChar w:fldCharType="end"/>
            </w:r>
          </w:hyperlink>
        </w:p>
        <w:p w14:paraId="78C97DF7" w14:textId="0DA02A4D" w:rsidR="00BC5BD3" w:rsidRPr="005524D5" w:rsidRDefault="00DA5511">
          <w:pPr>
            <w:pStyle w:val="Spistreci3"/>
            <w:tabs>
              <w:tab w:val="left" w:pos="1320"/>
              <w:tab w:val="right" w:leader="dot" w:pos="9344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67102397" w:history="1">
            <w:r w:rsidR="00BC5BD3" w:rsidRPr="005524D5">
              <w:rPr>
                <w:rStyle w:val="Hipercze"/>
                <w:rFonts w:asciiTheme="minorHAnsi" w:hAnsiTheme="minorHAnsi"/>
                <w:noProof/>
              </w:rPr>
              <w:t>4.1.2</w:t>
            </w:r>
            <w:r w:rsidR="00BC5BD3" w:rsidRPr="005524D5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BC5BD3" w:rsidRPr="005524D5">
              <w:rPr>
                <w:rStyle w:val="Hipercze"/>
                <w:rFonts w:asciiTheme="minorHAnsi" w:hAnsiTheme="minorHAnsi"/>
                <w:noProof/>
              </w:rPr>
              <w:t>Kryteria akceptacji dla kodów źródłowych</w:t>
            </w:r>
            <w:r w:rsidR="00BC5BD3" w:rsidRPr="005524D5">
              <w:rPr>
                <w:rFonts w:asciiTheme="minorHAnsi" w:hAnsiTheme="minorHAnsi"/>
                <w:noProof/>
                <w:webHidden/>
              </w:rPr>
              <w:tab/>
            </w:r>
            <w:r w:rsidR="00BC5BD3" w:rsidRPr="005524D5">
              <w:rPr>
                <w:rFonts w:asciiTheme="minorHAnsi" w:hAnsiTheme="minorHAnsi"/>
                <w:noProof/>
                <w:webHidden/>
              </w:rPr>
              <w:fldChar w:fldCharType="begin"/>
            </w:r>
            <w:r w:rsidR="00BC5BD3" w:rsidRPr="005524D5">
              <w:rPr>
                <w:rFonts w:asciiTheme="minorHAnsi" w:hAnsiTheme="minorHAnsi"/>
                <w:noProof/>
                <w:webHidden/>
              </w:rPr>
              <w:instrText xml:space="preserve"> PAGEREF _Toc167102397 \h </w:instrText>
            </w:r>
            <w:r w:rsidR="00BC5BD3" w:rsidRPr="005524D5">
              <w:rPr>
                <w:rFonts w:asciiTheme="minorHAnsi" w:hAnsiTheme="minorHAnsi"/>
                <w:noProof/>
                <w:webHidden/>
              </w:rPr>
            </w:r>
            <w:r w:rsidR="00BC5BD3" w:rsidRPr="005524D5">
              <w:rPr>
                <w:rFonts w:asciiTheme="minorHAnsi" w:hAnsiTheme="minorHAnsi"/>
                <w:noProof/>
                <w:webHidden/>
              </w:rPr>
              <w:fldChar w:fldCharType="separate"/>
            </w:r>
            <w:r w:rsidR="00A82B39">
              <w:rPr>
                <w:rFonts w:asciiTheme="minorHAnsi" w:hAnsiTheme="minorHAnsi"/>
                <w:noProof/>
                <w:webHidden/>
              </w:rPr>
              <w:t>19</w:t>
            </w:r>
            <w:r w:rsidR="00BC5BD3" w:rsidRPr="005524D5">
              <w:rPr>
                <w:rFonts w:asciiTheme="minorHAnsi" w:hAnsiTheme="minorHAnsi"/>
                <w:noProof/>
                <w:webHidden/>
              </w:rPr>
              <w:fldChar w:fldCharType="end"/>
            </w:r>
          </w:hyperlink>
        </w:p>
        <w:p w14:paraId="48BE1054" w14:textId="210F5DA6" w:rsidR="5F9B787A" w:rsidRPr="005524D5" w:rsidRDefault="5F9B787A" w:rsidP="00F4606B">
          <w:pPr>
            <w:pStyle w:val="Legenda"/>
            <w:rPr>
              <w:rStyle w:val="Hipercze"/>
              <w:rFonts w:asciiTheme="minorHAnsi" w:hAnsiTheme="minorHAnsi"/>
              <w:i w:val="0"/>
            </w:rPr>
          </w:pPr>
          <w:r w:rsidRPr="005524D5">
            <w:rPr>
              <w:rFonts w:asciiTheme="minorHAnsi" w:hAnsiTheme="minorHAnsi"/>
              <w:i w:val="0"/>
              <w:iCs w:val="0"/>
              <w:sz w:val="22"/>
              <w:szCs w:val="22"/>
            </w:rPr>
            <w:fldChar w:fldCharType="end"/>
          </w:r>
        </w:p>
      </w:sdtContent>
    </w:sdt>
    <w:p w14:paraId="54A3B4D1" w14:textId="4CE690CD" w:rsidR="00F812BE" w:rsidRPr="005524D5" w:rsidRDefault="00F812BE" w:rsidP="00F4606B">
      <w:pPr>
        <w:pStyle w:val="Legenda"/>
        <w:rPr>
          <w:rFonts w:asciiTheme="minorHAnsi" w:hAnsiTheme="minorHAnsi"/>
        </w:rPr>
      </w:pPr>
    </w:p>
    <w:p w14:paraId="432A8DAC" w14:textId="77777777" w:rsidR="00176B8F" w:rsidRPr="005524D5" w:rsidRDefault="00176B8F" w:rsidP="00F4606B">
      <w:pPr>
        <w:pStyle w:val="Legenda"/>
        <w:rPr>
          <w:rFonts w:asciiTheme="minorHAnsi" w:hAnsiTheme="minorHAnsi"/>
        </w:rPr>
      </w:pPr>
    </w:p>
    <w:p w14:paraId="52A38054" w14:textId="77777777" w:rsidR="00EC1682" w:rsidRPr="005524D5" w:rsidRDefault="00EC1682" w:rsidP="00F4606B">
      <w:pPr>
        <w:rPr>
          <w:rFonts w:asciiTheme="minorHAnsi" w:hAnsiTheme="minorHAnsi"/>
        </w:rPr>
        <w:sectPr w:rsidR="00EC1682" w:rsidRPr="005524D5" w:rsidSect="00B201B9">
          <w:pgSz w:w="11906" w:h="16838"/>
          <w:pgMar w:top="1418" w:right="1134" w:bottom="1701" w:left="1418" w:header="709" w:footer="709" w:gutter="0"/>
          <w:cols w:space="708"/>
          <w:docGrid w:linePitch="360"/>
        </w:sectPr>
      </w:pPr>
    </w:p>
    <w:p w14:paraId="2C30381F" w14:textId="0BC1F793" w:rsidR="002C1C7E" w:rsidRPr="005524D5" w:rsidRDefault="001E1FD9" w:rsidP="00F4606B">
      <w:pPr>
        <w:pStyle w:val="Nagwek1"/>
        <w:numPr>
          <w:ilvl w:val="0"/>
          <w:numId w:val="8"/>
        </w:numPr>
        <w:rPr>
          <w:rFonts w:asciiTheme="minorHAnsi" w:hAnsiTheme="minorHAnsi"/>
        </w:rPr>
      </w:pPr>
      <w:bookmarkStart w:id="2" w:name="_Toc167102383"/>
      <w:r w:rsidRPr="005524D5">
        <w:rPr>
          <w:rFonts w:asciiTheme="minorHAnsi" w:hAnsiTheme="minorHAnsi"/>
        </w:rPr>
        <w:lastRenderedPageBreak/>
        <w:t>Postanowienia ogólne</w:t>
      </w:r>
      <w:r w:rsidR="00D31848" w:rsidRPr="005524D5">
        <w:rPr>
          <w:rFonts w:asciiTheme="minorHAnsi" w:hAnsiTheme="minorHAnsi"/>
        </w:rPr>
        <w:t xml:space="preserve"> w zakresie testowania</w:t>
      </w:r>
      <w:bookmarkEnd w:id="2"/>
    </w:p>
    <w:p w14:paraId="79E56F41" w14:textId="4DB07CDC" w:rsidR="00E8563C" w:rsidRPr="005524D5" w:rsidRDefault="00E8563C" w:rsidP="003B38C3">
      <w:pPr>
        <w:pStyle w:val="Akapitzlist"/>
        <w:numPr>
          <w:ilvl w:val="0"/>
          <w:numId w:val="25"/>
        </w:numPr>
        <w:rPr>
          <w:rFonts w:asciiTheme="minorHAnsi" w:hAnsiTheme="minorHAnsi"/>
        </w:rPr>
      </w:pPr>
      <w:r w:rsidRPr="005524D5">
        <w:rPr>
          <w:rFonts w:asciiTheme="minorHAnsi" w:hAnsiTheme="minorHAnsi"/>
        </w:rPr>
        <w:t>Wykonawca</w:t>
      </w:r>
      <w:r w:rsidR="006F0327" w:rsidRPr="005524D5">
        <w:rPr>
          <w:rFonts w:asciiTheme="minorHAnsi" w:hAnsiTheme="minorHAnsi"/>
        </w:rPr>
        <w:t xml:space="preserve">, w przypadku </w:t>
      </w:r>
      <w:r w:rsidR="002113A3" w:rsidRPr="005524D5">
        <w:rPr>
          <w:rFonts w:asciiTheme="minorHAnsi" w:hAnsiTheme="minorHAnsi"/>
        </w:rPr>
        <w:t>wytworzenia Nowej wersji Systemu</w:t>
      </w:r>
      <w:r w:rsidR="006F0327" w:rsidRPr="005524D5">
        <w:rPr>
          <w:rFonts w:asciiTheme="minorHAnsi" w:hAnsiTheme="minorHAnsi"/>
        </w:rPr>
        <w:t xml:space="preserve">, </w:t>
      </w:r>
      <w:r w:rsidRPr="005524D5">
        <w:rPr>
          <w:rFonts w:asciiTheme="minorHAnsi" w:hAnsiTheme="minorHAnsi"/>
        </w:rPr>
        <w:t xml:space="preserve">zobowiązany jest do </w:t>
      </w:r>
      <w:r w:rsidR="002113A3" w:rsidRPr="005524D5">
        <w:rPr>
          <w:rFonts w:asciiTheme="minorHAnsi" w:hAnsiTheme="minorHAnsi"/>
        </w:rPr>
        <w:t xml:space="preserve">jej </w:t>
      </w:r>
      <w:r w:rsidRPr="005524D5">
        <w:rPr>
          <w:rFonts w:asciiTheme="minorHAnsi" w:hAnsiTheme="minorHAnsi"/>
        </w:rPr>
        <w:t xml:space="preserve">przetestowania przed </w:t>
      </w:r>
      <w:r w:rsidR="00866974" w:rsidRPr="005524D5">
        <w:rPr>
          <w:rFonts w:asciiTheme="minorHAnsi" w:hAnsiTheme="minorHAnsi"/>
        </w:rPr>
        <w:t xml:space="preserve">przekazaniem </w:t>
      </w:r>
      <w:r w:rsidR="00C04E64" w:rsidRPr="005524D5">
        <w:rPr>
          <w:rFonts w:asciiTheme="minorHAnsi" w:hAnsiTheme="minorHAnsi"/>
        </w:rPr>
        <w:t xml:space="preserve">jej </w:t>
      </w:r>
      <w:r w:rsidR="00866974" w:rsidRPr="005524D5">
        <w:rPr>
          <w:rFonts w:asciiTheme="minorHAnsi" w:hAnsiTheme="minorHAnsi"/>
        </w:rPr>
        <w:t>do odbioru,</w:t>
      </w:r>
      <w:r w:rsidRPr="005524D5">
        <w:rPr>
          <w:rFonts w:asciiTheme="minorHAnsi" w:hAnsiTheme="minorHAnsi"/>
        </w:rPr>
        <w:t xml:space="preserve"> w zakresie niezbędnym do wykazania spełnienia wszystkich </w:t>
      </w:r>
      <w:r w:rsidR="002113A3" w:rsidRPr="005524D5">
        <w:rPr>
          <w:rFonts w:asciiTheme="minorHAnsi" w:hAnsiTheme="minorHAnsi"/>
        </w:rPr>
        <w:t>wymagań i kryteriów zawartych w dokumentacji zamówienia</w:t>
      </w:r>
      <w:r w:rsidR="00984657" w:rsidRPr="005524D5">
        <w:rPr>
          <w:rFonts w:asciiTheme="minorHAnsi" w:hAnsiTheme="minorHAnsi"/>
        </w:rPr>
        <w:t>.</w:t>
      </w:r>
      <w:r w:rsidR="003B38C3" w:rsidRPr="005524D5">
        <w:rPr>
          <w:rFonts w:asciiTheme="minorHAnsi" w:hAnsiTheme="minorHAnsi"/>
        </w:rPr>
        <w:t xml:space="preserve"> Zamawiający wymaga, aby testy Wykonawcy objęły odpowiednio do zakresu zadania lub zmiany testy wskazane w pkt. 7.</w:t>
      </w:r>
    </w:p>
    <w:p w14:paraId="70E7C729" w14:textId="2668E2EF" w:rsidR="00A4323A" w:rsidRPr="005524D5" w:rsidRDefault="00D23F8C" w:rsidP="00F4606B">
      <w:pPr>
        <w:pStyle w:val="Akapitzlist"/>
        <w:numPr>
          <w:ilvl w:val="0"/>
          <w:numId w:val="25"/>
        </w:numPr>
        <w:rPr>
          <w:rFonts w:asciiTheme="minorHAnsi" w:hAnsiTheme="minorHAnsi"/>
        </w:rPr>
      </w:pPr>
      <w:r w:rsidRPr="005524D5">
        <w:rPr>
          <w:rFonts w:asciiTheme="minorHAnsi" w:hAnsiTheme="minorHAnsi"/>
        </w:rPr>
        <w:t xml:space="preserve">Testowanie może być wykonane </w:t>
      </w:r>
      <w:r w:rsidR="00834E96" w:rsidRPr="005524D5">
        <w:rPr>
          <w:rFonts w:asciiTheme="minorHAnsi" w:hAnsiTheme="minorHAnsi"/>
        </w:rPr>
        <w:t xml:space="preserve">na każdym etapie </w:t>
      </w:r>
      <w:r w:rsidR="00846257" w:rsidRPr="005524D5">
        <w:rPr>
          <w:rFonts w:asciiTheme="minorHAnsi" w:hAnsiTheme="minorHAnsi"/>
        </w:rPr>
        <w:t>prac</w:t>
      </w:r>
      <w:r w:rsidRPr="005524D5">
        <w:rPr>
          <w:rFonts w:asciiTheme="minorHAnsi" w:hAnsiTheme="minorHAnsi"/>
        </w:rPr>
        <w:t xml:space="preserve"> realizowanych w ramach zamówienia</w:t>
      </w:r>
      <w:r w:rsidR="00A42770" w:rsidRPr="005524D5">
        <w:rPr>
          <w:rFonts w:asciiTheme="minorHAnsi" w:hAnsiTheme="minorHAnsi"/>
        </w:rPr>
        <w:t>.</w:t>
      </w:r>
    </w:p>
    <w:p w14:paraId="26463D2C" w14:textId="747CCD0A" w:rsidR="004300B2" w:rsidRPr="005524D5" w:rsidRDefault="004474C3" w:rsidP="00F4606B">
      <w:pPr>
        <w:pStyle w:val="Akapitzlist"/>
        <w:numPr>
          <w:ilvl w:val="0"/>
          <w:numId w:val="25"/>
        </w:numPr>
        <w:rPr>
          <w:rFonts w:asciiTheme="minorHAnsi" w:hAnsiTheme="minorHAnsi"/>
        </w:rPr>
      </w:pPr>
      <w:r w:rsidRPr="005524D5">
        <w:rPr>
          <w:rFonts w:asciiTheme="minorHAnsi" w:hAnsiTheme="minorHAnsi"/>
        </w:rPr>
        <w:t>Harmonogram i zakres testów</w:t>
      </w:r>
      <w:r w:rsidR="00952057" w:rsidRPr="005524D5">
        <w:rPr>
          <w:rFonts w:asciiTheme="minorHAnsi" w:hAnsiTheme="minorHAnsi"/>
        </w:rPr>
        <w:t xml:space="preserve"> (Typy testów, Grupy Testów, </w:t>
      </w:r>
      <w:r w:rsidR="001D20D8" w:rsidRPr="005524D5">
        <w:rPr>
          <w:rFonts w:asciiTheme="minorHAnsi" w:hAnsiTheme="minorHAnsi"/>
        </w:rPr>
        <w:t>Poziomy testów)</w:t>
      </w:r>
      <w:r w:rsidR="00881406" w:rsidRPr="005524D5">
        <w:rPr>
          <w:rFonts w:asciiTheme="minorHAnsi" w:hAnsiTheme="minorHAnsi"/>
        </w:rPr>
        <w:t xml:space="preserve"> </w:t>
      </w:r>
      <w:r w:rsidR="00805E6B" w:rsidRPr="005524D5">
        <w:rPr>
          <w:rFonts w:asciiTheme="minorHAnsi" w:hAnsiTheme="minorHAnsi"/>
        </w:rPr>
        <w:t xml:space="preserve">zostaną </w:t>
      </w:r>
      <w:r w:rsidR="006B48C5" w:rsidRPr="005524D5">
        <w:rPr>
          <w:rFonts w:asciiTheme="minorHAnsi" w:hAnsiTheme="minorHAnsi"/>
        </w:rPr>
        <w:t>uzgodnione</w:t>
      </w:r>
      <w:r w:rsidR="00805E6B" w:rsidRPr="005524D5">
        <w:rPr>
          <w:rFonts w:asciiTheme="minorHAnsi" w:hAnsiTheme="minorHAnsi"/>
        </w:rPr>
        <w:t xml:space="preserve"> </w:t>
      </w:r>
      <w:r w:rsidR="004300B2" w:rsidRPr="005524D5">
        <w:rPr>
          <w:rFonts w:asciiTheme="minorHAnsi" w:hAnsiTheme="minorHAnsi"/>
        </w:rPr>
        <w:t>w</w:t>
      </w:r>
      <w:r w:rsidR="00805E6B" w:rsidRPr="005524D5">
        <w:rPr>
          <w:rFonts w:asciiTheme="minorHAnsi" w:hAnsiTheme="minorHAnsi"/>
        </w:rPr>
        <w:t xml:space="preserve"> </w:t>
      </w:r>
      <w:r w:rsidR="00CE3E0F" w:rsidRPr="005524D5">
        <w:rPr>
          <w:rFonts w:asciiTheme="minorHAnsi" w:hAnsiTheme="minorHAnsi"/>
        </w:rPr>
        <w:t>H</w:t>
      </w:r>
      <w:r w:rsidR="00805E6B" w:rsidRPr="005524D5">
        <w:rPr>
          <w:rFonts w:asciiTheme="minorHAnsi" w:hAnsiTheme="minorHAnsi"/>
        </w:rPr>
        <w:t>armonogram</w:t>
      </w:r>
      <w:r w:rsidR="004300B2" w:rsidRPr="005524D5">
        <w:rPr>
          <w:rFonts w:asciiTheme="minorHAnsi" w:hAnsiTheme="minorHAnsi"/>
        </w:rPr>
        <w:t>ie albo w ramach</w:t>
      </w:r>
      <w:r w:rsidR="00805E6B" w:rsidRPr="005524D5">
        <w:rPr>
          <w:rFonts w:asciiTheme="minorHAnsi" w:hAnsiTheme="minorHAnsi"/>
        </w:rPr>
        <w:t xml:space="preserve"> spotkań roboczych</w:t>
      </w:r>
      <w:r w:rsidR="004300B2" w:rsidRPr="005524D5">
        <w:rPr>
          <w:rFonts w:asciiTheme="minorHAnsi" w:hAnsiTheme="minorHAnsi"/>
        </w:rPr>
        <w:t xml:space="preserve"> z Wykonawcą</w:t>
      </w:r>
      <w:r w:rsidR="00281DB3" w:rsidRPr="005524D5">
        <w:rPr>
          <w:rFonts w:asciiTheme="minorHAnsi" w:hAnsiTheme="minorHAnsi"/>
        </w:rPr>
        <w:t>.</w:t>
      </w:r>
      <w:r w:rsidR="00805E6B" w:rsidRPr="005524D5">
        <w:rPr>
          <w:rFonts w:asciiTheme="minorHAnsi" w:hAnsiTheme="minorHAnsi"/>
        </w:rPr>
        <w:t xml:space="preserve"> </w:t>
      </w:r>
    </w:p>
    <w:p w14:paraId="7DB590DF" w14:textId="49C20F9A" w:rsidR="004300B2" w:rsidRPr="005524D5" w:rsidRDefault="00DE583B" w:rsidP="00F4606B">
      <w:pPr>
        <w:pStyle w:val="Akapitzlist"/>
        <w:ind w:left="360"/>
        <w:rPr>
          <w:rFonts w:asciiTheme="minorHAnsi" w:hAnsiTheme="minorHAnsi"/>
        </w:rPr>
      </w:pPr>
      <w:r w:rsidRPr="005524D5">
        <w:rPr>
          <w:rFonts w:asciiTheme="minorHAnsi" w:hAnsiTheme="minorHAnsi"/>
        </w:rPr>
        <w:t>Zakres testów</w:t>
      </w:r>
      <w:r w:rsidR="00BE15EB" w:rsidRPr="005524D5">
        <w:rPr>
          <w:rFonts w:asciiTheme="minorHAnsi" w:hAnsiTheme="minorHAnsi"/>
        </w:rPr>
        <w:t xml:space="preserve"> </w:t>
      </w:r>
      <w:r w:rsidR="000947DA" w:rsidRPr="005524D5">
        <w:rPr>
          <w:rFonts w:asciiTheme="minorHAnsi" w:hAnsiTheme="minorHAnsi"/>
        </w:rPr>
        <w:t>będzie</w:t>
      </w:r>
      <w:r w:rsidR="001E3AE3" w:rsidRPr="005524D5">
        <w:rPr>
          <w:rFonts w:asciiTheme="minorHAnsi" w:hAnsiTheme="minorHAnsi"/>
        </w:rPr>
        <w:t xml:space="preserve"> aktualizowan</w:t>
      </w:r>
      <w:r w:rsidR="000947DA" w:rsidRPr="005524D5">
        <w:rPr>
          <w:rFonts w:asciiTheme="minorHAnsi" w:hAnsiTheme="minorHAnsi"/>
        </w:rPr>
        <w:t>y</w:t>
      </w:r>
      <w:r w:rsidR="001E3AE3" w:rsidRPr="005524D5">
        <w:rPr>
          <w:rFonts w:asciiTheme="minorHAnsi" w:hAnsiTheme="minorHAnsi"/>
        </w:rPr>
        <w:t xml:space="preserve"> </w:t>
      </w:r>
      <w:r w:rsidR="00181BD4" w:rsidRPr="005524D5">
        <w:rPr>
          <w:rFonts w:asciiTheme="minorHAnsi" w:hAnsiTheme="minorHAnsi"/>
        </w:rPr>
        <w:t xml:space="preserve">i dostosowywany </w:t>
      </w:r>
      <w:r w:rsidR="001E3AE3" w:rsidRPr="005524D5">
        <w:rPr>
          <w:rFonts w:asciiTheme="minorHAnsi" w:hAnsiTheme="minorHAnsi"/>
        </w:rPr>
        <w:t>na bieżąco</w:t>
      </w:r>
      <w:r w:rsidR="00B152AC" w:rsidRPr="005524D5">
        <w:rPr>
          <w:rFonts w:asciiTheme="minorHAnsi" w:hAnsiTheme="minorHAnsi"/>
        </w:rPr>
        <w:t xml:space="preserve">, w celu </w:t>
      </w:r>
      <w:r w:rsidR="002C19A5" w:rsidRPr="005524D5">
        <w:rPr>
          <w:rFonts w:asciiTheme="minorHAnsi" w:hAnsiTheme="minorHAnsi"/>
        </w:rPr>
        <w:t xml:space="preserve">zapewnienia oczekiwanego poziomu jakości i </w:t>
      </w:r>
      <w:r w:rsidR="006E4AB5" w:rsidRPr="005524D5">
        <w:rPr>
          <w:rFonts w:asciiTheme="minorHAnsi" w:hAnsiTheme="minorHAnsi"/>
        </w:rPr>
        <w:t>poprawnego działania Systemu.</w:t>
      </w:r>
      <w:r w:rsidR="00233860" w:rsidRPr="005524D5">
        <w:rPr>
          <w:rFonts w:asciiTheme="minorHAnsi" w:hAnsiTheme="minorHAnsi"/>
        </w:rPr>
        <w:t xml:space="preserve"> </w:t>
      </w:r>
    </w:p>
    <w:p w14:paraId="163A5421" w14:textId="1AE1E288" w:rsidR="004300B2" w:rsidRPr="005524D5" w:rsidRDefault="004300B2" w:rsidP="00F4606B">
      <w:pPr>
        <w:pStyle w:val="Akapitzlist"/>
        <w:numPr>
          <w:ilvl w:val="0"/>
          <w:numId w:val="25"/>
        </w:numPr>
        <w:rPr>
          <w:rFonts w:asciiTheme="minorHAnsi" w:hAnsiTheme="minorHAnsi"/>
        </w:rPr>
      </w:pPr>
      <w:r w:rsidRPr="005524D5">
        <w:rPr>
          <w:rFonts w:asciiTheme="minorHAnsi" w:hAnsiTheme="minorHAnsi"/>
        </w:rPr>
        <w:t xml:space="preserve">Zamawiający uzgodni </w:t>
      </w:r>
      <w:r w:rsidR="00174618" w:rsidRPr="005524D5">
        <w:rPr>
          <w:rFonts w:asciiTheme="minorHAnsi" w:hAnsiTheme="minorHAnsi"/>
        </w:rPr>
        <w:t xml:space="preserve">z Wykonawcą </w:t>
      </w:r>
      <w:r w:rsidRPr="005524D5">
        <w:rPr>
          <w:rFonts w:asciiTheme="minorHAnsi" w:hAnsiTheme="minorHAnsi"/>
        </w:rPr>
        <w:t>narzędzia testowe.</w:t>
      </w:r>
    </w:p>
    <w:p w14:paraId="394EF966" w14:textId="34DD73AB" w:rsidR="00BD4683" w:rsidRPr="005524D5" w:rsidRDefault="00C35A5A" w:rsidP="00F4606B">
      <w:pPr>
        <w:pStyle w:val="Akapitzlist"/>
        <w:numPr>
          <w:ilvl w:val="0"/>
          <w:numId w:val="25"/>
        </w:numPr>
        <w:rPr>
          <w:rFonts w:asciiTheme="minorHAnsi" w:hAnsiTheme="minorHAnsi"/>
        </w:rPr>
      </w:pPr>
      <w:r w:rsidRPr="005524D5">
        <w:rPr>
          <w:rFonts w:asciiTheme="minorHAnsi" w:hAnsiTheme="minorHAnsi"/>
        </w:rPr>
        <w:t xml:space="preserve">Podział działań i odpowiedzialności uczestników Procesu testowania dla poszczególnych </w:t>
      </w:r>
      <w:r w:rsidR="006E4AB5" w:rsidRPr="005524D5">
        <w:rPr>
          <w:rFonts w:asciiTheme="minorHAnsi" w:hAnsiTheme="minorHAnsi"/>
        </w:rPr>
        <w:t xml:space="preserve">Poziomów </w:t>
      </w:r>
      <w:r w:rsidRPr="005524D5">
        <w:rPr>
          <w:rFonts w:asciiTheme="minorHAnsi" w:hAnsiTheme="minorHAnsi"/>
        </w:rPr>
        <w:t>testów określa macierz przedstawiona w</w:t>
      </w:r>
      <w:r w:rsidR="005E4CD2" w:rsidRPr="005524D5">
        <w:rPr>
          <w:rFonts w:asciiTheme="minorHAnsi" w:hAnsiTheme="minorHAnsi"/>
        </w:rPr>
        <w:t xml:space="preserve"> Tabeli </w:t>
      </w:r>
      <w:r w:rsidR="00842132" w:rsidRPr="005524D5">
        <w:rPr>
          <w:rFonts w:asciiTheme="minorHAnsi" w:hAnsiTheme="minorHAnsi"/>
        </w:rPr>
        <w:t>1</w:t>
      </w:r>
      <w:r w:rsidRPr="005524D5">
        <w:rPr>
          <w:rFonts w:asciiTheme="minorHAnsi" w:hAnsiTheme="minorHAnsi"/>
        </w:rPr>
        <w:t>.</w:t>
      </w:r>
    </w:p>
    <w:p w14:paraId="30CA68E6" w14:textId="5004C642" w:rsidR="005E4CD2" w:rsidRPr="005524D5" w:rsidRDefault="005E4CD2" w:rsidP="00F4606B">
      <w:pPr>
        <w:pStyle w:val="Legenda"/>
        <w:rPr>
          <w:rFonts w:asciiTheme="minorHAnsi" w:hAnsiTheme="minorHAnsi"/>
        </w:rPr>
      </w:pPr>
      <w:r w:rsidRPr="005524D5">
        <w:rPr>
          <w:rFonts w:asciiTheme="minorHAnsi" w:hAnsiTheme="minorHAnsi"/>
        </w:rPr>
        <w:t xml:space="preserve">Tabela </w:t>
      </w:r>
      <w:r w:rsidRPr="005524D5">
        <w:rPr>
          <w:rFonts w:asciiTheme="minorHAnsi" w:hAnsiTheme="minorHAnsi"/>
        </w:rPr>
        <w:fldChar w:fldCharType="begin"/>
      </w:r>
      <w:r w:rsidRPr="005524D5">
        <w:rPr>
          <w:rFonts w:asciiTheme="minorHAnsi" w:hAnsiTheme="minorHAnsi"/>
        </w:rPr>
        <w:instrText>SEQ Tabela \* ARABIC</w:instrText>
      </w:r>
      <w:r w:rsidRPr="005524D5">
        <w:rPr>
          <w:rFonts w:asciiTheme="minorHAnsi" w:hAnsiTheme="minorHAnsi"/>
        </w:rPr>
        <w:fldChar w:fldCharType="separate"/>
      </w:r>
      <w:r w:rsidR="00350108" w:rsidRPr="005524D5">
        <w:rPr>
          <w:rFonts w:asciiTheme="minorHAnsi" w:hAnsiTheme="minorHAnsi"/>
          <w:noProof/>
        </w:rPr>
        <w:t>1</w:t>
      </w:r>
      <w:r w:rsidRPr="005524D5">
        <w:rPr>
          <w:rFonts w:asciiTheme="minorHAnsi" w:hAnsiTheme="minorHAnsi"/>
        </w:rPr>
        <w:fldChar w:fldCharType="end"/>
      </w:r>
      <w:r w:rsidRPr="005524D5">
        <w:rPr>
          <w:rFonts w:asciiTheme="minorHAnsi" w:hAnsiTheme="minorHAnsi"/>
        </w:rPr>
        <w:t xml:space="preserve"> Podział odpowiedzialności w procesie testowania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820"/>
        <w:gridCol w:w="2176"/>
        <w:gridCol w:w="1737"/>
        <w:gridCol w:w="1758"/>
        <w:gridCol w:w="1817"/>
      </w:tblGrid>
      <w:tr w:rsidR="002B32CD" w:rsidRPr="005524D5" w14:paraId="6DC7B293" w14:textId="77777777" w:rsidTr="0015410E">
        <w:trPr>
          <w:tblHeader/>
        </w:trPr>
        <w:tc>
          <w:tcPr>
            <w:tcW w:w="18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44EF5E37" w14:textId="77AA0782" w:rsidR="002B32CD" w:rsidRPr="005524D5" w:rsidRDefault="002B32CD" w:rsidP="00F4606B">
            <w:pPr>
              <w:rPr>
                <w:rFonts w:asciiTheme="minorHAnsi" w:hAnsiTheme="minorHAnsi"/>
                <w:b/>
                <w:bCs/>
              </w:rPr>
            </w:pPr>
            <w:r w:rsidRPr="005524D5">
              <w:rPr>
                <w:rFonts w:asciiTheme="minorHAnsi" w:hAnsiTheme="minorHAnsi"/>
                <w:b/>
                <w:bCs/>
              </w:rPr>
              <w:t xml:space="preserve">Faza cyklu życia </w:t>
            </w:r>
            <w:r w:rsidR="00C04E64" w:rsidRPr="005524D5">
              <w:rPr>
                <w:rFonts w:asciiTheme="minorHAnsi" w:hAnsiTheme="minorHAnsi"/>
                <w:b/>
                <w:bCs/>
              </w:rPr>
              <w:t>Z</w:t>
            </w:r>
            <w:r w:rsidR="00CC581A" w:rsidRPr="005524D5">
              <w:rPr>
                <w:rFonts w:asciiTheme="minorHAnsi" w:hAnsiTheme="minorHAnsi"/>
                <w:b/>
                <w:bCs/>
              </w:rPr>
              <w:t xml:space="preserve">adania / </w:t>
            </w:r>
            <w:r w:rsidR="00C04E64" w:rsidRPr="005524D5">
              <w:rPr>
                <w:rFonts w:asciiTheme="minorHAnsi" w:hAnsiTheme="minorHAnsi"/>
                <w:b/>
                <w:bCs/>
              </w:rPr>
              <w:t>Z</w:t>
            </w:r>
            <w:r w:rsidR="00CC581A" w:rsidRPr="005524D5">
              <w:rPr>
                <w:rFonts w:asciiTheme="minorHAnsi" w:hAnsiTheme="minorHAnsi"/>
                <w:b/>
                <w:bCs/>
              </w:rPr>
              <w:t>mian</w:t>
            </w:r>
            <w:r w:rsidR="00F457B2" w:rsidRPr="005524D5">
              <w:rPr>
                <w:rFonts w:asciiTheme="minorHAnsi" w:hAnsiTheme="minorHAnsi"/>
                <w:b/>
                <w:bCs/>
              </w:rPr>
              <w:t>y</w:t>
            </w:r>
            <w:r w:rsidRPr="005524D5">
              <w:rPr>
                <w:rFonts w:asciiTheme="minorHAnsi" w:hAnsiTheme="minorHAnsi"/>
                <w:b/>
                <w:bCs/>
              </w:rPr>
              <w:tab/>
            </w:r>
          </w:p>
        </w:tc>
        <w:tc>
          <w:tcPr>
            <w:tcW w:w="2176" w:type="dxa"/>
            <w:tcBorders>
              <w:top w:val="single" w:sz="18" w:space="0" w:color="auto"/>
              <w:bottom w:val="single" w:sz="18" w:space="0" w:color="auto"/>
            </w:tcBorders>
          </w:tcPr>
          <w:p w14:paraId="2DFE386D" w14:textId="2963B46D" w:rsidR="002B32CD" w:rsidRPr="005524D5" w:rsidRDefault="002B32CD" w:rsidP="00F4606B">
            <w:pPr>
              <w:rPr>
                <w:rFonts w:asciiTheme="minorHAnsi" w:hAnsiTheme="minorHAnsi"/>
                <w:b/>
                <w:bCs/>
              </w:rPr>
            </w:pPr>
            <w:r w:rsidRPr="005524D5">
              <w:rPr>
                <w:rFonts w:asciiTheme="minorHAnsi" w:hAnsiTheme="minorHAnsi"/>
                <w:b/>
                <w:bCs/>
              </w:rPr>
              <w:t>Poziom testów</w:t>
            </w:r>
            <w:r w:rsidRPr="005524D5">
              <w:rPr>
                <w:rFonts w:asciiTheme="minorHAnsi" w:hAnsiTheme="minorHAnsi"/>
                <w:b/>
                <w:bCs/>
              </w:rPr>
              <w:tab/>
            </w:r>
          </w:p>
        </w:tc>
        <w:tc>
          <w:tcPr>
            <w:tcW w:w="1737" w:type="dxa"/>
            <w:tcBorders>
              <w:top w:val="single" w:sz="18" w:space="0" w:color="auto"/>
              <w:bottom w:val="single" w:sz="18" w:space="0" w:color="auto"/>
            </w:tcBorders>
          </w:tcPr>
          <w:p w14:paraId="0CC77C47" w14:textId="57B49C32" w:rsidR="002B32CD" w:rsidRPr="005524D5" w:rsidRDefault="002B32CD" w:rsidP="00F4606B">
            <w:pPr>
              <w:rPr>
                <w:rFonts w:asciiTheme="minorHAnsi" w:hAnsiTheme="minorHAnsi"/>
                <w:b/>
                <w:bCs/>
              </w:rPr>
            </w:pPr>
            <w:r w:rsidRPr="005524D5">
              <w:rPr>
                <w:rFonts w:asciiTheme="minorHAnsi" w:hAnsiTheme="minorHAnsi"/>
                <w:b/>
                <w:bCs/>
              </w:rPr>
              <w:t>Wykonawca</w:t>
            </w:r>
            <w:r w:rsidRPr="005524D5">
              <w:rPr>
                <w:rFonts w:asciiTheme="minorHAnsi" w:hAnsiTheme="minorHAnsi"/>
                <w:b/>
                <w:bCs/>
              </w:rPr>
              <w:tab/>
            </w:r>
          </w:p>
        </w:tc>
        <w:tc>
          <w:tcPr>
            <w:tcW w:w="1758" w:type="dxa"/>
            <w:tcBorders>
              <w:top w:val="single" w:sz="18" w:space="0" w:color="auto"/>
              <w:bottom w:val="single" w:sz="18" w:space="0" w:color="auto"/>
            </w:tcBorders>
          </w:tcPr>
          <w:p w14:paraId="5BF758A1" w14:textId="2D50A7E1" w:rsidR="002B32CD" w:rsidRPr="005524D5" w:rsidRDefault="002B32CD" w:rsidP="00F4606B">
            <w:pPr>
              <w:rPr>
                <w:rFonts w:asciiTheme="minorHAnsi" w:hAnsiTheme="minorHAnsi"/>
                <w:b/>
                <w:bCs/>
              </w:rPr>
            </w:pPr>
            <w:r w:rsidRPr="005524D5">
              <w:rPr>
                <w:rFonts w:asciiTheme="minorHAnsi" w:hAnsiTheme="minorHAnsi"/>
                <w:b/>
                <w:bCs/>
              </w:rPr>
              <w:t>Zamawiający</w:t>
            </w:r>
            <w:r w:rsidRPr="005524D5">
              <w:rPr>
                <w:rFonts w:asciiTheme="minorHAnsi" w:hAnsiTheme="minorHAnsi"/>
                <w:b/>
                <w:bCs/>
              </w:rPr>
              <w:tab/>
            </w:r>
          </w:p>
        </w:tc>
        <w:tc>
          <w:tcPr>
            <w:tcW w:w="1817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B0FF21A" w14:textId="0A453457" w:rsidR="002B32CD" w:rsidRPr="005524D5" w:rsidRDefault="002B32CD" w:rsidP="00F4606B">
            <w:pPr>
              <w:rPr>
                <w:rFonts w:asciiTheme="minorHAnsi" w:hAnsiTheme="minorHAnsi"/>
                <w:b/>
                <w:bCs/>
              </w:rPr>
            </w:pPr>
            <w:r w:rsidRPr="005524D5">
              <w:rPr>
                <w:rFonts w:asciiTheme="minorHAnsi" w:hAnsiTheme="minorHAnsi"/>
                <w:b/>
                <w:bCs/>
              </w:rPr>
              <w:t>Środowisko Testowe</w:t>
            </w:r>
          </w:p>
        </w:tc>
      </w:tr>
      <w:tr w:rsidR="00E46CF1" w:rsidRPr="005524D5" w14:paraId="6819A243" w14:textId="77777777" w:rsidTr="0015410E">
        <w:tc>
          <w:tcPr>
            <w:tcW w:w="1820" w:type="dxa"/>
            <w:tcBorders>
              <w:top w:val="single" w:sz="18" w:space="0" w:color="auto"/>
            </w:tcBorders>
          </w:tcPr>
          <w:p w14:paraId="211A9728" w14:textId="1712F995" w:rsidR="00E46CF1" w:rsidRPr="005524D5" w:rsidRDefault="00E46CF1" w:rsidP="00F4606B">
            <w:pPr>
              <w:rPr>
                <w:rFonts w:asciiTheme="minorHAnsi" w:hAnsiTheme="minorHAnsi"/>
              </w:rPr>
            </w:pPr>
            <w:r w:rsidRPr="005524D5">
              <w:rPr>
                <w:rFonts w:asciiTheme="minorHAnsi" w:hAnsiTheme="minorHAnsi"/>
              </w:rPr>
              <w:t>Wytwarzanie</w:t>
            </w:r>
          </w:p>
        </w:tc>
        <w:tc>
          <w:tcPr>
            <w:tcW w:w="2176" w:type="dxa"/>
            <w:tcBorders>
              <w:top w:val="single" w:sz="18" w:space="0" w:color="auto"/>
            </w:tcBorders>
          </w:tcPr>
          <w:p w14:paraId="1425A6C9" w14:textId="52B0A23A" w:rsidR="00E46CF1" w:rsidRPr="005524D5" w:rsidRDefault="00E46CF1" w:rsidP="00F4606B">
            <w:pPr>
              <w:rPr>
                <w:rFonts w:asciiTheme="minorHAnsi" w:hAnsiTheme="minorHAnsi"/>
              </w:rPr>
            </w:pPr>
            <w:r w:rsidRPr="005524D5">
              <w:rPr>
                <w:rFonts w:asciiTheme="minorHAnsi" w:hAnsiTheme="minorHAnsi"/>
              </w:rPr>
              <w:t>Testy wymagań</w:t>
            </w:r>
          </w:p>
        </w:tc>
        <w:tc>
          <w:tcPr>
            <w:tcW w:w="1737" w:type="dxa"/>
            <w:tcBorders>
              <w:top w:val="single" w:sz="18" w:space="0" w:color="auto"/>
            </w:tcBorders>
            <w:vAlign w:val="center"/>
          </w:tcPr>
          <w:p w14:paraId="037C2AEA" w14:textId="12A28B3C" w:rsidR="00E46CF1" w:rsidRPr="005524D5" w:rsidRDefault="078434B4" w:rsidP="00F4606B">
            <w:pPr>
              <w:rPr>
                <w:rFonts w:asciiTheme="minorHAnsi" w:hAnsiTheme="minorHAnsi"/>
              </w:rPr>
            </w:pPr>
            <w:r w:rsidRPr="005524D5">
              <w:rPr>
                <w:rFonts w:asciiTheme="minorHAnsi" w:hAnsiTheme="minorHAnsi"/>
              </w:rPr>
              <w:t xml:space="preserve">S, </w:t>
            </w:r>
            <w:r w:rsidR="04FDD9B9" w:rsidRPr="005524D5">
              <w:rPr>
                <w:rFonts w:asciiTheme="minorHAnsi" w:hAnsiTheme="minorHAnsi"/>
              </w:rPr>
              <w:t>K, P</w:t>
            </w:r>
            <w:r w:rsidR="55F8B14C" w:rsidRPr="005524D5">
              <w:rPr>
                <w:rFonts w:asciiTheme="minorHAnsi" w:hAnsiTheme="minorHAnsi"/>
              </w:rPr>
              <w:t>, W</w:t>
            </w:r>
            <w:r w:rsidR="2DF3331F" w:rsidRPr="005524D5">
              <w:rPr>
                <w:rFonts w:asciiTheme="minorHAnsi" w:hAnsiTheme="minorHAnsi"/>
              </w:rPr>
              <w:t>*, R</w:t>
            </w:r>
          </w:p>
        </w:tc>
        <w:tc>
          <w:tcPr>
            <w:tcW w:w="1758" w:type="dxa"/>
            <w:tcBorders>
              <w:top w:val="single" w:sz="18" w:space="0" w:color="auto"/>
            </w:tcBorders>
            <w:vAlign w:val="center"/>
          </w:tcPr>
          <w:p w14:paraId="4D8707D5" w14:textId="20482D87" w:rsidR="00E46CF1" w:rsidRPr="005524D5" w:rsidRDefault="1F67DC78" w:rsidP="00F4606B">
            <w:pPr>
              <w:rPr>
                <w:rFonts w:asciiTheme="minorHAnsi" w:hAnsiTheme="minorHAnsi"/>
              </w:rPr>
            </w:pPr>
            <w:r w:rsidRPr="005524D5">
              <w:rPr>
                <w:rFonts w:asciiTheme="minorHAnsi" w:hAnsiTheme="minorHAnsi"/>
              </w:rPr>
              <w:t>U, W</w:t>
            </w:r>
            <w:r w:rsidR="00E46CF1" w:rsidRPr="005524D5">
              <w:rPr>
                <w:rFonts w:asciiTheme="minorHAnsi" w:hAnsiTheme="minorHAnsi"/>
              </w:rPr>
              <w:t>*,</w:t>
            </w:r>
            <w:r w:rsidR="45DD0C2A" w:rsidRPr="005524D5">
              <w:rPr>
                <w:rFonts w:asciiTheme="minorHAnsi" w:hAnsiTheme="minorHAnsi"/>
              </w:rPr>
              <w:t xml:space="preserve"> </w:t>
            </w:r>
            <w:r w:rsidR="00E46CF1" w:rsidRPr="005524D5">
              <w:rPr>
                <w:rFonts w:asciiTheme="minorHAnsi" w:hAnsiTheme="minorHAnsi"/>
              </w:rPr>
              <w:t>Z,</w:t>
            </w:r>
            <w:r w:rsidR="48777960" w:rsidRPr="005524D5">
              <w:rPr>
                <w:rFonts w:asciiTheme="minorHAnsi" w:hAnsiTheme="minorHAnsi"/>
              </w:rPr>
              <w:t xml:space="preserve"> </w:t>
            </w:r>
            <w:r w:rsidR="00E46CF1" w:rsidRPr="005524D5">
              <w:rPr>
                <w:rFonts w:asciiTheme="minorHAnsi" w:hAnsiTheme="minorHAnsi"/>
              </w:rPr>
              <w:t>I</w:t>
            </w:r>
          </w:p>
        </w:tc>
        <w:tc>
          <w:tcPr>
            <w:tcW w:w="1817" w:type="dxa"/>
            <w:tcBorders>
              <w:top w:val="single" w:sz="18" w:space="0" w:color="auto"/>
            </w:tcBorders>
            <w:vAlign w:val="center"/>
          </w:tcPr>
          <w:p w14:paraId="50445264" w14:textId="7BED23D5" w:rsidR="00E46CF1" w:rsidRPr="005524D5" w:rsidRDefault="00E46CF1" w:rsidP="00F4606B">
            <w:pPr>
              <w:rPr>
                <w:rFonts w:asciiTheme="minorHAnsi" w:hAnsiTheme="minorHAnsi"/>
              </w:rPr>
            </w:pPr>
            <w:r w:rsidRPr="005524D5">
              <w:rPr>
                <w:rFonts w:asciiTheme="minorHAnsi" w:hAnsiTheme="minorHAnsi"/>
              </w:rPr>
              <w:t>nie dotyczy</w:t>
            </w:r>
          </w:p>
        </w:tc>
      </w:tr>
      <w:tr w:rsidR="00E46CF1" w:rsidRPr="005524D5" w14:paraId="1912A0C6" w14:textId="77777777" w:rsidTr="0015410E">
        <w:tc>
          <w:tcPr>
            <w:tcW w:w="1820" w:type="dxa"/>
          </w:tcPr>
          <w:p w14:paraId="3A72DFAC" w14:textId="5E4BB178" w:rsidR="00E46CF1" w:rsidRPr="005524D5" w:rsidRDefault="00E46CF1" w:rsidP="00F4606B">
            <w:pPr>
              <w:rPr>
                <w:rFonts w:asciiTheme="minorHAnsi" w:hAnsiTheme="minorHAnsi"/>
              </w:rPr>
            </w:pPr>
            <w:r w:rsidRPr="005524D5">
              <w:rPr>
                <w:rFonts w:asciiTheme="minorHAnsi" w:hAnsiTheme="minorHAnsi"/>
              </w:rPr>
              <w:t>Wytwarzanie</w:t>
            </w:r>
          </w:p>
        </w:tc>
        <w:tc>
          <w:tcPr>
            <w:tcW w:w="2176" w:type="dxa"/>
          </w:tcPr>
          <w:p w14:paraId="63FBA292" w14:textId="4C8B3C8F" w:rsidR="00E46CF1" w:rsidRPr="005524D5" w:rsidRDefault="00E46CF1" w:rsidP="00F4606B">
            <w:pPr>
              <w:rPr>
                <w:rFonts w:asciiTheme="minorHAnsi" w:hAnsiTheme="minorHAnsi"/>
              </w:rPr>
            </w:pPr>
            <w:r w:rsidRPr="005524D5">
              <w:rPr>
                <w:rFonts w:asciiTheme="minorHAnsi" w:hAnsiTheme="minorHAnsi"/>
              </w:rPr>
              <w:t>Testy modułowe</w:t>
            </w:r>
          </w:p>
        </w:tc>
        <w:tc>
          <w:tcPr>
            <w:tcW w:w="1737" w:type="dxa"/>
            <w:vAlign w:val="center"/>
          </w:tcPr>
          <w:p w14:paraId="4798BA1E" w14:textId="4C614EE3" w:rsidR="00E46CF1" w:rsidRPr="005524D5" w:rsidRDefault="00E46CF1" w:rsidP="00F4606B">
            <w:pPr>
              <w:rPr>
                <w:rFonts w:asciiTheme="minorHAnsi" w:hAnsiTheme="minorHAnsi"/>
              </w:rPr>
            </w:pPr>
            <w:r w:rsidRPr="005524D5">
              <w:rPr>
                <w:rFonts w:asciiTheme="minorHAnsi" w:hAnsiTheme="minorHAnsi"/>
              </w:rPr>
              <w:t>S,</w:t>
            </w:r>
            <w:r w:rsidR="0A2C3137" w:rsidRPr="005524D5">
              <w:rPr>
                <w:rFonts w:asciiTheme="minorHAnsi" w:hAnsiTheme="minorHAnsi"/>
              </w:rPr>
              <w:t xml:space="preserve"> </w:t>
            </w:r>
            <w:r w:rsidRPr="005524D5">
              <w:rPr>
                <w:rFonts w:asciiTheme="minorHAnsi" w:hAnsiTheme="minorHAnsi"/>
              </w:rPr>
              <w:t>K,</w:t>
            </w:r>
            <w:r w:rsidR="3940F60F" w:rsidRPr="005524D5">
              <w:rPr>
                <w:rFonts w:asciiTheme="minorHAnsi" w:hAnsiTheme="minorHAnsi"/>
              </w:rPr>
              <w:t xml:space="preserve"> </w:t>
            </w:r>
            <w:r w:rsidRPr="005524D5">
              <w:rPr>
                <w:rFonts w:asciiTheme="minorHAnsi" w:hAnsiTheme="minorHAnsi"/>
              </w:rPr>
              <w:t>P,</w:t>
            </w:r>
            <w:r w:rsidR="6F0D71A7" w:rsidRPr="005524D5">
              <w:rPr>
                <w:rFonts w:asciiTheme="minorHAnsi" w:hAnsiTheme="minorHAnsi"/>
              </w:rPr>
              <w:t xml:space="preserve"> </w:t>
            </w:r>
            <w:r w:rsidRPr="005524D5">
              <w:rPr>
                <w:rFonts w:asciiTheme="minorHAnsi" w:hAnsiTheme="minorHAnsi"/>
              </w:rPr>
              <w:t>W*,</w:t>
            </w:r>
            <w:r w:rsidR="39DB5826" w:rsidRPr="005524D5">
              <w:rPr>
                <w:rFonts w:asciiTheme="minorHAnsi" w:hAnsiTheme="minorHAnsi"/>
              </w:rPr>
              <w:t xml:space="preserve"> </w:t>
            </w:r>
            <w:r w:rsidRPr="005524D5">
              <w:rPr>
                <w:rFonts w:asciiTheme="minorHAnsi" w:hAnsiTheme="minorHAnsi"/>
              </w:rPr>
              <w:t>R</w:t>
            </w:r>
          </w:p>
        </w:tc>
        <w:tc>
          <w:tcPr>
            <w:tcW w:w="1758" w:type="dxa"/>
            <w:vAlign w:val="center"/>
          </w:tcPr>
          <w:p w14:paraId="4928ED23" w14:textId="1E6F1EFE" w:rsidR="00E46CF1" w:rsidRPr="005524D5" w:rsidRDefault="00E46CF1" w:rsidP="00F4606B">
            <w:pPr>
              <w:rPr>
                <w:rFonts w:asciiTheme="minorHAnsi" w:hAnsiTheme="minorHAnsi"/>
              </w:rPr>
            </w:pPr>
            <w:r w:rsidRPr="005524D5">
              <w:rPr>
                <w:rFonts w:asciiTheme="minorHAnsi" w:hAnsiTheme="minorHAnsi"/>
              </w:rPr>
              <w:t>U,</w:t>
            </w:r>
            <w:r w:rsidR="24A833D2" w:rsidRPr="005524D5">
              <w:rPr>
                <w:rFonts w:asciiTheme="minorHAnsi" w:hAnsiTheme="minorHAnsi"/>
              </w:rPr>
              <w:t xml:space="preserve"> </w:t>
            </w:r>
            <w:r w:rsidRPr="005524D5">
              <w:rPr>
                <w:rFonts w:asciiTheme="minorHAnsi" w:hAnsiTheme="minorHAnsi"/>
              </w:rPr>
              <w:t>W*,</w:t>
            </w:r>
            <w:r w:rsidR="24A833D2" w:rsidRPr="005524D5">
              <w:rPr>
                <w:rFonts w:asciiTheme="minorHAnsi" w:hAnsiTheme="minorHAnsi"/>
              </w:rPr>
              <w:t xml:space="preserve"> </w:t>
            </w:r>
            <w:r w:rsidRPr="005524D5">
              <w:rPr>
                <w:rFonts w:asciiTheme="minorHAnsi" w:hAnsiTheme="minorHAnsi"/>
              </w:rPr>
              <w:t>Z,</w:t>
            </w:r>
            <w:r w:rsidR="0CCB1DB0" w:rsidRPr="005524D5">
              <w:rPr>
                <w:rFonts w:asciiTheme="minorHAnsi" w:hAnsiTheme="minorHAnsi"/>
              </w:rPr>
              <w:t xml:space="preserve"> </w:t>
            </w:r>
            <w:r w:rsidRPr="005524D5">
              <w:rPr>
                <w:rFonts w:asciiTheme="minorHAnsi" w:hAnsiTheme="minorHAnsi"/>
              </w:rPr>
              <w:t>I</w:t>
            </w:r>
          </w:p>
        </w:tc>
        <w:tc>
          <w:tcPr>
            <w:tcW w:w="1817" w:type="dxa"/>
            <w:vAlign w:val="center"/>
          </w:tcPr>
          <w:p w14:paraId="421E2232" w14:textId="5384A1D5" w:rsidR="00E46CF1" w:rsidRPr="005524D5" w:rsidRDefault="00E46CF1" w:rsidP="00F4606B">
            <w:pPr>
              <w:rPr>
                <w:rFonts w:asciiTheme="minorHAnsi" w:hAnsiTheme="minorHAnsi"/>
              </w:rPr>
            </w:pPr>
            <w:r w:rsidRPr="005524D5">
              <w:rPr>
                <w:rFonts w:asciiTheme="minorHAnsi" w:hAnsiTheme="minorHAnsi"/>
              </w:rPr>
              <w:t>Wykonawcy lub Zamawiającego</w:t>
            </w:r>
          </w:p>
        </w:tc>
      </w:tr>
      <w:tr w:rsidR="00E46CF1" w:rsidRPr="005524D5" w14:paraId="0473E707" w14:textId="77777777" w:rsidTr="0015410E">
        <w:tc>
          <w:tcPr>
            <w:tcW w:w="1820" w:type="dxa"/>
          </w:tcPr>
          <w:p w14:paraId="7AAE7FC7" w14:textId="18E433E5" w:rsidR="00E46CF1" w:rsidRPr="005524D5" w:rsidRDefault="00E46CF1" w:rsidP="00F4606B">
            <w:pPr>
              <w:rPr>
                <w:rFonts w:asciiTheme="minorHAnsi" w:hAnsiTheme="minorHAnsi"/>
              </w:rPr>
            </w:pPr>
            <w:r w:rsidRPr="005524D5">
              <w:rPr>
                <w:rFonts w:asciiTheme="minorHAnsi" w:hAnsiTheme="minorHAnsi"/>
              </w:rPr>
              <w:t>Wytwarzanie</w:t>
            </w:r>
          </w:p>
        </w:tc>
        <w:tc>
          <w:tcPr>
            <w:tcW w:w="2176" w:type="dxa"/>
          </w:tcPr>
          <w:p w14:paraId="1368E9CF" w14:textId="5D08DA2F" w:rsidR="00E46CF1" w:rsidRPr="005524D5" w:rsidRDefault="00E46CF1" w:rsidP="00F4606B">
            <w:pPr>
              <w:rPr>
                <w:rFonts w:asciiTheme="minorHAnsi" w:hAnsiTheme="minorHAnsi"/>
              </w:rPr>
            </w:pPr>
            <w:r w:rsidRPr="005524D5">
              <w:rPr>
                <w:rFonts w:asciiTheme="minorHAnsi" w:hAnsiTheme="minorHAnsi"/>
              </w:rPr>
              <w:t>Testy integracyjne modułów</w:t>
            </w:r>
          </w:p>
        </w:tc>
        <w:tc>
          <w:tcPr>
            <w:tcW w:w="1737" w:type="dxa"/>
            <w:vAlign w:val="center"/>
          </w:tcPr>
          <w:p w14:paraId="3ADE6F0F" w14:textId="564DC9CD" w:rsidR="00E46CF1" w:rsidRPr="005524D5" w:rsidRDefault="00E46CF1" w:rsidP="00F4606B">
            <w:pPr>
              <w:rPr>
                <w:rFonts w:asciiTheme="minorHAnsi" w:hAnsiTheme="minorHAnsi"/>
              </w:rPr>
            </w:pPr>
            <w:r w:rsidRPr="005524D5">
              <w:rPr>
                <w:rFonts w:asciiTheme="minorHAnsi" w:hAnsiTheme="minorHAnsi"/>
              </w:rPr>
              <w:t>S,</w:t>
            </w:r>
            <w:r w:rsidR="105353F5" w:rsidRPr="005524D5">
              <w:rPr>
                <w:rFonts w:asciiTheme="minorHAnsi" w:hAnsiTheme="minorHAnsi"/>
              </w:rPr>
              <w:t xml:space="preserve"> </w:t>
            </w:r>
            <w:r w:rsidRPr="005524D5">
              <w:rPr>
                <w:rFonts w:asciiTheme="minorHAnsi" w:hAnsiTheme="minorHAnsi"/>
              </w:rPr>
              <w:t>K,</w:t>
            </w:r>
            <w:r w:rsidR="105353F5" w:rsidRPr="005524D5">
              <w:rPr>
                <w:rFonts w:asciiTheme="minorHAnsi" w:hAnsiTheme="minorHAnsi"/>
              </w:rPr>
              <w:t xml:space="preserve"> </w:t>
            </w:r>
            <w:r w:rsidRPr="005524D5">
              <w:rPr>
                <w:rFonts w:asciiTheme="minorHAnsi" w:hAnsiTheme="minorHAnsi"/>
              </w:rPr>
              <w:t>P,</w:t>
            </w:r>
            <w:r w:rsidR="70963E40" w:rsidRPr="005524D5">
              <w:rPr>
                <w:rFonts w:asciiTheme="minorHAnsi" w:hAnsiTheme="minorHAnsi"/>
              </w:rPr>
              <w:t xml:space="preserve"> </w:t>
            </w:r>
            <w:r w:rsidRPr="005524D5">
              <w:rPr>
                <w:rFonts w:asciiTheme="minorHAnsi" w:hAnsiTheme="minorHAnsi"/>
              </w:rPr>
              <w:t>W*,</w:t>
            </w:r>
            <w:r w:rsidR="7E19A641" w:rsidRPr="005524D5">
              <w:rPr>
                <w:rFonts w:asciiTheme="minorHAnsi" w:hAnsiTheme="minorHAnsi"/>
              </w:rPr>
              <w:t xml:space="preserve"> </w:t>
            </w:r>
            <w:r w:rsidRPr="005524D5">
              <w:rPr>
                <w:rFonts w:asciiTheme="minorHAnsi" w:hAnsiTheme="minorHAnsi"/>
              </w:rPr>
              <w:t>R</w:t>
            </w:r>
          </w:p>
        </w:tc>
        <w:tc>
          <w:tcPr>
            <w:tcW w:w="1758" w:type="dxa"/>
            <w:vAlign w:val="center"/>
          </w:tcPr>
          <w:p w14:paraId="02576985" w14:textId="5927F20D" w:rsidR="00E46CF1" w:rsidRPr="005524D5" w:rsidRDefault="00E46CF1" w:rsidP="00F4606B">
            <w:pPr>
              <w:rPr>
                <w:rFonts w:asciiTheme="minorHAnsi" w:hAnsiTheme="minorHAnsi"/>
              </w:rPr>
            </w:pPr>
            <w:r w:rsidRPr="005524D5">
              <w:rPr>
                <w:rFonts w:asciiTheme="minorHAnsi" w:hAnsiTheme="minorHAnsi"/>
              </w:rPr>
              <w:t>U,</w:t>
            </w:r>
            <w:r w:rsidR="06B574E9" w:rsidRPr="005524D5">
              <w:rPr>
                <w:rFonts w:asciiTheme="minorHAnsi" w:hAnsiTheme="minorHAnsi"/>
              </w:rPr>
              <w:t xml:space="preserve"> </w:t>
            </w:r>
            <w:r w:rsidRPr="005524D5">
              <w:rPr>
                <w:rFonts w:asciiTheme="minorHAnsi" w:hAnsiTheme="minorHAnsi"/>
              </w:rPr>
              <w:t>W*,</w:t>
            </w:r>
            <w:r w:rsidR="7EC52032" w:rsidRPr="005524D5">
              <w:rPr>
                <w:rFonts w:asciiTheme="minorHAnsi" w:hAnsiTheme="minorHAnsi"/>
              </w:rPr>
              <w:t xml:space="preserve"> </w:t>
            </w:r>
            <w:r w:rsidRPr="005524D5">
              <w:rPr>
                <w:rFonts w:asciiTheme="minorHAnsi" w:hAnsiTheme="minorHAnsi"/>
              </w:rPr>
              <w:t>Z,</w:t>
            </w:r>
            <w:r w:rsidR="7EC52032" w:rsidRPr="005524D5">
              <w:rPr>
                <w:rFonts w:asciiTheme="minorHAnsi" w:hAnsiTheme="minorHAnsi"/>
              </w:rPr>
              <w:t xml:space="preserve"> </w:t>
            </w:r>
            <w:r w:rsidRPr="005524D5">
              <w:rPr>
                <w:rFonts w:asciiTheme="minorHAnsi" w:hAnsiTheme="minorHAnsi"/>
              </w:rPr>
              <w:t>I</w:t>
            </w:r>
          </w:p>
        </w:tc>
        <w:tc>
          <w:tcPr>
            <w:tcW w:w="1817" w:type="dxa"/>
            <w:vAlign w:val="center"/>
          </w:tcPr>
          <w:p w14:paraId="6E77C956" w14:textId="2241412C" w:rsidR="00E46CF1" w:rsidRPr="005524D5" w:rsidRDefault="00E46CF1" w:rsidP="00F4606B">
            <w:pPr>
              <w:rPr>
                <w:rFonts w:asciiTheme="minorHAnsi" w:hAnsiTheme="minorHAnsi"/>
              </w:rPr>
            </w:pPr>
            <w:r w:rsidRPr="005524D5">
              <w:rPr>
                <w:rFonts w:asciiTheme="minorHAnsi" w:hAnsiTheme="minorHAnsi"/>
              </w:rPr>
              <w:t>Wykonawcy lub Zamawiającego</w:t>
            </w:r>
          </w:p>
        </w:tc>
      </w:tr>
      <w:tr w:rsidR="00E46CF1" w:rsidRPr="005524D5" w14:paraId="02F40C0F" w14:textId="77777777" w:rsidTr="0015410E">
        <w:tc>
          <w:tcPr>
            <w:tcW w:w="1820" w:type="dxa"/>
          </w:tcPr>
          <w:p w14:paraId="53A27913" w14:textId="505CCCB5" w:rsidR="00E46CF1" w:rsidRPr="005524D5" w:rsidRDefault="00E46CF1" w:rsidP="00F4606B">
            <w:pPr>
              <w:rPr>
                <w:rFonts w:asciiTheme="minorHAnsi" w:hAnsiTheme="minorHAnsi"/>
              </w:rPr>
            </w:pPr>
            <w:r w:rsidRPr="005524D5">
              <w:rPr>
                <w:rFonts w:asciiTheme="minorHAnsi" w:hAnsiTheme="minorHAnsi"/>
              </w:rPr>
              <w:t>Wytwarzanie</w:t>
            </w:r>
          </w:p>
        </w:tc>
        <w:tc>
          <w:tcPr>
            <w:tcW w:w="2176" w:type="dxa"/>
          </w:tcPr>
          <w:p w14:paraId="1B0BA4BF" w14:textId="6BD9DC17" w:rsidR="00E46CF1" w:rsidRPr="005524D5" w:rsidRDefault="00E46CF1" w:rsidP="00F4606B">
            <w:pPr>
              <w:rPr>
                <w:rFonts w:asciiTheme="minorHAnsi" w:hAnsiTheme="minorHAnsi"/>
              </w:rPr>
            </w:pPr>
            <w:r w:rsidRPr="005524D5">
              <w:rPr>
                <w:rFonts w:asciiTheme="minorHAnsi" w:hAnsiTheme="minorHAnsi"/>
              </w:rPr>
              <w:t>Testy systemowe</w:t>
            </w:r>
          </w:p>
        </w:tc>
        <w:tc>
          <w:tcPr>
            <w:tcW w:w="1737" w:type="dxa"/>
            <w:vAlign w:val="center"/>
          </w:tcPr>
          <w:p w14:paraId="28BBFADF" w14:textId="49129C5E" w:rsidR="00E46CF1" w:rsidRPr="005524D5" w:rsidRDefault="00E46CF1" w:rsidP="00F4606B">
            <w:pPr>
              <w:rPr>
                <w:rFonts w:asciiTheme="minorHAnsi" w:hAnsiTheme="minorHAnsi"/>
              </w:rPr>
            </w:pPr>
            <w:r w:rsidRPr="005524D5">
              <w:rPr>
                <w:rFonts w:asciiTheme="minorHAnsi" w:hAnsiTheme="minorHAnsi"/>
              </w:rPr>
              <w:t>S,</w:t>
            </w:r>
            <w:r w:rsidR="5CE64F5B" w:rsidRPr="005524D5">
              <w:rPr>
                <w:rFonts w:asciiTheme="minorHAnsi" w:hAnsiTheme="minorHAnsi"/>
              </w:rPr>
              <w:t xml:space="preserve"> </w:t>
            </w:r>
            <w:r w:rsidRPr="005524D5">
              <w:rPr>
                <w:rFonts w:asciiTheme="minorHAnsi" w:hAnsiTheme="minorHAnsi"/>
              </w:rPr>
              <w:t>K,</w:t>
            </w:r>
            <w:r w:rsidR="5CE64F5B" w:rsidRPr="005524D5">
              <w:rPr>
                <w:rFonts w:asciiTheme="minorHAnsi" w:hAnsiTheme="minorHAnsi"/>
              </w:rPr>
              <w:t xml:space="preserve"> </w:t>
            </w:r>
            <w:r w:rsidRPr="005524D5">
              <w:rPr>
                <w:rFonts w:asciiTheme="minorHAnsi" w:hAnsiTheme="minorHAnsi"/>
              </w:rPr>
              <w:t>P,</w:t>
            </w:r>
            <w:r w:rsidR="478C421D" w:rsidRPr="005524D5">
              <w:rPr>
                <w:rFonts w:asciiTheme="minorHAnsi" w:hAnsiTheme="minorHAnsi"/>
              </w:rPr>
              <w:t xml:space="preserve"> </w:t>
            </w:r>
            <w:r w:rsidRPr="005524D5">
              <w:rPr>
                <w:rFonts w:asciiTheme="minorHAnsi" w:hAnsiTheme="minorHAnsi"/>
              </w:rPr>
              <w:t>W*,</w:t>
            </w:r>
            <w:r w:rsidR="478C421D" w:rsidRPr="005524D5">
              <w:rPr>
                <w:rFonts w:asciiTheme="minorHAnsi" w:hAnsiTheme="minorHAnsi"/>
              </w:rPr>
              <w:t xml:space="preserve"> </w:t>
            </w:r>
            <w:r w:rsidRPr="005524D5">
              <w:rPr>
                <w:rFonts w:asciiTheme="minorHAnsi" w:hAnsiTheme="minorHAnsi"/>
              </w:rPr>
              <w:t>R</w:t>
            </w:r>
          </w:p>
        </w:tc>
        <w:tc>
          <w:tcPr>
            <w:tcW w:w="1758" w:type="dxa"/>
            <w:vAlign w:val="center"/>
          </w:tcPr>
          <w:p w14:paraId="4E93FB6D" w14:textId="33D1E636" w:rsidR="00E46CF1" w:rsidRPr="005524D5" w:rsidRDefault="00E46CF1" w:rsidP="00F4606B">
            <w:pPr>
              <w:rPr>
                <w:rFonts w:asciiTheme="minorHAnsi" w:hAnsiTheme="minorHAnsi"/>
              </w:rPr>
            </w:pPr>
            <w:r w:rsidRPr="005524D5">
              <w:rPr>
                <w:rFonts w:asciiTheme="minorHAnsi" w:hAnsiTheme="minorHAnsi"/>
              </w:rPr>
              <w:t>S</w:t>
            </w:r>
            <w:r w:rsidRPr="005524D5">
              <w:rPr>
                <w:rFonts w:asciiTheme="minorHAnsi" w:hAnsiTheme="minorHAnsi"/>
                <w:vertAlign w:val="superscript"/>
              </w:rPr>
              <w:t>*</w:t>
            </w:r>
            <w:r w:rsidRPr="005524D5">
              <w:rPr>
                <w:rFonts w:asciiTheme="minorHAnsi" w:hAnsiTheme="minorHAnsi"/>
              </w:rPr>
              <w:t>,</w:t>
            </w:r>
            <w:r w:rsidR="35B56264" w:rsidRPr="005524D5">
              <w:rPr>
                <w:rFonts w:asciiTheme="minorHAnsi" w:hAnsiTheme="minorHAnsi"/>
              </w:rPr>
              <w:t xml:space="preserve"> </w:t>
            </w:r>
            <w:r w:rsidRPr="005524D5">
              <w:rPr>
                <w:rFonts w:asciiTheme="minorHAnsi" w:hAnsiTheme="minorHAnsi"/>
              </w:rPr>
              <w:t>P</w:t>
            </w:r>
            <w:r w:rsidRPr="005524D5">
              <w:rPr>
                <w:rFonts w:asciiTheme="minorHAnsi" w:hAnsiTheme="minorHAnsi"/>
                <w:vertAlign w:val="superscript"/>
              </w:rPr>
              <w:t>*</w:t>
            </w:r>
            <w:r w:rsidRPr="005524D5">
              <w:rPr>
                <w:rFonts w:asciiTheme="minorHAnsi" w:hAnsiTheme="minorHAnsi"/>
              </w:rPr>
              <w:t>,</w:t>
            </w:r>
            <w:r w:rsidR="328A9B08" w:rsidRPr="005524D5">
              <w:rPr>
                <w:rFonts w:asciiTheme="minorHAnsi" w:hAnsiTheme="minorHAnsi"/>
              </w:rPr>
              <w:t xml:space="preserve"> </w:t>
            </w:r>
            <w:r w:rsidRPr="005524D5">
              <w:rPr>
                <w:rFonts w:asciiTheme="minorHAnsi" w:hAnsiTheme="minorHAnsi"/>
              </w:rPr>
              <w:t>U</w:t>
            </w:r>
            <w:r w:rsidRPr="005524D5">
              <w:rPr>
                <w:rFonts w:asciiTheme="minorHAnsi" w:hAnsiTheme="minorHAnsi"/>
                <w:vertAlign w:val="superscript"/>
              </w:rPr>
              <w:t>*</w:t>
            </w:r>
            <w:r w:rsidRPr="005524D5">
              <w:rPr>
                <w:rFonts w:asciiTheme="minorHAnsi" w:hAnsiTheme="minorHAnsi"/>
              </w:rPr>
              <w:t>,</w:t>
            </w:r>
            <w:r w:rsidR="328A9B08" w:rsidRPr="005524D5">
              <w:rPr>
                <w:rFonts w:asciiTheme="minorHAnsi" w:hAnsiTheme="minorHAnsi"/>
              </w:rPr>
              <w:t xml:space="preserve"> </w:t>
            </w:r>
            <w:r w:rsidRPr="005524D5">
              <w:rPr>
                <w:rFonts w:asciiTheme="minorHAnsi" w:hAnsiTheme="minorHAnsi"/>
              </w:rPr>
              <w:t>W*,</w:t>
            </w:r>
            <w:r w:rsidR="463A7119" w:rsidRPr="005524D5">
              <w:rPr>
                <w:rFonts w:asciiTheme="minorHAnsi" w:hAnsiTheme="minorHAnsi"/>
              </w:rPr>
              <w:t xml:space="preserve"> </w:t>
            </w:r>
            <w:r w:rsidRPr="005524D5">
              <w:rPr>
                <w:rFonts w:asciiTheme="minorHAnsi" w:hAnsiTheme="minorHAnsi"/>
              </w:rPr>
              <w:t>Z,</w:t>
            </w:r>
            <w:r w:rsidR="463A7119" w:rsidRPr="005524D5">
              <w:rPr>
                <w:rFonts w:asciiTheme="minorHAnsi" w:hAnsiTheme="minorHAnsi"/>
              </w:rPr>
              <w:t xml:space="preserve"> </w:t>
            </w:r>
            <w:r w:rsidRPr="005524D5">
              <w:rPr>
                <w:rFonts w:asciiTheme="minorHAnsi" w:hAnsiTheme="minorHAnsi"/>
              </w:rPr>
              <w:t>I</w:t>
            </w:r>
          </w:p>
        </w:tc>
        <w:tc>
          <w:tcPr>
            <w:tcW w:w="1817" w:type="dxa"/>
            <w:vAlign w:val="center"/>
          </w:tcPr>
          <w:p w14:paraId="1E216A34" w14:textId="3C6DF1D4" w:rsidR="00E46CF1" w:rsidRPr="005524D5" w:rsidRDefault="00E46CF1" w:rsidP="00F4606B">
            <w:pPr>
              <w:rPr>
                <w:rFonts w:asciiTheme="minorHAnsi" w:hAnsiTheme="minorHAnsi"/>
              </w:rPr>
            </w:pPr>
            <w:r w:rsidRPr="005524D5">
              <w:rPr>
                <w:rFonts w:asciiTheme="minorHAnsi" w:hAnsiTheme="minorHAnsi"/>
              </w:rPr>
              <w:t>Wykonawcy</w:t>
            </w:r>
          </w:p>
        </w:tc>
      </w:tr>
      <w:tr w:rsidR="00E46CF1" w:rsidRPr="005524D5" w14:paraId="4C881C5D" w14:textId="77777777" w:rsidTr="0015410E">
        <w:tc>
          <w:tcPr>
            <w:tcW w:w="1820" w:type="dxa"/>
          </w:tcPr>
          <w:p w14:paraId="43F2B7C5" w14:textId="132618BE" w:rsidR="00E46CF1" w:rsidRPr="005524D5" w:rsidRDefault="00E46CF1" w:rsidP="00F4606B">
            <w:pPr>
              <w:rPr>
                <w:rFonts w:asciiTheme="minorHAnsi" w:hAnsiTheme="minorHAnsi"/>
              </w:rPr>
            </w:pPr>
            <w:r w:rsidRPr="005524D5">
              <w:rPr>
                <w:rFonts w:asciiTheme="minorHAnsi" w:hAnsiTheme="minorHAnsi"/>
              </w:rPr>
              <w:t>Wytwarzanie</w:t>
            </w:r>
          </w:p>
        </w:tc>
        <w:tc>
          <w:tcPr>
            <w:tcW w:w="2176" w:type="dxa"/>
          </w:tcPr>
          <w:p w14:paraId="5180DD67" w14:textId="76602B26" w:rsidR="00E46CF1" w:rsidRPr="005524D5" w:rsidRDefault="00E46CF1" w:rsidP="00F4606B">
            <w:pPr>
              <w:rPr>
                <w:rFonts w:asciiTheme="minorHAnsi" w:hAnsiTheme="minorHAnsi"/>
              </w:rPr>
            </w:pPr>
            <w:r w:rsidRPr="005524D5">
              <w:rPr>
                <w:rFonts w:asciiTheme="minorHAnsi" w:hAnsiTheme="minorHAnsi"/>
              </w:rPr>
              <w:t>Testy systemowe</w:t>
            </w:r>
          </w:p>
        </w:tc>
        <w:tc>
          <w:tcPr>
            <w:tcW w:w="1737" w:type="dxa"/>
            <w:vAlign w:val="center"/>
          </w:tcPr>
          <w:p w14:paraId="57BA9447" w14:textId="2C987D0A" w:rsidR="00E46CF1" w:rsidRPr="005524D5" w:rsidRDefault="00E46CF1" w:rsidP="00F4606B">
            <w:pPr>
              <w:rPr>
                <w:rFonts w:asciiTheme="minorHAnsi" w:hAnsiTheme="minorHAnsi"/>
              </w:rPr>
            </w:pPr>
            <w:r w:rsidRPr="005524D5">
              <w:rPr>
                <w:rFonts w:asciiTheme="minorHAnsi" w:hAnsiTheme="minorHAnsi"/>
              </w:rPr>
              <w:t>P</w:t>
            </w:r>
            <w:r w:rsidRPr="005524D5">
              <w:rPr>
                <w:rFonts w:asciiTheme="minorHAnsi" w:hAnsiTheme="minorHAnsi"/>
                <w:vertAlign w:val="superscript"/>
              </w:rPr>
              <w:t>*</w:t>
            </w:r>
            <w:r w:rsidRPr="005524D5">
              <w:rPr>
                <w:rFonts w:asciiTheme="minorHAnsi" w:hAnsiTheme="minorHAnsi"/>
              </w:rPr>
              <w:t>,</w:t>
            </w:r>
            <w:r w:rsidR="37A6EB66" w:rsidRPr="005524D5">
              <w:rPr>
                <w:rFonts w:asciiTheme="minorHAnsi" w:hAnsiTheme="minorHAnsi"/>
              </w:rPr>
              <w:t xml:space="preserve"> </w:t>
            </w:r>
            <w:r w:rsidRPr="005524D5">
              <w:rPr>
                <w:rFonts w:asciiTheme="minorHAnsi" w:hAnsiTheme="minorHAnsi"/>
              </w:rPr>
              <w:t>U,</w:t>
            </w:r>
            <w:r w:rsidR="37A6EB66" w:rsidRPr="005524D5">
              <w:rPr>
                <w:rFonts w:asciiTheme="minorHAnsi" w:hAnsiTheme="minorHAnsi"/>
              </w:rPr>
              <w:t xml:space="preserve"> </w:t>
            </w:r>
            <w:r w:rsidRPr="005524D5">
              <w:rPr>
                <w:rFonts w:asciiTheme="minorHAnsi" w:hAnsiTheme="minorHAnsi"/>
              </w:rPr>
              <w:t>I</w:t>
            </w:r>
          </w:p>
        </w:tc>
        <w:tc>
          <w:tcPr>
            <w:tcW w:w="1758" w:type="dxa"/>
            <w:vAlign w:val="center"/>
          </w:tcPr>
          <w:p w14:paraId="2BD75C28" w14:textId="3FE7E827" w:rsidR="00E46CF1" w:rsidRPr="005524D5" w:rsidRDefault="00E46CF1" w:rsidP="00F4606B">
            <w:pPr>
              <w:rPr>
                <w:rFonts w:asciiTheme="minorHAnsi" w:hAnsiTheme="minorHAnsi"/>
              </w:rPr>
            </w:pPr>
            <w:r w:rsidRPr="005524D5">
              <w:rPr>
                <w:rFonts w:asciiTheme="minorHAnsi" w:hAnsiTheme="minorHAnsi"/>
              </w:rPr>
              <w:t>S,</w:t>
            </w:r>
            <w:r w:rsidR="4CB5CF10" w:rsidRPr="005524D5">
              <w:rPr>
                <w:rFonts w:asciiTheme="minorHAnsi" w:hAnsiTheme="minorHAnsi"/>
              </w:rPr>
              <w:t xml:space="preserve"> </w:t>
            </w:r>
            <w:r w:rsidRPr="005524D5">
              <w:rPr>
                <w:rFonts w:asciiTheme="minorHAnsi" w:hAnsiTheme="minorHAnsi"/>
              </w:rPr>
              <w:t>K,</w:t>
            </w:r>
            <w:r w:rsidR="4CB5CF10" w:rsidRPr="005524D5">
              <w:rPr>
                <w:rFonts w:asciiTheme="minorHAnsi" w:hAnsiTheme="minorHAnsi"/>
              </w:rPr>
              <w:t xml:space="preserve"> </w:t>
            </w:r>
            <w:r w:rsidRPr="005524D5">
              <w:rPr>
                <w:rFonts w:asciiTheme="minorHAnsi" w:hAnsiTheme="minorHAnsi"/>
              </w:rPr>
              <w:t>P,</w:t>
            </w:r>
            <w:r w:rsidR="6098495A" w:rsidRPr="005524D5">
              <w:rPr>
                <w:rFonts w:asciiTheme="minorHAnsi" w:hAnsiTheme="minorHAnsi"/>
              </w:rPr>
              <w:t xml:space="preserve"> </w:t>
            </w:r>
            <w:r w:rsidRPr="005524D5">
              <w:rPr>
                <w:rFonts w:asciiTheme="minorHAnsi" w:hAnsiTheme="minorHAnsi"/>
              </w:rPr>
              <w:t>W,</w:t>
            </w:r>
            <w:r w:rsidR="6098495A" w:rsidRPr="005524D5">
              <w:rPr>
                <w:rFonts w:asciiTheme="minorHAnsi" w:hAnsiTheme="minorHAnsi"/>
              </w:rPr>
              <w:t xml:space="preserve"> </w:t>
            </w:r>
            <w:r w:rsidRPr="005524D5">
              <w:rPr>
                <w:rFonts w:asciiTheme="minorHAnsi" w:hAnsiTheme="minorHAnsi"/>
              </w:rPr>
              <w:t>R,</w:t>
            </w:r>
            <w:r w:rsidR="378F0F03" w:rsidRPr="005524D5">
              <w:rPr>
                <w:rFonts w:asciiTheme="minorHAnsi" w:hAnsiTheme="minorHAnsi"/>
              </w:rPr>
              <w:t xml:space="preserve"> </w:t>
            </w:r>
            <w:r w:rsidRPr="005524D5">
              <w:rPr>
                <w:rFonts w:asciiTheme="minorHAnsi" w:hAnsiTheme="minorHAnsi"/>
              </w:rPr>
              <w:t>Z,</w:t>
            </w:r>
            <w:r w:rsidR="378F0F03" w:rsidRPr="005524D5">
              <w:rPr>
                <w:rFonts w:asciiTheme="minorHAnsi" w:hAnsiTheme="minorHAnsi"/>
              </w:rPr>
              <w:t xml:space="preserve"> </w:t>
            </w:r>
            <w:r w:rsidRPr="005524D5">
              <w:rPr>
                <w:rFonts w:asciiTheme="minorHAnsi" w:hAnsiTheme="minorHAnsi"/>
              </w:rPr>
              <w:t>I</w:t>
            </w:r>
          </w:p>
        </w:tc>
        <w:tc>
          <w:tcPr>
            <w:tcW w:w="1817" w:type="dxa"/>
            <w:vAlign w:val="center"/>
          </w:tcPr>
          <w:p w14:paraId="7FF747BD" w14:textId="60E3185F" w:rsidR="00E46CF1" w:rsidRPr="005524D5" w:rsidRDefault="00E46CF1" w:rsidP="00F4606B">
            <w:pPr>
              <w:rPr>
                <w:rFonts w:asciiTheme="minorHAnsi" w:hAnsiTheme="minorHAnsi"/>
              </w:rPr>
            </w:pPr>
            <w:r w:rsidRPr="005524D5">
              <w:rPr>
                <w:rFonts w:asciiTheme="minorHAnsi" w:hAnsiTheme="minorHAnsi"/>
              </w:rPr>
              <w:t>Zamawiającego</w:t>
            </w:r>
          </w:p>
        </w:tc>
      </w:tr>
      <w:tr w:rsidR="00E46CF1" w:rsidRPr="005524D5" w14:paraId="6C53488F" w14:textId="77777777" w:rsidTr="0015410E">
        <w:tc>
          <w:tcPr>
            <w:tcW w:w="1820" w:type="dxa"/>
          </w:tcPr>
          <w:p w14:paraId="07F9C2A6" w14:textId="378FF476" w:rsidR="00E46CF1" w:rsidRPr="005524D5" w:rsidRDefault="00E46CF1" w:rsidP="00F4606B">
            <w:pPr>
              <w:rPr>
                <w:rFonts w:asciiTheme="minorHAnsi" w:hAnsiTheme="minorHAnsi"/>
              </w:rPr>
            </w:pPr>
            <w:r w:rsidRPr="005524D5">
              <w:rPr>
                <w:rFonts w:asciiTheme="minorHAnsi" w:hAnsiTheme="minorHAnsi"/>
              </w:rPr>
              <w:t>Wytwarzanie</w:t>
            </w:r>
          </w:p>
        </w:tc>
        <w:tc>
          <w:tcPr>
            <w:tcW w:w="2176" w:type="dxa"/>
          </w:tcPr>
          <w:p w14:paraId="13AD1161" w14:textId="2C4CD96F" w:rsidR="00E46CF1" w:rsidRPr="005524D5" w:rsidRDefault="00E46CF1" w:rsidP="00F4606B">
            <w:pPr>
              <w:rPr>
                <w:rFonts w:asciiTheme="minorHAnsi" w:hAnsiTheme="minorHAnsi"/>
              </w:rPr>
            </w:pPr>
            <w:r w:rsidRPr="005524D5">
              <w:rPr>
                <w:rFonts w:asciiTheme="minorHAnsi" w:hAnsiTheme="minorHAnsi"/>
              </w:rPr>
              <w:t>Testy integracyjne systemów</w:t>
            </w:r>
          </w:p>
        </w:tc>
        <w:tc>
          <w:tcPr>
            <w:tcW w:w="1737" w:type="dxa"/>
            <w:vAlign w:val="center"/>
          </w:tcPr>
          <w:p w14:paraId="71807D1E" w14:textId="25EA8754" w:rsidR="00E46CF1" w:rsidRPr="005524D5" w:rsidRDefault="00E46CF1" w:rsidP="00F4606B">
            <w:pPr>
              <w:rPr>
                <w:rFonts w:asciiTheme="minorHAnsi" w:hAnsiTheme="minorHAnsi"/>
              </w:rPr>
            </w:pPr>
            <w:r w:rsidRPr="005524D5">
              <w:rPr>
                <w:rFonts w:asciiTheme="minorHAnsi" w:hAnsiTheme="minorHAnsi"/>
              </w:rPr>
              <w:t>P</w:t>
            </w:r>
            <w:r w:rsidRPr="005524D5">
              <w:rPr>
                <w:rFonts w:asciiTheme="minorHAnsi" w:hAnsiTheme="minorHAnsi"/>
                <w:vertAlign w:val="superscript"/>
              </w:rPr>
              <w:t>*</w:t>
            </w:r>
            <w:r w:rsidRPr="005524D5">
              <w:rPr>
                <w:rFonts w:asciiTheme="minorHAnsi" w:hAnsiTheme="minorHAnsi"/>
              </w:rPr>
              <w:t>,</w:t>
            </w:r>
            <w:r w:rsidR="1DF11C62" w:rsidRPr="005524D5">
              <w:rPr>
                <w:rFonts w:asciiTheme="minorHAnsi" w:hAnsiTheme="minorHAnsi"/>
              </w:rPr>
              <w:t xml:space="preserve"> </w:t>
            </w:r>
            <w:r w:rsidRPr="005524D5">
              <w:rPr>
                <w:rFonts w:asciiTheme="minorHAnsi" w:hAnsiTheme="minorHAnsi"/>
              </w:rPr>
              <w:t>U,</w:t>
            </w:r>
            <w:r w:rsidR="1DF11C62" w:rsidRPr="005524D5">
              <w:rPr>
                <w:rFonts w:asciiTheme="minorHAnsi" w:hAnsiTheme="minorHAnsi"/>
              </w:rPr>
              <w:t xml:space="preserve"> </w:t>
            </w:r>
            <w:r w:rsidRPr="005524D5">
              <w:rPr>
                <w:rFonts w:asciiTheme="minorHAnsi" w:hAnsiTheme="minorHAnsi"/>
              </w:rPr>
              <w:t>I</w:t>
            </w:r>
          </w:p>
        </w:tc>
        <w:tc>
          <w:tcPr>
            <w:tcW w:w="1758" w:type="dxa"/>
            <w:vAlign w:val="center"/>
          </w:tcPr>
          <w:p w14:paraId="694CE1A8" w14:textId="51261044" w:rsidR="00E46CF1" w:rsidRPr="005524D5" w:rsidRDefault="00E46CF1" w:rsidP="00F4606B">
            <w:pPr>
              <w:rPr>
                <w:rFonts w:asciiTheme="minorHAnsi" w:hAnsiTheme="minorHAnsi"/>
              </w:rPr>
            </w:pPr>
            <w:r w:rsidRPr="005524D5">
              <w:rPr>
                <w:rFonts w:asciiTheme="minorHAnsi" w:hAnsiTheme="minorHAnsi"/>
              </w:rPr>
              <w:t>S,</w:t>
            </w:r>
            <w:r w:rsidR="03D84784" w:rsidRPr="005524D5">
              <w:rPr>
                <w:rFonts w:asciiTheme="minorHAnsi" w:hAnsiTheme="minorHAnsi"/>
              </w:rPr>
              <w:t xml:space="preserve"> </w:t>
            </w:r>
            <w:r w:rsidRPr="005524D5">
              <w:rPr>
                <w:rFonts w:asciiTheme="minorHAnsi" w:hAnsiTheme="minorHAnsi"/>
              </w:rPr>
              <w:t>K,</w:t>
            </w:r>
            <w:r w:rsidR="03D84784" w:rsidRPr="005524D5">
              <w:rPr>
                <w:rFonts w:asciiTheme="minorHAnsi" w:hAnsiTheme="minorHAnsi"/>
              </w:rPr>
              <w:t xml:space="preserve"> </w:t>
            </w:r>
            <w:r w:rsidRPr="005524D5">
              <w:rPr>
                <w:rFonts w:asciiTheme="minorHAnsi" w:hAnsiTheme="minorHAnsi"/>
              </w:rPr>
              <w:t>P,</w:t>
            </w:r>
            <w:r w:rsidR="39918FA8" w:rsidRPr="005524D5">
              <w:rPr>
                <w:rFonts w:asciiTheme="minorHAnsi" w:hAnsiTheme="minorHAnsi"/>
              </w:rPr>
              <w:t xml:space="preserve"> </w:t>
            </w:r>
            <w:r w:rsidRPr="005524D5">
              <w:rPr>
                <w:rFonts w:asciiTheme="minorHAnsi" w:hAnsiTheme="minorHAnsi"/>
              </w:rPr>
              <w:t>W,</w:t>
            </w:r>
            <w:r w:rsidR="39918FA8" w:rsidRPr="005524D5">
              <w:rPr>
                <w:rFonts w:asciiTheme="minorHAnsi" w:hAnsiTheme="minorHAnsi"/>
              </w:rPr>
              <w:t xml:space="preserve"> </w:t>
            </w:r>
            <w:r w:rsidRPr="005524D5">
              <w:rPr>
                <w:rFonts w:asciiTheme="minorHAnsi" w:hAnsiTheme="minorHAnsi"/>
              </w:rPr>
              <w:t>R,</w:t>
            </w:r>
            <w:r w:rsidR="4B597271" w:rsidRPr="005524D5">
              <w:rPr>
                <w:rFonts w:asciiTheme="minorHAnsi" w:hAnsiTheme="minorHAnsi"/>
              </w:rPr>
              <w:t xml:space="preserve"> </w:t>
            </w:r>
            <w:r w:rsidRPr="005524D5">
              <w:rPr>
                <w:rFonts w:asciiTheme="minorHAnsi" w:hAnsiTheme="minorHAnsi"/>
              </w:rPr>
              <w:t>Z,</w:t>
            </w:r>
            <w:r w:rsidR="1D50CCD4" w:rsidRPr="005524D5">
              <w:rPr>
                <w:rFonts w:asciiTheme="minorHAnsi" w:hAnsiTheme="minorHAnsi"/>
              </w:rPr>
              <w:t xml:space="preserve"> </w:t>
            </w:r>
            <w:r w:rsidRPr="005524D5">
              <w:rPr>
                <w:rFonts w:asciiTheme="minorHAnsi" w:hAnsiTheme="minorHAnsi"/>
              </w:rPr>
              <w:t>I</w:t>
            </w:r>
          </w:p>
        </w:tc>
        <w:tc>
          <w:tcPr>
            <w:tcW w:w="1817" w:type="dxa"/>
            <w:vAlign w:val="center"/>
          </w:tcPr>
          <w:p w14:paraId="4579CA50" w14:textId="032AE3DC" w:rsidR="00E46CF1" w:rsidRPr="005524D5" w:rsidRDefault="00E46CF1" w:rsidP="00F4606B">
            <w:pPr>
              <w:rPr>
                <w:rFonts w:asciiTheme="minorHAnsi" w:hAnsiTheme="minorHAnsi"/>
              </w:rPr>
            </w:pPr>
            <w:r w:rsidRPr="005524D5">
              <w:rPr>
                <w:rFonts w:asciiTheme="minorHAnsi" w:hAnsiTheme="minorHAnsi"/>
              </w:rPr>
              <w:t>Zamawiającego</w:t>
            </w:r>
          </w:p>
        </w:tc>
      </w:tr>
      <w:tr w:rsidR="00E46CF1" w:rsidRPr="005524D5" w14:paraId="1ED09B6A" w14:textId="77777777" w:rsidTr="0015410E">
        <w:tc>
          <w:tcPr>
            <w:tcW w:w="1820" w:type="dxa"/>
            <w:tcBorders>
              <w:bottom w:val="double" w:sz="4" w:space="0" w:color="auto"/>
            </w:tcBorders>
          </w:tcPr>
          <w:p w14:paraId="04C3FE75" w14:textId="28A218A1" w:rsidR="00E46CF1" w:rsidRPr="005524D5" w:rsidRDefault="00E46CF1" w:rsidP="00F4606B">
            <w:pPr>
              <w:rPr>
                <w:rFonts w:asciiTheme="minorHAnsi" w:hAnsiTheme="minorHAnsi"/>
              </w:rPr>
            </w:pPr>
            <w:r w:rsidRPr="005524D5">
              <w:rPr>
                <w:rFonts w:asciiTheme="minorHAnsi" w:hAnsiTheme="minorHAnsi"/>
              </w:rPr>
              <w:t>Wytwarzanie</w:t>
            </w:r>
          </w:p>
        </w:tc>
        <w:tc>
          <w:tcPr>
            <w:tcW w:w="2176" w:type="dxa"/>
            <w:tcBorders>
              <w:bottom w:val="double" w:sz="4" w:space="0" w:color="auto"/>
            </w:tcBorders>
          </w:tcPr>
          <w:p w14:paraId="6E059130" w14:textId="4ED4D025" w:rsidR="00E46CF1" w:rsidRPr="005524D5" w:rsidRDefault="00E46CF1" w:rsidP="00F4606B">
            <w:pPr>
              <w:rPr>
                <w:rFonts w:asciiTheme="minorHAnsi" w:hAnsiTheme="minorHAnsi"/>
              </w:rPr>
            </w:pPr>
            <w:r w:rsidRPr="005524D5">
              <w:rPr>
                <w:rFonts w:asciiTheme="minorHAnsi" w:hAnsiTheme="minorHAnsi"/>
              </w:rPr>
              <w:t>Testy usług</w:t>
            </w:r>
          </w:p>
        </w:tc>
        <w:tc>
          <w:tcPr>
            <w:tcW w:w="1737" w:type="dxa"/>
            <w:tcBorders>
              <w:bottom w:val="double" w:sz="4" w:space="0" w:color="auto"/>
            </w:tcBorders>
            <w:vAlign w:val="center"/>
          </w:tcPr>
          <w:p w14:paraId="669FD19A" w14:textId="6172BAC4" w:rsidR="00E46CF1" w:rsidRPr="005524D5" w:rsidRDefault="00E46CF1" w:rsidP="00F4606B">
            <w:pPr>
              <w:rPr>
                <w:rFonts w:asciiTheme="minorHAnsi" w:hAnsiTheme="minorHAnsi"/>
              </w:rPr>
            </w:pPr>
            <w:r w:rsidRPr="005524D5">
              <w:rPr>
                <w:rFonts w:asciiTheme="minorHAnsi" w:hAnsiTheme="minorHAnsi"/>
              </w:rPr>
              <w:t>P</w:t>
            </w:r>
            <w:r w:rsidRPr="005524D5">
              <w:rPr>
                <w:rFonts w:asciiTheme="minorHAnsi" w:hAnsiTheme="minorHAnsi"/>
                <w:vertAlign w:val="superscript"/>
              </w:rPr>
              <w:t>*</w:t>
            </w:r>
            <w:r w:rsidRPr="005524D5">
              <w:rPr>
                <w:rFonts w:asciiTheme="minorHAnsi" w:hAnsiTheme="minorHAnsi"/>
              </w:rPr>
              <w:t>,</w:t>
            </w:r>
            <w:r w:rsidR="595D170E" w:rsidRPr="005524D5">
              <w:rPr>
                <w:rFonts w:asciiTheme="minorHAnsi" w:hAnsiTheme="minorHAnsi"/>
              </w:rPr>
              <w:t xml:space="preserve"> </w:t>
            </w:r>
            <w:r w:rsidRPr="005524D5">
              <w:rPr>
                <w:rFonts w:asciiTheme="minorHAnsi" w:hAnsiTheme="minorHAnsi"/>
              </w:rPr>
              <w:t>U*,</w:t>
            </w:r>
            <w:r w:rsidR="595D170E" w:rsidRPr="005524D5">
              <w:rPr>
                <w:rFonts w:asciiTheme="minorHAnsi" w:hAnsiTheme="minorHAnsi"/>
              </w:rPr>
              <w:t xml:space="preserve"> </w:t>
            </w:r>
            <w:r w:rsidRPr="005524D5">
              <w:rPr>
                <w:rFonts w:asciiTheme="minorHAnsi" w:hAnsiTheme="minorHAnsi"/>
              </w:rPr>
              <w:t>I</w:t>
            </w:r>
          </w:p>
        </w:tc>
        <w:tc>
          <w:tcPr>
            <w:tcW w:w="1758" w:type="dxa"/>
            <w:tcBorders>
              <w:bottom w:val="double" w:sz="4" w:space="0" w:color="auto"/>
            </w:tcBorders>
            <w:vAlign w:val="center"/>
          </w:tcPr>
          <w:p w14:paraId="1C38E1D5" w14:textId="7BCEB721" w:rsidR="00E46CF1" w:rsidRPr="005524D5" w:rsidRDefault="00E46CF1" w:rsidP="00F4606B">
            <w:pPr>
              <w:rPr>
                <w:rFonts w:asciiTheme="minorHAnsi" w:hAnsiTheme="minorHAnsi"/>
              </w:rPr>
            </w:pPr>
            <w:r w:rsidRPr="005524D5">
              <w:rPr>
                <w:rFonts w:asciiTheme="minorHAnsi" w:hAnsiTheme="minorHAnsi"/>
              </w:rPr>
              <w:t>S,</w:t>
            </w:r>
            <w:r w:rsidR="4AEC4816" w:rsidRPr="005524D5">
              <w:rPr>
                <w:rFonts w:asciiTheme="minorHAnsi" w:hAnsiTheme="minorHAnsi"/>
              </w:rPr>
              <w:t xml:space="preserve"> </w:t>
            </w:r>
            <w:r w:rsidRPr="005524D5">
              <w:rPr>
                <w:rFonts w:asciiTheme="minorHAnsi" w:hAnsiTheme="minorHAnsi"/>
              </w:rPr>
              <w:t>K,</w:t>
            </w:r>
            <w:r w:rsidR="62857D0F" w:rsidRPr="005524D5">
              <w:rPr>
                <w:rFonts w:asciiTheme="minorHAnsi" w:hAnsiTheme="minorHAnsi"/>
              </w:rPr>
              <w:t xml:space="preserve"> </w:t>
            </w:r>
            <w:r w:rsidRPr="005524D5">
              <w:rPr>
                <w:rFonts w:asciiTheme="minorHAnsi" w:hAnsiTheme="minorHAnsi"/>
              </w:rPr>
              <w:t>P,</w:t>
            </w:r>
            <w:r w:rsidR="62857D0F" w:rsidRPr="005524D5">
              <w:rPr>
                <w:rFonts w:asciiTheme="minorHAnsi" w:hAnsiTheme="minorHAnsi"/>
              </w:rPr>
              <w:t xml:space="preserve"> </w:t>
            </w:r>
            <w:r w:rsidRPr="005524D5">
              <w:rPr>
                <w:rFonts w:asciiTheme="minorHAnsi" w:hAnsiTheme="minorHAnsi"/>
              </w:rPr>
              <w:t>W,</w:t>
            </w:r>
            <w:r w:rsidR="0F8F97B7" w:rsidRPr="005524D5">
              <w:rPr>
                <w:rFonts w:asciiTheme="minorHAnsi" w:hAnsiTheme="minorHAnsi"/>
              </w:rPr>
              <w:t xml:space="preserve"> </w:t>
            </w:r>
            <w:r w:rsidRPr="005524D5">
              <w:rPr>
                <w:rFonts w:asciiTheme="minorHAnsi" w:hAnsiTheme="minorHAnsi"/>
              </w:rPr>
              <w:t>R,</w:t>
            </w:r>
            <w:r w:rsidR="0F8F97B7" w:rsidRPr="005524D5">
              <w:rPr>
                <w:rFonts w:asciiTheme="minorHAnsi" w:hAnsiTheme="minorHAnsi"/>
              </w:rPr>
              <w:t xml:space="preserve"> </w:t>
            </w:r>
            <w:r w:rsidRPr="005524D5">
              <w:rPr>
                <w:rFonts w:asciiTheme="minorHAnsi" w:hAnsiTheme="minorHAnsi"/>
              </w:rPr>
              <w:t>Z,</w:t>
            </w:r>
            <w:r w:rsidR="7293868C" w:rsidRPr="005524D5">
              <w:rPr>
                <w:rFonts w:asciiTheme="minorHAnsi" w:hAnsiTheme="minorHAnsi"/>
              </w:rPr>
              <w:t xml:space="preserve"> </w:t>
            </w:r>
            <w:r w:rsidRPr="005524D5">
              <w:rPr>
                <w:rFonts w:asciiTheme="minorHAnsi" w:hAnsiTheme="minorHAnsi"/>
              </w:rPr>
              <w:t>I</w:t>
            </w:r>
          </w:p>
        </w:tc>
        <w:tc>
          <w:tcPr>
            <w:tcW w:w="1817" w:type="dxa"/>
            <w:tcBorders>
              <w:bottom w:val="double" w:sz="4" w:space="0" w:color="auto"/>
            </w:tcBorders>
            <w:vAlign w:val="center"/>
          </w:tcPr>
          <w:p w14:paraId="4D3C5689" w14:textId="1F741F41" w:rsidR="00E46CF1" w:rsidRPr="005524D5" w:rsidRDefault="00E46CF1" w:rsidP="00F4606B">
            <w:pPr>
              <w:rPr>
                <w:rFonts w:asciiTheme="minorHAnsi" w:hAnsiTheme="minorHAnsi"/>
              </w:rPr>
            </w:pPr>
            <w:r w:rsidRPr="005524D5">
              <w:rPr>
                <w:rFonts w:asciiTheme="minorHAnsi" w:hAnsiTheme="minorHAnsi"/>
              </w:rPr>
              <w:t>Zamawiającego</w:t>
            </w:r>
          </w:p>
        </w:tc>
      </w:tr>
      <w:tr w:rsidR="00E46CF1" w:rsidRPr="005524D5" w14:paraId="3780EF22" w14:textId="77777777" w:rsidTr="0015410E">
        <w:tc>
          <w:tcPr>
            <w:tcW w:w="1820" w:type="dxa"/>
            <w:tcBorders>
              <w:top w:val="double" w:sz="4" w:space="0" w:color="auto"/>
              <w:bottom w:val="double" w:sz="4" w:space="0" w:color="auto"/>
            </w:tcBorders>
          </w:tcPr>
          <w:p w14:paraId="7F6355D4" w14:textId="08109517" w:rsidR="00E46CF1" w:rsidRPr="005524D5" w:rsidRDefault="00E46CF1" w:rsidP="00F4606B">
            <w:pPr>
              <w:rPr>
                <w:rFonts w:asciiTheme="minorHAnsi" w:hAnsiTheme="minorHAnsi"/>
              </w:rPr>
            </w:pPr>
            <w:r w:rsidRPr="005524D5">
              <w:rPr>
                <w:rFonts w:asciiTheme="minorHAnsi" w:hAnsiTheme="minorHAnsi"/>
              </w:rPr>
              <w:t>Utrzymanie i rozwój</w:t>
            </w:r>
          </w:p>
        </w:tc>
        <w:tc>
          <w:tcPr>
            <w:tcW w:w="2176" w:type="dxa"/>
            <w:tcBorders>
              <w:top w:val="double" w:sz="4" w:space="0" w:color="auto"/>
              <w:bottom w:val="double" w:sz="4" w:space="0" w:color="auto"/>
            </w:tcBorders>
          </w:tcPr>
          <w:p w14:paraId="20E09583" w14:textId="5FC48D4F" w:rsidR="00E46CF1" w:rsidRPr="005524D5" w:rsidRDefault="00E46CF1" w:rsidP="00F4606B">
            <w:pPr>
              <w:rPr>
                <w:rFonts w:asciiTheme="minorHAnsi" w:hAnsiTheme="minorHAnsi"/>
              </w:rPr>
            </w:pPr>
            <w:r w:rsidRPr="005524D5">
              <w:rPr>
                <w:rFonts w:asciiTheme="minorHAnsi" w:hAnsiTheme="minorHAnsi"/>
              </w:rPr>
              <w:t>Testy utrzymania i rozwoju</w:t>
            </w:r>
          </w:p>
        </w:tc>
        <w:tc>
          <w:tcPr>
            <w:tcW w:w="173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2D480DA" w14:textId="739DABF8" w:rsidR="00E46CF1" w:rsidRPr="005524D5" w:rsidRDefault="00E46CF1" w:rsidP="00F4606B">
            <w:pPr>
              <w:rPr>
                <w:rFonts w:asciiTheme="minorHAnsi" w:hAnsiTheme="minorHAnsi"/>
              </w:rPr>
            </w:pPr>
            <w:r w:rsidRPr="005524D5">
              <w:rPr>
                <w:rFonts w:asciiTheme="minorHAnsi" w:hAnsiTheme="minorHAnsi"/>
              </w:rPr>
              <w:t>S</w:t>
            </w:r>
            <w:r w:rsidRPr="005524D5">
              <w:rPr>
                <w:rFonts w:asciiTheme="minorHAnsi" w:hAnsiTheme="minorHAnsi"/>
                <w:vertAlign w:val="superscript"/>
              </w:rPr>
              <w:t>*</w:t>
            </w:r>
            <w:r w:rsidRPr="005524D5">
              <w:rPr>
                <w:rFonts w:asciiTheme="minorHAnsi" w:hAnsiTheme="minorHAnsi"/>
              </w:rPr>
              <w:t>,</w:t>
            </w:r>
            <w:r w:rsidR="1F7E2C09" w:rsidRPr="005524D5">
              <w:rPr>
                <w:rFonts w:asciiTheme="minorHAnsi" w:hAnsiTheme="minorHAnsi"/>
              </w:rPr>
              <w:t xml:space="preserve"> </w:t>
            </w:r>
            <w:r w:rsidRPr="005524D5">
              <w:rPr>
                <w:rFonts w:asciiTheme="minorHAnsi" w:hAnsiTheme="minorHAnsi"/>
              </w:rPr>
              <w:t>P</w:t>
            </w:r>
            <w:r w:rsidRPr="005524D5">
              <w:rPr>
                <w:rFonts w:asciiTheme="minorHAnsi" w:hAnsiTheme="minorHAnsi"/>
                <w:vertAlign w:val="superscript"/>
              </w:rPr>
              <w:t>*</w:t>
            </w:r>
            <w:r w:rsidRPr="005524D5">
              <w:rPr>
                <w:rFonts w:asciiTheme="minorHAnsi" w:hAnsiTheme="minorHAnsi"/>
              </w:rPr>
              <w:t>,</w:t>
            </w:r>
            <w:r w:rsidR="3AE06D5A" w:rsidRPr="005524D5">
              <w:rPr>
                <w:rFonts w:asciiTheme="minorHAnsi" w:hAnsiTheme="minorHAnsi"/>
              </w:rPr>
              <w:t xml:space="preserve"> </w:t>
            </w:r>
            <w:r w:rsidRPr="005524D5">
              <w:rPr>
                <w:rFonts w:asciiTheme="minorHAnsi" w:hAnsiTheme="minorHAnsi"/>
              </w:rPr>
              <w:t>W</w:t>
            </w:r>
            <w:r w:rsidRPr="005524D5">
              <w:rPr>
                <w:rFonts w:asciiTheme="minorHAnsi" w:hAnsiTheme="minorHAnsi"/>
                <w:vertAlign w:val="superscript"/>
              </w:rPr>
              <w:t>*</w:t>
            </w:r>
            <w:r w:rsidRPr="005524D5">
              <w:rPr>
                <w:rFonts w:asciiTheme="minorHAnsi" w:hAnsiTheme="minorHAnsi"/>
              </w:rPr>
              <w:t>,</w:t>
            </w:r>
            <w:r w:rsidR="6FE53A33" w:rsidRPr="005524D5">
              <w:rPr>
                <w:rFonts w:asciiTheme="minorHAnsi" w:hAnsiTheme="minorHAnsi"/>
              </w:rPr>
              <w:t xml:space="preserve"> </w:t>
            </w:r>
            <w:r w:rsidRPr="005524D5">
              <w:rPr>
                <w:rFonts w:asciiTheme="minorHAnsi" w:hAnsiTheme="minorHAnsi"/>
              </w:rPr>
              <w:t>U</w:t>
            </w:r>
            <w:r w:rsidRPr="005524D5">
              <w:rPr>
                <w:rFonts w:asciiTheme="minorHAnsi" w:hAnsiTheme="minorHAnsi"/>
                <w:vertAlign w:val="superscript"/>
              </w:rPr>
              <w:t>*</w:t>
            </w:r>
            <w:r w:rsidRPr="005524D5">
              <w:rPr>
                <w:rFonts w:asciiTheme="minorHAnsi" w:hAnsiTheme="minorHAnsi"/>
              </w:rPr>
              <w:t>,</w:t>
            </w:r>
            <w:r w:rsidR="26BFB403" w:rsidRPr="005524D5">
              <w:rPr>
                <w:rFonts w:asciiTheme="minorHAnsi" w:hAnsiTheme="minorHAnsi"/>
              </w:rPr>
              <w:t xml:space="preserve"> </w:t>
            </w:r>
            <w:r w:rsidRPr="005524D5">
              <w:rPr>
                <w:rFonts w:asciiTheme="minorHAnsi" w:hAnsiTheme="minorHAnsi"/>
              </w:rPr>
              <w:t>R</w:t>
            </w:r>
            <w:r w:rsidRPr="005524D5">
              <w:rPr>
                <w:rFonts w:asciiTheme="minorHAnsi" w:hAnsiTheme="minorHAnsi"/>
                <w:vertAlign w:val="superscript"/>
              </w:rPr>
              <w:t>*</w:t>
            </w:r>
            <w:r w:rsidRPr="005524D5">
              <w:rPr>
                <w:rFonts w:asciiTheme="minorHAnsi" w:hAnsiTheme="minorHAnsi"/>
              </w:rPr>
              <w:t>,</w:t>
            </w:r>
            <w:r w:rsidR="7187D4A7" w:rsidRPr="005524D5">
              <w:rPr>
                <w:rFonts w:asciiTheme="minorHAnsi" w:hAnsiTheme="minorHAnsi"/>
              </w:rPr>
              <w:t xml:space="preserve"> </w:t>
            </w:r>
            <w:r w:rsidRPr="005524D5">
              <w:rPr>
                <w:rFonts w:asciiTheme="minorHAnsi" w:hAnsiTheme="minorHAnsi"/>
              </w:rPr>
              <w:t>I</w:t>
            </w:r>
            <w:r w:rsidRPr="005524D5">
              <w:rPr>
                <w:rFonts w:asciiTheme="minorHAnsi" w:hAnsiTheme="minorHAnsi"/>
                <w:vertAlign w:val="superscript"/>
              </w:rPr>
              <w:t>*</w:t>
            </w:r>
          </w:p>
        </w:tc>
        <w:tc>
          <w:tcPr>
            <w:tcW w:w="175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D60293A" w14:textId="7265FF2F" w:rsidR="00E46CF1" w:rsidRPr="005524D5" w:rsidRDefault="00E46CF1" w:rsidP="00F4606B">
            <w:pPr>
              <w:rPr>
                <w:rFonts w:asciiTheme="minorHAnsi" w:hAnsiTheme="minorHAnsi"/>
              </w:rPr>
            </w:pPr>
            <w:r w:rsidRPr="005524D5">
              <w:rPr>
                <w:rFonts w:asciiTheme="minorHAnsi" w:hAnsiTheme="minorHAnsi"/>
              </w:rPr>
              <w:t>S</w:t>
            </w:r>
            <w:r w:rsidRPr="005524D5">
              <w:rPr>
                <w:rFonts w:asciiTheme="minorHAnsi" w:hAnsiTheme="minorHAnsi"/>
                <w:vertAlign w:val="superscript"/>
              </w:rPr>
              <w:t>*</w:t>
            </w:r>
            <w:r w:rsidRPr="005524D5">
              <w:rPr>
                <w:rFonts w:asciiTheme="minorHAnsi" w:hAnsiTheme="minorHAnsi"/>
              </w:rPr>
              <w:t>,</w:t>
            </w:r>
            <w:r w:rsidR="0B307086" w:rsidRPr="005524D5">
              <w:rPr>
                <w:rFonts w:asciiTheme="minorHAnsi" w:hAnsiTheme="minorHAnsi"/>
              </w:rPr>
              <w:t xml:space="preserve"> </w:t>
            </w:r>
            <w:r w:rsidRPr="005524D5">
              <w:rPr>
                <w:rFonts w:asciiTheme="minorHAnsi" w:hAnsiTheme="minorHAnsi"/>
              </w:rPr>
              <w:t>K</w:t>
            </w:r>
            <w:r w:rsidRPr="005524D5">
              <w:rPr>
                <w:rFonts w:asciiTheme="minorHAnsi" w:hAnsiTheme="minorHAnsi"/>
                <w:vertAlign w:val="superscript"/>
              </w:rPr>
              <w:t>*</w:t>
            </w:r>
            <w:r w:rsidRPr="005524D5">
              <w:rPr>
                <w:rFonts w:asciiTheme="minorHAnsi" w:hAnsiTheme="minorHAnsi"/>
              </w:rPr>
              <w:t>,</w:t>
            </w:r>
            <w:r w:rsidR="10746B4C" w:rsidRPr="005524D5">
              <w:rPr>
                <w:rFonts w:asciiTheme="minorHAnsi" w:hAnsiTheme="minorHAnsi"/>
              </w:rPr>
              <w:t xml:space="preserve"> </w:t>
            </w:r>
            <w:r w:rsidRPr="005524D5">
              <w:rPr>
                <w:rFonts w:asciiTheme="minorHAnsi" w:hAnsiTheme="minorHAnsi"/>
              </w:rPr>
              <w:t>P</w:t>
            </w:r>
            <w:r w:rsidRPr="005524D5">
              <w:rPr>
                <w:rFonts w:asciiTheme="minorHAnsi" w:hAnsiTheme="minorHAnsi"/>
                <w:vertAlign w:val="superscript"/>
              </w:rPr>
              <w:t>*</w:t>
            </w:r>
            <w:r w:rsidRPr="005524D5">
              <w:rPr>
                <w:rFonts w:asciiTheme="minorHAnsi" w:hAnsiTheme="minorHAnsi"/>
              </w:rPr>
              <w:t>,</w:t>
            </w:r>
            <w:r w:rsidR="3BC1B13D" w:rsidRPr="005524D5">
              <w:rPr>
                <w:rFonts w:asciiTheme="minorHAnsi" w:hAnsiTheme="minorHAnsi"/>
              </w:rPr>
              <w:t xml:space="preserve"> </w:t>
            </w:r>
            <w:r w:rsidRPr="005524D5">
              <w:rPr>
                <w:rFonts w:asciiTheme="minorHAnsi" w:hAnsiTheme="minorHAnsi"/>
              </w:rPr>
              <w:t>W</w:t>
            </w:r>
            <w:r w:rsidRPr="005524D5">
              <w:rPr>
                <w:rFonts w:asciiTheme="minorHAnsi" w:hAnsiTheme="minorHAnsi"/>
                <w:vertAlign w:val="superscript"/>
              </w:rPr>
              <w:t>*</w:t>
            </w:r>
            <w:r w:rsidRPr="005524D5">
              <w:rPr>
                <w:rFonts w:asciiTheme="minorHAnsi" w:hAnsiTheme="minorHAnsi"/>
              </w:rPr>
              <w:t>,</w:t>
            </w:r>
            <w:r w:rsidR="6D292183" w:rsidRPr="005524D5">
              <w:rPr>
                <w:rFonts w:asciiTheme="minorHAnsi" w:hAnsiTheme="minorHAnsi"/>
              </w:rPr>
              <w:t xml:space="preserve"> </w:t>
            </w:r>
            <w:r w:rsidRPr="005524D5">
              <w:rPr>
                <w:rFonts w:asciiTheme="minorHAnsi" w:hAnsiTheme="minorHAnsi"/>
              </w:rPr>
              <w:t>U</w:t>
            </w:r>
            <w:r w:rsidRPr="005524D5">
              <w:rPr>
                <w:rFonts w:asciiTheme="minorHAnsi" w:hAnsiTheme="minorHAnsi"/>
                <w:vertAlign w:val="superscript"/>
              </w:rPr>
              <w:t>*</w:t>
            </w:r>
            <w:r w:rsidRPr="005524D5">
              <w:rPr>
                <w:rFonts w:asciiTheme="minorHAnsi" w:hAnsiTheme="minorHAnsi"/>
              </w:rPr>
              <w:t>,</w:t>
            </w:r>
            <w:r w:rsidR="1E3A31F8" w:rsidRPr="005524D5">
              <w:rPr>
                <w:rFonts w:asciiTheme="minorHAnsi" w:hAnsiTheme="minorHAnsi"/>
              </w:rPr>
              <w:t xml:space="preserve"> </w:t>
            </w:r>
            <w:r w:rsidRPr="005524D5">
              <w:rPr>
                <w:rFonts w:asciiTheme="minorHAnsi" w:hAnsiTheme="minorHAnsi"/>
              </w:rPr>
              <w:t>R</w:t>
            </w:r>
            <w:r w:rsidRPr="005524D5">
              <w:rPr>
                <w:rFonts w:asciiTheme="minorHAnsi" w:hAnsiTheme="minorHAnsi"/>
                <w:vertAlign w:val="superscript"/>
              </w:rPr>
              <w:t>*</w:t>
            </w:r>
            <w:r w:rsidRPr="005524D5">
              <w:rPr>
                <w:rFonts w:asciiTheme="minorHAnsi" w:hAnsiTheme="minorHAnsi"/>
              </w:rPr>
              <w:t>,</w:t>
            </w:r>
            <w:r w:rsidR="162346F8" w:rsidRPr="005524D5">
              <w:rPr>
                <w:rFonts w:asciiTheme="minorHAnsi" w:hAnsiTheme="minorHAnsi"/>
              </w:rPr>
              <w:t xml:space="preserve"> </w:t>
            </w:r>
            <w:r w:rsidRPr="005524D5">
              <w:rPr>
                <w:rFonts w:asciiTheme="minorHAnsi" w:hAnsiTheme="minorHAnsi"/>
              </w:rPr>
              <w:t>Z</w:t>
            </w:r>
            <w:r w:rsidRPr="005524D5">
              <w:rPr>
                <w:rFonts w:asciiTheme="minorHAnsi" w:hAnsiTheme="minorHAnsi"/>
                <w:vertAlign w:val="superscript"/>
              </w:rPr>
              <w:t>*</w:t>
            </w:r>
            <w:r w:rsidRPr="005524D5">
              <w:rPr>
                <w:rFonts w:asciiTheme="minorHAnsi" w:hAnsiTheme="minorHAnsi"/>
              </w:rPr>
              <w:t>,</w:t>
            </w:r>
            <w:r w:rsidR="5A7DA607" w:rsidRPr="005524D5">
              <w:rPr>
                <w:rFonts w:asciiTheme="minorHAnsi" w:hAnsiTheme="minorHAnsi"/>
              </w:rPr>
              <w:t xml:space="preserve"> </w:t>
            </w:r>
            <w:r w:rsidRPr="005524D5">
              <w:rPr>
                <w:rFonts w:asciiTheme="minorHAnsi" w:hAnsiTheme="minorHAnsi"/>
              </w:rPr>
              <w:t>I</w:t>
            </w:r>
            <w:r w:rsidRPr="005524D5">
              <w:rPr>
                <w:rFonts w:asciiTheme="minorHAnsi" w:hAnsiTheme="minorHAnsi"/>
                <w:vertAlign w:val="superscript"/>
              </w:rPr>
              <w:t>*</w:t>
            </w:r>
          </w:p>
        </w:tc>
        <w:tc>
          <w:tcPr>
            <w:tcW w:w="181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D1A5D7A" w14:textId="44DFBA29" w:rsidR="00E46CF1" w:rsidRPr="005524D5" w:rsidRDefault="00E46CF1" w:rsidP="00F4606B">
            <w:pPr>
              <w:rPr>
                <w:rFonts w:asciiTheme="minorHAnsi" w:hAnsiTheme="minorHAnsi"/>
              </w:rPr>
            </w:pPr>
            <w:r w:rsidRPr="005524D5">
              <w:rPr>
                <w:rFonts w:asciiTheme="minorHAnsi" w:hAnsiTheme="minorHAnsi"/>
              </w:rPr>
              <w:t>Wykonawcy, Zamawiającego</w:t>
            </w:r>
          </w:p>
        </w:tc>
      </w:tr>
      <w:tr w:rsidR="00E46CF1" w:rsidRPr="005524D5" w14:paraId="12E0E7F1" w14:textId="77777777" w:rsidTr="0015410E">
        <w:tc>
          <w:tcPr>
            <w:tcW w:w="1820" w:type="dxa"/>
            <w:tcBorders>
              <w:top w:val="double" w:sz="4" w:space="0" w:color="auto"/>
            </w:tcBorders>
          </w:tcPr>
          <w:p w14:paraId="2A141770" w14:textId="790E3AA3" w:rsidR="00E46CF1" w:rsidRPr="005524D5" w:rsidRDefault="00E46CF1" w:rsidP="00F4606B">
            <w:pPr>
              <w:rPr>
                <w:rFonts w:asciiTheme="minorHAnsi" w:hAnsiTheme="minorHAnsi"/>
              </w:rPr>
            </w:pPr>
            <w:r w:rsidRPr="005524D5">
              <w:rPr>
                <w:rFonts w:asciiTheme="minorHAnsi" w:hAnsiTheme="minorHAnsi"/>
              </w:rPr>
              <w:t>Wycofanie</w:t>
            </w:r>
          </w:p>
        </w:tc>
        <w:tc>
          <w:tcPr>
            <w:tcW w:w="2176" w:type="dxa"/>
            <w:tcBorders>
              <w:top w:val="double" w:sz="4" w:space="0" w:color="auto"/>
            </w:tcBorders>
          </w:tcPr>
          <w:p w14:paraId="5FD3FA14" w14:textId="6C9BC2A4" w:rsidR="00E46CF1" w:rsidRPr="005524D5" w:rsidRDefault="00E46CF1" w:rsidP="00F4606B">
            <w:pPr>
              <w:rPr>
                <w:rFonts w:asciiTheme="minorHAnsi" w:hAnsiTheme="minorHAnsi"/>
              </w:rPr>
            </w:pPr>
            <w:r w:rsidRPr="005524D5">
              <w:rPr>
                <w:rFonts w:asciiTheme="minorHAnsi" w:hAnsiTheme="minorHAnsi"/>
              </w:rPr>
              <w:t>Testy wycofania</w:t>
            </w:r>
          </w:p>
        </w:tc>
        <w:tc>
          <w:tcPr>
            <w:tcW w:w="1737" w:type="dxa"/>
            <w:tcBorders>
              <w:top w:val="double" w:sz="4" w:space="0" w:color="auto"/>
            </w:tcBorders>
            <w:vAlign w:val="center"/>
          </w:tcPr>
          <w:p w14:paraId="622DBBA9" w14:textId="58A8CCA3" w:rsidR="00E46CF1" w:rsidRPr="005524D5" w:rsidRDefault="00E46CF1" w:rsidP="00F4606B">
            <w:pPr>
              <w:rPr>
                <w:rFonts w:asciiTheme="minorHAnsi" w:hAnsiTheme="minorHAnsi"/>
              </w:rPr>
            </w:pPr>
            <w:r w:rsidRPr="005524D5">
              <w:rPr>
                <w:rFonts w:asciiTheme="minorHAnsi" w:hAnsiTheme="minorHAnsi"/>
              </w:rPr>
              <w:t>P</w:t>
            </w:r>
            <w:r w:rsidRPr="005524D5">
              <w:rPr>
                <w:rFonts w:asciiTheme="minorHAnsi" w:hAnsiTheme="minorHAnsi"/>
                <w:vertAlign w:val="superscript"/>
              </w:rPr>
              <w:t>*</w:t>
            </w:r>
            <w:r w:rsidRPr="005524D5">
              <w:rPr>
                <w:rFonts w:asciiTheme="minorHAnsi" w:hAnsiTheme="minorHAnsi"/>
              </w:rPr>
              <w:t>,</w:t>
            </w:r>
            <w:r w:rsidR="53C9151F" w:rsidRPr="005524D5">
              <w:rPr>
                <w:rFonts w:asciiTheme="minorHAnsi" w:hAnsiTheme="minorHAnsi"/>
              </w:rPr>
              <w:t xml:space="preserve"> </w:t>
            </w:r>
            <w:r w:rsidRPr="005524D5">
              <w:rPr>
                <w:rFonts w:asciiTheme="minorHAnsi" w:hAnsiTheme="minorHAnsi"/>
              </w:rPr>
              <w:t>U</w:t>
            </w:r>
            <w:r w:rsidRPr="005524D5">
              <w:rPr>
                <w:rFonts w:asciiTheme="minorHAnsi" w:hAnsiTheme="minorHAnsi"/>
                <w:vertAlign w:val="superscript"/>
              </w:rPr>
              <w:t>*</w:t>
            </w:r>
            <w:r w:rsidRPr="005524D5">
              <w:rPr>
                <w:rFonts w:asciiTheme="minorHAnsi" w:hAnsiTheme="minorHAnsi"/>
              </w:rPr>
              <w:t>,</w:t>
            </w:r>
            <w:r w:rsidR="53C9151F" w:rsidRPr="005524D5">
              <w:rPr>
                <w:rFonts w:asciiTheme="minorHAnsi" w:hAnsiTheme="minorHAnsi"/>
              </w:rPr>
              <w:t xml:space="preserve"> </w:t>
            </w:r>
            <w:r w:rsidRPr="005524D5">
              <w:rPr>
                <w:rFonts w:asciiTheme="minorHAnsi" w:hAnsiTheme="minorHAnsi"/>
              </w:rPr>
              <w:t>I</w:t>
            </w:r>
            <w:r w:rsidRPr="005524D5">
              <w:rPr>
                <w:rFonts w:asciiTheme="minorHAnsi" w:hAnsiTheme="minorHAnsi"/>
                <w:vertAlign w:val="superscript"/>
              </w:rPr>
              <w:t>*</w:t>
            </w:r>
          </w:p>
        </w:tc>
        <w:tc>
          <w:tcPr>
            <w:tcW w:w="1758" w:type="dxa"/>
            <w:tcBorders>
              <w:top w:val="double" w:sz="4" w:space="0" w:color="auto"/>
            </w:tcBorders>
            <w:vAlign w:val="center"/>
          </w:tcPr>
          <w:p w14:paraId="0F853FE7" w14:textId="509C0D80" w:rsidR="00E46CF1" w:rsidRPr="005524D5" w:rsidRDefault="00E46CF1" w:rsidP="00F4606B">
            <w:pPr>
              <w:rPr>
                <w:rFonts w:asciiTheme="minorHAnsi" w:hAnsiTheme="minorHAnsi"/>
              </w:rPr>
            </w:pPr>
            <w:r w:rsidRPr="005524D5">
              <w:rPr>
                <w:rFonts w:asciiTheme="minorHAnsi" w:hAnsiTheme="minorHAnsi"/>
              </w:rPr>
              <w:t>S,</w:t>
            </w:r>
            <w:r w:rsidR="67D7B074" w:rsidRPr="005524D5">
              <w:rPr>
                <w:rFonts w:asciiTheme="minorHAnsi" w:hAnsiTheme="minorHAnsi"/>
              </w:rPr>
              <w:t xml:space="preserve"> </w:t>
            </w:r>
            <w:r w:rsidRPr="005524D5">
              <w:rPr>
                <w:rFonts w:asciiTheme="minorHAnsi" w:hAnsiTheme="minorHAnsi"/>
              </w:rPr>
              <w:t>K,</w:t>
            </w:r>
            <w:r w:rsidR="5405B5F9" w:rsidRPr="005524D5">
              <w:rPr>
                <w:rFonts w:asciiTheme="minorHAnsi" w:hAnsiTheme="minorHAnsi"/>
              </w:rPr>
              <w:t xml:space="preserve"> </w:t>
            </w:r>
            <w:r w:rsidRPr="005524D5">
              <w:rPr>
                <w:rFonts w:asciiTheme="minorHAnsi" w:hAnsiTheme="minorHAnsi"/>
              </w:rPr>
              <w:t>P,</w:t>
            </w:r>
            <w:r w:rsidR="5405B5F9" w:rsidRPr="005524D5">
              <w:rPr>
                <w:rFonts w:asciiTheme="minorHAnsi" w:hAnsiTheme="minorHAnsi"/>
              </w:rPr>
              <w:t xml:space="preserve"> </w:t>
            </w:r>
            <w:r w:rsidRPr="005524D5">
              <w:rPr>
                <w:rFonts w:asciiTheme="minorHAnsi" w:hAnsiTheme="minorHAnsi"/>
              </w:rPr>
              <w:t>W,</w:t>
            </w:r>
            <w:r w:rsidR="7C123726" w:rsidRPr="005524D5">
              <w:rPr>
                <w:rFonts w:asciiTheme="minorHAnsi" w:hAnsiTheme="minorHAnsi"/>
              </w:rPr>
              <w:t xml:space="preserve"> </w:t>
            </w:r>
            <w:r w:rsidRPr="005524D5">
              <w:rPr>
                <w:rFonts w:asciiTheme="minorHAnsi" w:hAnsiTheme="minorHAnsi"/>
              </w:rPr>
              <w:t>R,</w:t>
            </w:r>
            <w:r w:rsidR="7C123726" w:rsidRPr="005524D5">
              <w:rPr>
                <w:rFonts w:asciiTheme="minorHAnsi" w:hAnsiTheme="minorHAnsi"/>
              </w:rPr>
              <w:t xml:space="preserve"> </w:t>
            </w:r>
            <w:r w:rsidRPr="005524D5">
              <w:rPr>
                <w:rFonts w:asciiTheme="minorHAnsi" w:hAnsiTheme="minorHAnsi"/>
              </w:rPr>
              <w:t>Z,</w:t>
            </w:r>
            <w:r w:rsidR="09802C68" w:rsidRPr="005524D5">
              <w:rPr>
                <w:rFonts w:asciiTheme="minorHAnsi" w:hAnsiTheme="minorHAnsi"/>
              </w:rPr>
              <w:t xml:space="preserve"> </w:t>
            </w:r>
            <w:r w:rsidRPr="005524D5">
              <w:rPr>
                <w:rFonts w:asciiTheme="minorHAnsi" w:hAnsiTheme="minorHAnsi"/>
              </w:rPr>
              <w:t>I</w:t>
            </w:r>
          </w:p>
        </w:tc>
        <w:tc>
          <w:tcPr>
            <w:tcW w:w="1817" w:type="dxa"/>
            <w:tcBorders>
              <w:top w:val="double" w:sz="4" w:space="0" w:color="auto"/>
            </w:tcBorders>
            <w:vAlign w:val="center"/>
          </w:tcPr>
          <w:p w14:paraId="05F13DEA" w14:textId="55F5948E" w:rsidR="00E46CF1" w:rsidRPr="005524D5" w:rsidRDefault="00E46CF1" w:rsidP="00F4606B">
            <w:pPr>
              <w:rPr>
                <w:rFonts w:asciiTheme="minorHAnsi" w:hAnsiTheme="minorHAnsi"/>
              </w:rPr>
            </w:pPr>
            <w:r w:rsidRPr="005524D5">
              <w:rPr>
                <w:rFonts w:asciiTheme="minorHAnsi" w:hAnsiTheme="minorHAnsi"/>
              </w:rPr>
              <w:t>Zamawiającego</w:t>
            </w:r>
          </w:p>
        </w:tc>
      </w:tr>
    </w:tbl>
    <w:p w14:paraId="1A219046" w14:textId="50EEF2CC" w:rsidR="002B32CD" w:rsidRPr="005524D5" w:rsidRDefault="002B32CD" w:rsidP="00F4606B">
      <w:pPr>
        <w:pStyle w:val="Akapitzlist"/>
        <w:ind w:left="360"/>
        <w:rPr>
          <w:rFonts w:asciiTheme="minorHAnsi" w:hAnsiTheme="minorHAnsi"/>
        </w:rPr>
      </w:pPr>
      <w:r w:rsidRPr="005524D5">
        <w:rPr>
          <w:rFonts w:asciiTheme="minorHAnsi" w:hAnsiTheme="minorHAnsi"/>
        </w:rPr>
        <w:t>Wykaz oznaczeń</w:t>
      </w:r>
      <w:r w:rsidR="004F1A77" w:rsidRPr="005524D5">
        <w:rPr>
          <w:rFonts w:asciiTheme="minorHAnsi" w:hAnsiTheme="minorHAnsi"/>
        </w:rPr>
        <w:t xml:space="preserve"> użytych w Tabeli </w:t>
      </w:r>
      <w:r w:rsidR="00377911" w:rsidRPr="005524D5">
        <w:rPr>
          <w:rFonts w:asciiTheme="minorHAnsi" w:hAnsiTheme="minorHAnsi"/>
        </w:rPr>
        <w:t>1</w:t>
      </w:r>
      <w:r w:rsidRPr="005524D5">
        <w:rPr>
          <w:rFonts w:asciiTheme="minorHAnsi" w:hAnsiTheme="minorHAnsi"/>
        </w:rPr>
        <w:t>:</w:t>
      </w:r>
    </w:p>
    <w:p w14:paraId="14A88B66" w14:textId="1462EAD9" w:rsidR="002B32CD" w:rsidRPr="005524D5" w:rsidRDefault="002B32CD" w:rsidP="00F4606B">
      <w:pPr>
        <w:pStyle w:val="Akapitzlist"/>
        <w:numPr>
          <w:ilvl w:val="0"/>
          <w:numId w:val="26"/>
        </w:numPr>
        <w:spacing w:after="240"/>
        <w:rPr>
          <w:rFonts w:asciiTheme="minorHAnsi" w:hAnsiTheme="minorHAnsi"/>
        </w:rPr>
      </w:pPr>
      <w:r w:rsidRPr="005524D5">
        <w:rPr>
          <w:rFonts w:asciiTheme="minorHAnsi" w:hAnsiTheme="minorHAnsi"/>
          <w:b/>
          <w:bCs/>
        </w:rPr>
        <w:lastRenderedPageBreak/>
        <w:t xml:space="preserve">S </w:t>
      </w:r>
      <w:r w:rsidRPr="005524D5">
        <w:rPr>
          <w:rFonts w:asciiTheme="minorHAnsi" w:hAnsiTheme="minorHAnsi"/>
        </w:rPr>
        <w:t>– Inicjuje (start, zainicjowanie testów)</w:t>
      </w:r>
    </w:p>
    <w:p w14:paraId="20F883DA" w14:textId="4E50453C" w:rsidR="002B32CD" w:rsidRPr="005524D5" w:rsidRDefault="002B32CD" w:rsidP="00F4606B">
      <w:pPr>
        <w:pStyle w:val="Akapitzlist"/>
        <w:numPr>
          <w:ilvl w:val="0"/>
          <w:numId w:val="26"/>
        </w:numPr>
        <w:spacing w:after="240"/>
        <w:rPr>
          <w:rFonts w:asciiTheme="minorHAnsi" w:hAnsiTheme="minorHAnsi"/>
        </w:rPr>
      </w:pPr>
      <w:r w:rsidRPr="005524D5">
        <w:rPr>
          <w:rFonts w:asciiTheme="minorHAnsi" w:hAnsiTheme="minorHAnsi"/>
          <w:b/>
          <w:bCs/>
        </w:rPr>
        <w:t xml:space="preserve">K </w:t>
      </w:r>
      <w:r w:rsidRPr="005524D5">
        <w:rPr>
          <w:rFonts w:asciiTheme="minorHAnsi" w:hAnsiTheme="minorHAnsi"/>
        </w:rPr>
        <w:t>– Koordynuje, planuje i informuje zainteresowanych</w:t>
      </w:r>
    </w:p>
    <w:p w14:paraId="78E6F3B8" w14:textId="6B06C61C" w:rsidR="002B32CD" w:rsidRPr="005524D5" w:rsidRDefault="002B32CD" w:rsidP="00F4606B">
      <w:pPr>
        <w:pStyle w:val="Akapitzlist"/>
        <w:numPr>
          <w:ilvl w:val="0"/>
          <w:numId w:val="26"/>
        </w:numPr>
        <w:spacing w:after="240"/>
        <w:rPr>
          <w:rFonts w:asciiTheme="minorHAnsi" w:hAnsiTheme="minorHAnsi"/>
        </w:rPr>
      </w:pPr>
      <w:r w:rsidRPr="005524D5">
        <w:rPr>
          <w:rFonts w:asciiTheme="minorHAnsi" w:hAnsiTheme="minorHAnsi"/>
          <w:b/>
          <w:bCs/>
        </w:rPr>
        <w:t>P</w:t>
      </w:r>
      <w:r w:rsidRPr="005524D5">
        <w:rPr>
          <w:rFonts w:asciiTheme="minorHAnsi" w:hAnsiTheme="minorHAnsi"/>
        </w:rPr>
        <w:t xml:space="preserve"> - Przygotowuje (środowisko, dane testowe, scenariusze)</w:t>
      </w:r>
    </w:p>
    <w:p w14:paraId="4F20DC85" w14:textId="3C800013" w:rsidR="002B32CD" w:rsidRPr="005524D5" w:rsidRDefault="002B32CD" w:rsidP="00F4606B">
      <w:pPr>
        <w:pStyle w:val="Akapitzlist"/>
        <w:numPr>
          <w:ilvl w:val="0"/>
          <w:numId w:val="26"/>
        </w:numPr>
        <w:spacing w:after="240"/>
        <w:rPr>
          <w:rFonts w:asciiTheme="minorHAnsi" w:hAnsiTheme="minorHAnsi"/>
        </w:rPr>
      </w:pPr>
      <w:r w:rsidRPr="005524D5">
        <w:rPr>
          <w:rFonts w:asciiTheme="minorHAnsi" w:hAnsiTheme="minorHAnsi"/>
          <w:b/>
          <w:bCs/>
        </w:rPr>
        <w:t>W</w:t>
      </w:r>
      <w:r w:rsidRPr="005524D5">
        <w:rPr>
          <w:rFonts w:asciiTheme="minorHAnsi" w:hAnsiTheme="minorHAnsi"/>
        </w:rPr>
        <w:t xml:space="preserve"> - Wykonuje</w:t>
      </w:r>
    </w:p>
    <w:p w14:paraId="3AB8ABC4" w14:textId="5A09DE31" w:rsidR="002B32CD" w:rsidRPr="005524D5" w:rsidRDefault="002B32CD" w:rsidP="00F4606B">
      <w:pPr>
        <w:pStyle w:val="Akapitzlist"/>
        <w:numPr>
          <w:ilvl w:val="0"/>
          <w:numId w:val="26"/>
        </w:numPr>
        <w:spacing w:after="240"/>
        <w:rPr>
          <w:rFonts w:asciiTheme="minorHAnsi" w:hAnsiTheme="minorHAnsi"/>
        </w:rPr>
      </w:pPr>
      <w:r w:rsidRPr="005524D5">
        <w:rPr>
          <w:rFonts w:asciiTheme="minorHAnsi" w:hAnsiTheme="minorHAnsi"/>
          <w:b/>
          <w:bCs/>
        </w:rPr>
        <w:t>U</w:t>
      </w:r>
      <w:r w:rsidRPr="005524D5">
        <w:rPr>
          <w:rFonts w:asciiTheme="minorHAnsi" w:hAnsiTheme="minorHAnsi"/>
        </w:rPr>
        <w:t xml:space="preserve"> - Uczestniczy/wspiera</w:t>
      </w:r>
    </w:p>
    <w:p w14:paraId="59A242B0" w14:textId="0F43AAC9" w:rsidR="002B32CD" w:rsidRPr="005524D5" w:rsidRDefault="002B32CD" w:rsidP="00F4606B">
      <w:pPr>
        <w:pStyle w:val="Akapitzlist"/>
        <w:numPr>
          <w:ilvl w:val="0"/>
          <w:numId w:val="26"/>
        </w:numPr>
        <w:spacing w:after="240"/>
        <w:rPr>
          <w:rFonts w:asciiTheme="minorHAnsi" w:hAnsiTheme="minorHAnsi"/>
        </w:rPr>
      </w:pPr>
      <w:r w:rsidRPr="005524D5">
        <w:rPr>
          <w:rFonts w:asciiTheme="minorHAnsi" w:hAnsiTheme="minorHAnsi"/>
          <w:b/>
          <w:bCs/>
        </w:rPr>
        <w:t>R</w:t>
      </w:r>
      <w:r w:rsidRPr="005524D5">
        <w:rPr>
          <w:rFonts w:asciiTheme="minorHAnsi" w:hAnsiTheme="minorHAnsi"/>
        </w:rPr>
        <w:t xml:space="preserve"> – Raportuje i przekazuje raport</w:t>
      </w:r>
    </w:p>
    <w:p w14:paraId="40E53487" w14:textId="1C629377" w:rsidR="002B32CD" w:rsidRPr="005524D5" w:rsidRDefault="002B32CD" w:rsidP="00F4606B">
      <w:pPr>
        <w:pStyle w:val="Akapitzlist"/>
        <w:numPr>
          <w:ilvl w:val="0"/>
          <w:numId w:val="26"/>
        </w:numPr>
        <w:spacing w:after="240"/>
        <w:rPr>
          <w:rFonts w:asciiTheme="minorHAnsi" w:hAnsiTheme="minorHAnsi"/>
        </w:rPr>
      </w:pPr>
      <w:r w:rsidRPr="005524D5">
        <w:rPr>
          <w:rFonts w:asciiTheme="minorHAnsi" w:hAnsiTheme="minorHAnsi"/>
          <w:b/>
          <w:bCs/>
        </w:rPr>
        <w:t xml:space="preserve">Z </w:t>
      </w:r>
      <w:r w:rsidRPr="005524D5">
        <w:rPr>
          <w:rFonts w:asciiTheme="minorHAnsi" w:hAnsiTheme="minorHAnsi"/>
        </w:rPr>
        <w:t>- Zatwierdza raport</w:t>
      </w:r>
    </w:p>
    <w:p w14:paraId="341CE9AC" w14:textId="3CA06A4D" w:rsidR="002B32CD" w:rsidRPr="005524D5" w:rsidRDefault="002B32CD" w:rsidP="00F4606B">
      <w:pPr>
        <w:pStyle w:val="Akapitzlist"/>
        <w:numPr>
          <w:ilvl w:val="0"/>
          <w:numId w:val="26"/>
        </w:numPr>
        <w:spacing w:after="240"/>
        <w:rPr>
          <w:rFonts w:asciiTheme="minorHAnsi" w:hAnsiTheme="minorHAnsi"/>
        </w:rPr>
      </w:pPr>
      <w:r w:rsidRPr="005524D5">
        <w:rPr>
          <w:rFonts w:asciiTheme="minorHAnsi" w:hAnsiTheme="minorHAnsi"/>
          <w:b/>
          <w:bCs/>
        </w:rPr>
        <w:t>I</w:t>
      </w:r>
      <w:r w:rsidRPr="005524D5">
        <w:rPr>
          <w:rFonts w:asciiTheme="minorHAnsi" w:hAnsiTheme="minorHAnsi"/>
        </w:rPr>
        <w:t xml:space="preserve"> - Jest informowany</w:t>
      </w:r>
    </w:p>
    <w:p w14:paraId="702409D8" w14:textId="0E6CDFC9" w:rsidR="00C35A5A" w:rsidRPr="005524D5" w:rsidRDefault="00FC768A" w:rsidP="00F4606B">
      <w:pPr>
        <w:pStyle w:val="Akapitzlist"/>
        <w:numPr>
          <w:ilvl w:val="0"/>
          <w:numId w:val="26"/>
        </w:numPr>
        <w:spacing w:after="240"/>
        <w:ind w:left="1077" w:hanging="357"/>
        <w:contextualSpacing w:val="0"/>
        <w:rPr>
          <w:rFonts w:asciiTheme="minorHAnsi" w:hAnsiTheme="minorHAnsi"/>
        </w:rPr>
      </w:pPr>
      <w:r w:rsidRPr="005524D5">
        <w:rPr>
          <w:rFonts w:asciiTheme="minorHAnsi" w:hAnsiTheme="minorHAnsi"/>
          <w:b/>
          <w:bCs/>
        </w:rPr>
        <w:t>*</w:t>
      </w:r>
      <w:r w:rsidRPr="005524D5">
        <w:rPr>
          <w:rFonts w:asciiTheme="minorHAnsi" w:hAnsiTheme="minorHAnsi"/>
        </w:rPr>
        <w:t xml:space="preserve"> </w:t>
      </w:r>
      <w:r w:rsidR="002B32CD" w:rsidRPr="005524D5">
        <w:rPr>
          <w:rFonts w:asciiTheme="minorHAnsi" w:hAnsiTheme="minorHAnsi"/>
        </w:rPr>
        <w:t>- opcjonalnie, zgodnie z decyzją Zamawiającego</w:t>
      </w:r>
    </w:p>
    <w:p w14:paraId="43509671" w14:textId="41E37CAD" w:rsidR="002C1C7E" w:rsidRPr="005524D5" w:rsidRDefault="009F23B8" w:rsidP="00F4606B">
      <w:pPr>
        <w:pStyle w:val="Akapitzlist"/>
        <w:numPr>
          <w:ilvl w:val="0"/>
          <w:numId w:val="25"/>
        </w:numPr>
        <w:rPr>
          <w:rFonts w:asciiTheme="minorHAnsi" w:hAnsiTheme="minorHAnsi"/>
        </w:rPr>
      </w:pPr>
      <w:r w:rsidRPr="005524D5">
        <w:rPr>
          <w:rFonts w:asciiTheme="minorHAnsi" w:hAnsiTheme="minorHAnsi"/>
        </w:rPr>
        <w:t xml:space="preserve">Na każdym </w:t>
      </w:r>
      <w:r w:rsidR="00EC4289" w:rsidRPr="005524D5">
        <w:rPr>
          <w:rFonts w:asciiTheme="minorHAnsi" w:hAnsiTheme="minorHAnsi"/>
        </w:rPr>
        <w:t xml:space="preserve">Poziomie </w:t>
      </w:r>
      <w:r w:rsidRPr="005524D5">
        <w:rPr>
          <w:rFonts w:asciiTheme="minorHAnsi" w:hAnsiTheme="minorHAnsi"/>
        </w:rPr>
        <w:t xml:space="preserve">testów Zamawiający może zlecić </w:t>
      </w:r>
      <w:r w:rsidR="00E22C93" w:rsidRPr="005524D5">
        <w:rPr>
          <w:rFonts w:asciiTheme="minorHAnsi" w:hAnsiTheme="minorHAnsi"/>
        </w:rPr>
        <w:t>podmiotom zewnętrznym</w:t>
      </w:r>
      <w:r w:rsidR="00A96B6F" w:rsidRPr="005524D5">
        <w:rPr>
          <w:rFonts w:asciiTheme="minorHAnsi" w:hAnsiTheme="minorHAnsi"/>
        </w:rPr>
        <w:t xml:space="preserve"> </w:t>
      </w:r>
      <w:r w:rsidR="00613B53" w:rsidRPr="005524D5">
        <w:rPr>
          <w:rFonts w:asciiTheme="minorHAnsi" w:hAnsiTheme="minorHAnsi"/>
        </w:rPr>
        <w:t>realizację</w:t>
      </w:r>
      <w:r w:rsidRPr="005524D5">
        <w:rPr>
          <w:rFonts w:asciiTheme="minorHAnsi" w:hAnsiTheme="minorHAnsi"/>
        </w:rPr>
        <w:t xml:space="preserve"> wszystki</w:t>
      </w:r>
      <w:r w:rsidR="001D03CA" w:rsidRPr="005524D5">
        <w:rPr>
          <w:rFonts w:asciiTheme="minorHAnsi" w:hAnsiTheme="minorHAnsi"/>
        </w:rPr>
        <w:t>ch</w:t>
      </w:r>
      <w:r w:rsidRPr="005524D5">
        <w:rPr>
          <w:rFonts w:asciiTheme="minorHAnsi" w:hAnsiTheme="minorHAnsi"/>
        </w:rPr>
        <w:t xml:space="preserve"> działa</w:t>
      </w:r>
      <w:r w:rsidR="00613B53" w:rsidRPr="005524D5">
        <w:rPr>
          <w:rFonts w:asciiTheme="minorHAnsi" w:hAnsiTheme="minorHAnsi"/>
        </w:rPr>
        <w:t>ń</w:t>
      </w:r>
      <w:r w:rsidRPr="005524D5">
        <w:rPr>
          <w:rFonts w:asciiTheme="minorHAnsi" w:hAnsiTheme="minorHAnsi"/>
        </w:rPr>
        <w:t xml:space="preserve"> </w:t>
      </w:r>
      <w:r w:rsidR="004F1A77" w:rsidRPr="005524D5">
        <w:rPr>
          <w:rFonts w:asciiTheme="minorHAnsi" w:hAnsiTheme="minorHAnsi"/>
        </w:rPr>
        <w:t>wskazan</w:t>
      </w:r>
      <w:r w:rsidR="00613B53" w:rsidRPr="005524D5">
        <w:rPr>
          <w:rFonts w:asciiTheme="minorHAnsi" w:hAnsiTheme="minorHAnsi"/>
        </w:rPr>
        <w:t>ych</w:t>
      </w:r>
      <w:r w:rsidR="004F1A77" w:rsidRPr="005524D5">
        <w:rPr>
          <w:rFonts w:asciiTheme="minorHAnsi" w:hAnsiTheme="minorHAnsi"/>
        </w:rPr>
        <w:t xml:space="preserve"> w Tabeli </w:t>
      </w:r>
      <w:r w:rsidR="009A4DC8" w:rsidRPr="005524D5">
        <w:rPr>
          <w:rFonts w:asciiTheme="minorHAnsi" w:hAnsiTheme="minorHAnsi"/>
        </w:rPr>
        <w:t>1</w:t>
      </w:r>
      <w:r w:rsidR="00C04E64" w:rsidRPr="005524D5">
        <w:rPr>
          <w:rFonts w:asciiTheme="minorHAnsi" w:hAnsiTheme="minorHAnsi"/>
        </w:rPr>
        <w:t>,</w:t>
      </w:r>
      <w:r w:rsidR="009A4DC8" w:rsidRPr="005524D5">
        <w:rPr>
          <w:rFonts w:asciiTheme="minorHAnsi" w:hAnsiTheme="minorHAnsi"/>
        </w:rPr>
        <w:t xml:space="preserve"> </w:t>
      </w:r>
      <w:r w:rsidRPr="005524D5">
        <w:rPr>
          <w:rFonts w:asciiTheme="minorHAnsi" w:hAnsiTheme="minorHAnsi"/>
        </w:rPr>
        <w:t xml:space="preserve">z wyłączeniem inicjowania </w:t>
      </w:r>
      <w:r w:rsidR="00C04E64" w:rsidRPr="005524D5">
        <w:rPr>
          <w:rFonts w:asciiTheme="minorHAnsi" w:hAnsiTheme="minorHAnsi"/>
        </w:rPr>
        <w:t xml:space="preserve">Procesu </w:t>
      </w:r>
      <w:r w:rsidRPr="005524D5">
        <w:rPr>
          <w:rFonts w:asciiTheme="minorHAnsi" w:hAnsiTheme="minorHAnsi"/>
        </w:rPr>
        <w:t>testowania oraz zatwierdzania Raportu z testów</w:t>
      </w:r>
      <w:r w:rsidR="000221A9" w:rsidRPr="005524D5">
        <w:rPr>
          <w:rFonts w:asciiTheme="minorHAnsi" w:hAnsiTheme="minorHAnsi"/>
        </w:rPr>
        <w:t>, na środowisku Zamawiającego</w:t>
      </w:r>
      <w:r w:rsidRPr="005524D5">
        <w:rPr>
          <w:rFonts w:asciiTheme="minorHAnsi" w:hAnsiTheme="minorHAnsi"/>
        </w:rPr>
        <w:t>.</w:t>
      </w:r>
    </w:p>
    <w:p w14:paraId="070F1CF5" w14:textId="6A484CF0" w:rsidR="009F23B8" w:rsidRPr="005524D5" w:rsidRDefault="00FC1AD1" w:rsidP="00F4606B">
      <w:pPr>
        <w:pStyle w:val="Akapitzlist"/>
        <w:numPr>
          <w:ilvl w:val="0"/>
          <w:numId w:val="25"/>
        </w:numPr>
        <w:rPr>
          <w:rFonts w:asciiTheme="minorHAnsi" w:hAnsiTheme="minorHAnsi"/>
        </w:rPr>
      </w:pPr>
      <w:r w:rsidRPr="005524D5">
        <w:rPr>
          <w:rFonts w:asciiTheme="minorHAnsi" w:hAnsiTheme="minorHAnsi"/>
        </w:rPr>
        <w:t xml:space="preserve">W ramach </w:t>
      </w:r>
      <w:r w:rsidR="000221A9" w:rsidRPr="005524D5">
        <w:rPr>
          <w:rFonts w:asciiTheme="minorHAnsi" w:hAnsiTheme="minorHAnsi"/>
        </w:rPr>
        <w:t>p</w:t>
      </w:r>
      <w:r w:rsidRPr="005524D5">
        <w:rPr>
          <w:rFonts w:asciiTheme="minorHAnsi" w:hAnsiTheme="minorHAnsi"/>
        </w:rPr>
        <w:t xml:space="preserve">rzetestowania </w:t>
      </w:r>
      <w:r w:rsidR="00226EE8" w:rsidRPr="005524D5">
        <w:rPr>
          <w:rFonts w:asciiTheme="minorHAnsi" w:hAnsiTheme="minorHAnsi"/>
        </w:rPr>
        <w:t xml:space="preserve">Nowej </w:t>
      </w:r>
      <w:r w:rsidR="00C04E64" w:rsidRPr="005524D5">
        <w:rPr>
          <w:rFonts w:asciiTheme="minorHAnsi" w:hAnsiTheme="minorHAnsi"/>
        </w:rPr>
        <w:t>w</w:t>
      </w:r>
      <w:r w:rsidR="00226EE8" w:rsidRPr="005524D5">
        <w:rPr>
          <w:rFonts w:asciiTheme="minorHAnsi" w:hAnsiTheme="minorHAnsi"/>
        </w:rPr>
        <w:t xml:space="preserve">ersji </w:t>
      </w:r>
      <w:r w:rsidRPr="005524D5">
        <w:rPr>
          <w:rFonts w:asciiTheme="minorHAnsi" w:hAnsiTheme="minorHAnsi"/>
        </w:rPr>
        <w:t>Systemu Wykonawca zobowiązany jest do:</w:t>
      </w:r>
    </w:p>
    <w:p w14:paraId="61A4FBC2" w14:textId="43E2DDDE" w:rsidR="00D91BBD" w:rsidRPr="005524D5" w:rsidRDefault="00F657E4" w:rsidP="00F4606B">
      <w:pPr>
        <w:pStyle w:val="Akapitzlist"/>
        <w:numPr>
          <w:ilvl w:val="1"/>
          <w:numId w:val="25"/>
        </w:numPr>
        <w:rPr>
          <w:rFonts w:asciiTheme="minorHAnsi" w:hAnsiTheme="minorHAnsi"/>
        </w:rPr>
      </w:pPr>
      <w:r w:rsidRPr="005524D5">
        <w:rPr>
          <w:rFonts w:asciiTheme="minorHAnsi" w:hAnsiTheme="minorHAnsi"/>
        </w:rPr>
        <w:t xml:space="preserve">prowadzenia </w:t>
      </w:r>
      <w:r w:rsidR="00D91BBD" w:rsidRPr="005524D5">
        <w:rPr>
          <w:rFonts w:asciiTheme="minorHAnsi" w:hAnsiTheme="minorHAnsi"/>
        </w:rPr>
        <w:t xml:space="preserve">Testów zgodnie z macierzą działań i odpowiedzialności uczestników Procesu testowania dla poszczególnych Poziomów testów przedstawioną w Tabeli </w:t>
      </w:r>
      <w:r w:rsidR="009446D5" w:rsidRPr="005524D5">
        <w:rPr>
          <w:rFonts w:asciiTheme="minorHAnsi" w:hAnsiTheme="minorHAnsi"/>
        </w:rPr>
        <w:t>1</w:t>
      </w:r>
      <w:r w:rsidR="00D91BBD" w:rsidRPr="005524D5">
        <w:rPr>
          <w:rFonts w:asciiTheme="minorHAnsi" w:hAnsiTheme="minorHAnsi"/>
        </w:rPr>
        <w:t>;</w:t>
      </w:r>
    </w:p>
    <w:p w14:paraId="115B3B17" w14:textId="5818DAAA" w:rsidR="00D91BBD" w:rsidRPr="005524D5" w:rsidRDefault="00D91BBD" w:rsidP="00F4606B">
      <w:pPr>
        <w:pStyle w:val="Akapitzlist"/>
        <w:numPr>
          <w:ilvl w:val="1"/>
          <w:numId w:val="25"/>
        </w:numPr>
        <w:rPr>
          <w:rFonts w:asciiTheme="minorHAnsi" w:hAnsiTheme="minorHAnsi"/>
        </w:rPr>
      </w:pPr>
      <w:r w:rsidRPr="005524D5">
        <w:rPr>
          <w:rFonts w:asciiTheme="minorHAnsi" w:hAnsiTheme="minorHAnsi"/>
        </w:rPr>
        <w:t xml:space="preserve">przeprowadzenia Testów sprawdzających współdziałanie dostarczanej Platformy </w:t>
      </w:r>
      <w:r w:rsidR="000A5DFB" w:rsidRPr="005524D5">
        <w:rPr>
          <w:rFonts w:asciiTheme="minorHAnsi" w:hAnsiTheme="minorHAnsi"/>
        </w:rPr>
        <w:t xml:space="preserve">Programowej </w:t>
      </w:r>
      <w:r w:rsidRPr="005524D5">
        <w:rPr>
          <w:rFonts w:asciiTheme="minorHAnsi" w:hAnsiTheme="minorHAnsi"/>
        </w:rPr>
        <w:t xml:space="preserve">z Platformą </w:t>
      </w:r>
      <w:r w:rsidR="00BD4233" w:rsidRPr="005524D5">
        <w:rPr>
          <w:rFonts w:asciiTheme="minorHAnsi" w:hAnsiTheme="minorHAnsi"/>
        </w:rPr>
        <w:t>S</w:t>
      </w:r>
      <w:r w:rsidRPr="005524D5">
        <w:rPr>
          <w:rFonts w:asciiTheme="minorHAnsi" w:hAnsiTheme="minorHAnsi"/>
        </w:rPr>
        <w:t>przętowo-</w:t>
      </w:r>
      <w:r w:rsidR="00BD4233" w:rsidRPr="005524D5">
        <w:rPr>
          <w:rFonts w:asciiTheme="minorHAnsi" w:hAnsiTheme="minorHAnsi"/>
        </w:rPr>
        <w:t>P</w:t>
      </w:r>
      <w:r w:rsidRPr="005524D5">
        <w:rPr>
          <w:rFonts w:asciiTheme="minorHAnsi" w:hAnsiTheme="minorHAnsi"/>
        </w:rPr>
        <w:t>rogramową na podstawie zaakceptowanych przez Zamawiającego Scenariuszy testowych przygotowanych przez Wykonawcę;</w:t>
      </w:r>
    </w:p>
    <w:p w14:paraId="73F68D43" w14:textId="3B617F52" w:rsidR="00D91BBD" w:rsidRPr="005524D5" w:rsidRDefault="00D91BBD" w:rsidP="00F4606B">
      <w:pPr>
        <w:pStyle w:val="Akapitzlist"/>
        <w:numPr>
          <w:ilvl w:val="1"/>
          <w:numId w:val="25"/>
        </w:numPr>
        <w:rPr>
          <w:rFonts w:asciiTheme="minorHAnsi" w:hAnsiTheme="minorHAnsi"/>
        </w:rPr>
      </w:pPr>
      <w:r w:rsidRPr="005524D5">
        <w:rPr>
          <w:rFonts w:asciiTheme="minorHAnsi" w:hAnsiTheme="minorHAnsi"/>
        </w:rPr>
        <w:t>prowadzenia lub wspierania Zamawiającego w prowadzeniu następujących Typów testów:</w:t>
      </w:r>
    </w:p>
    <w:p w14:paraId="54962E1D" w14:textId="7E8B4DB1" w:rsidR="00D91BBD" w:rsidRPr="005524D5" w:rsidRDefault="00D91BBD" w:rsidP="00F4606B">
      <w:pPr>
        <w:pStyle w:val="Akapitzlist"/>
        <w:numPr>
          <w:ilvl w:val="2"/>
          <w:numId w:val="25"/>
        </w:numPr>
        <w:rPr>
          <w:rFonts w:asciiTheme="minorHAnsi" w:hAnsiTheme="minorHAnsi"/>
        </w:rPr>
      </w:pPr>
      <w:r w:rsidRPr="005524D5">
        <w:rPr>
          <w:rFonts w:asciiTheme="minorHAnsi" w:hAnsiTheme="minorHAnsi"/>
        </w:rPr>
        <w:t>Testy funkcjonalne</w:t>
      </w:r>
      <w:r w:rsidR="213FFF32" w:rsidRPr="005524D5">
        <w:rPr>
          <w:rFonts w:asciiTheme="minorHAnsi" w:hAnsiTheme="minorHAnsi"/>
        </w:rPr>
        <w:t>;</w:t>
      </w:r>
    </w:p>
    <w:p w14:paraId="2073E23B" w14:textId="2AD99960" w:rsidR="00D91BBD" w:rsidRPr="005524D5" w:rsidRDefault="00D91BBD" w:rsidP="00F4606B">
      <w:pPr>
        <w:pStyle w:val="Akapitzlist"/>
        <w:numPr>
          <w:ilvl w:val="2"/>
          <w:numId w:val="25"/>
        </w:numPr>
        <w:rPr>
          <w:rFonts w:asciiTheme="minorHAnsi" w:hAnsiTheme="minorHAnsi"/>
        </w:rPr>
      </w:pPr>
      <w:r w:rsidRPr="005524D5">
        <w:rPr>
          <w:rFonts w:asciiTheme="minorHAnsi" w:hAnsiTheme="minorHAnsi"/>
        </w:rPr>
        <w:t xml:space="preserve">Testy </w:t>
      </w:r>
      <w:proofErr w:type="spellStart"/>
      <w:r w:rsidRPr="005524D5">
        <w:rPr>
          <w:rFonts w:asciiTheme="minorHAnsi" w:hAnsiTheme="minorHAnsi"/>
        </w:rPr>
        <w:t>pozafunkcjonalne</w:t>
      </w:r>
      <w:proofErr w:type="spellEnd"/>
      <w:r w:rsidR="213FFF32" w:rsidRPr="005524D5">
        <w:rPr>
          <w:rFonts w:asciiTheme="minorHAnsi" w:hAnsiTheme="minorHAnsi"/>
        </w:rPr>
        <w:t>;</w:t>
      </w:r>
    </w:p>
    <w:p w14:paraId="18BAC727" w14:textId="5CA606DD" w:rsidR="00D91BBD" w:rsidRPr="005524D5" w:rsidRDefault="00D91BBD" w:rsidP="00F4606B">
      <w:pPr>
        <w:pStyle w:val="Akapitzlist"/>
        <w:numPr>
          <w:ilvl w:val="2"/>
          <w:numId w:val="25"/>
        </w:numPr>
        <w:rPr>
          <w:rFonts w:asciiTheme="minorHAnsi" w:hAnsiTheme="minorHAnsi"/>
        </w:rPr>
      </w:pPr>
      <w:r w:rsidRPr="005524D5">
        <w:rPr>
          <w:rFonts w:asciiTheme="minorHAnsi" w:hAnsiTheme="minorHAnsi"/>
        </w:rPr>
        <w:t>Testy wydajnościowe</w:t>
      </w:r>
      <w:r w:rsidR="26BDBAE5" w:rsidRPr="005524D5">
        <w:rPr>
          <w:rFonts w:asciiTheme="minorHAnsi" w:hAnsiTheme="minorHAnsi"/>
        </w:rPr>
        <w:t>;</w:t>
      </w:r>
    </w:p>
    <w:p w14:paraId="5076F537" w14:textId="08DB91A5" w:rsidR="00D91BBD" w:rsidRPr="005524D5" w:rsidRDefault="00D91BBD" w:rsidP="00F4606B">
      <w:pPr>
        <w:pStyle w:val="Akapitzlist"/>
        <w:numPr>
          <w:ilvl w:val="2"/>
          <w:numId w:val="25"/>
        </w:numPr>
        <w:rPr>
          <w:rFonts w:asciiTheme="minorHAnsi" w:hAnsiTheme="minorHAnsi"/>
        </w:rPr>
      </w:pPr>
      <w:r w:rsidRPr="005524D5">
        <w:rPr>
          <w:rFonts w:asciiTheme="minorHAnsi" w:hAnsiTheme="minorHAnsi"/>
        </w:rPr>
        <w:t>Testy zgodności</w:t>
      </w:r>
      <w:r w:rsidR="26BDBAE5" w:rsidRPr="005524D5">
        <w:rPr>
          <w:rFonts w:asciiTheme="minorHAnsi" w:hAnsiTheme="minorHAnsi"/>
        </w:rPr>
        <w:t>;</w:t>
      </w:r>
    </w:p>
    <w:p w14:paraId="6BC4FF9F" w14:textId="16F44B53" w:rsidR="00D91BBD" w:rsidRPr="005524D5" w:rsidRDefault="00D91BBD" w:rsidP="00F4606B">
      <w:pPr>
        <w:pStyle w:val="Akapitzlist"/>
        <w:numPr>
          <w:ilvl w:val="2"/>
          <w:numId w:val="25"/>
        </w:numPr>
        <w:rPr>
          <w:rFonts w:asciiTheme="minorHAnsi" w:eastAsia="Lato" w:hAnsiTheme="minorHAnsi"/>
        </w:rPr>
      </w:pPr>
      <w:r w:rsidRPr="005524D5">
        <w:rPr>
          <w:rFonts w:asciiTheme="minorHAnsi" w:hAnsiTheme="minorHAnsi"/>
        </w:rPr>
        <w:t>Testy użyteczności</w:t>
      </w:r>
      <w:r w:rsidR="0547D1B3" w:rsidRPr="005524D5">
        <w:rPr>
          <w:rFonts w:asciiTheme="minorHAnsi" w:hAnsiTheme="minorHAnsi"/>
        </w:rPr>
        <w:t>;</w:t>
      </w:r>
    </w:p>
    <w:p w14:paraId="5DEEA8D0" w14:textId="1389C759" w:rsidR="00D91BBD" w:rsidRPr="005524D5" w:rsidRDefault="00D91BBD" w:rsidP="00F4606B">
      <w:pPr>
        <w:pStyle w:val="Akapitzlist"/>
        <w:numPr>
          <w:ilvl w:val="2"/>
          <w:numId w:val="25"/>
        </w:numPr>
        <w:rPr>
          <w:rFonts w:asciiTheme="minorHAnsi" w:hAnsiTheme="minorHAnsi"/>
        </w:rPr>
      </w:pPr>
      <w:r w:rsidRPr="005524D5">
        <w:rPr>
          <w:rFonts w:asciiTheme="minorHAnsi" w:hAnsiTheme="minorHAnsi"/>
        </w:rPr>
        <w:t>Testy niezawodności</w:t>
      </w:r>
      <w:r w:rsidR="0547D1B3" w:rsidRPr="005524D5">
        <w:rPr>
          <w:rFonts w:asciiTheme="minorHAnsi" w:hAnsiTheme="minorHAnsi"/>
        </w:rPr>
        <w:t>;</w:t>
      </w:r>
    </w:p>
    <w:p w14:paraId="27CF27A1" w14:textId="31F2F03B" w:rsidR="00D91BBD" w:rsidRPr="005524D5" w:rsidRDefault="00D91BBD" w:rsidP="00F4606B">
      <w:pPr>
        <w:pStyle w:val="Akapitzlist"/>
        <w:numPr>
          <w:ilvl w:val="2"/>
          <w:numId w:val="25"/>
        </w:numPr>
        <w:rPr>
          <w:rFonts w:asciiTheme="minorHAnsi" w:hAnsiTheme="minorHAnsi"/>
        </w:rPr>
      </w:pPr>
      <w:r w:rsidRPr="005524D5">
        <w:rPr>
          <w:rFonts w:asciiTheme="minorHAnsi" w:hAnsiTheme="minorHAnsi"/>
        </w:rPr>
        <w:t>Testy bezpieczeństwa</w:t>
      </w:r>
      <w:r w:rsidR="0F13DCE9" w:rsidRPr="005524D5">
        <w:rPr>
          <w:rFonts w:asciiTheme="minorHAnsi" w:hAnsiTheme="minorHAnsi"/>
        </w:rPr>
        <w:t>;</w:t>
      </w:r>
    </w:p>
    <w:p w14:paraId="51300CD3" w14:textId="2ADA8BB1" w:rsidR="00D91BBD" w:rsidRPr="005524D5" w:rsidRDefault="00D91BBD" w:rsidP="00F4606B">
      <w:pPr>
        <w:pStyle w:val="Akapitzlist"/>
        <w:numPr>
          <w:ilvl w:val="2"/>
          <w:numId w:val="25"/>
        </w:numPr>
        <w:rPr>
          <w:rFonts w:asciiTheme="minorHAnsi" w:hAnsiTheme="minorHAnsi"/>
        </w:rPr>
      </w:pPr>
      <w:r w:rsidRPr="005524D5">
        <w:rPr>
          <w:rFonts w:asciiTheme="minorHAnsi" w:hAnsiTheme="minorHAnsi"/>
        </w:rPr>
        <w:t>Testy przenaszalności</w:t>
      </w:r>
      <w:r w:rsidR="0F13DCE9" w:rsidRPr="005524D5">
        <w:rPr>
          <w:rFonts w:asciiTheme="minorHAnsi" w:hAnsiTheme="minorHAnsi"/>
        </w:rPr>
        <w:t>;</w:t>
      </w:r>
    </w:p>
    <w:p w14:paraId="3B68E37A" w14:textId="745A9731" w:rsidR="00D91BBD" w:rsidRPr="005524D5" w:rsidRDefault="00D91BBD" w:rsidP="00F4606B">
      <w:pPr>
        <w:pStyle w:val="Akapitzlist"/>
        <w:numPr>
          <w:ilvl w:val="2"/>
          <w:numId w:val="25"/>
        </w:numPr>
        <w:rPr>
          <w:rFonts w:asciiTheme="minorHAnsi" w:hAnsiTheme="minorHAnsi"/>
        </w:rPr>
      </w:pPr>
      <w:r w:rsidRPr="005524D5">
        <w:rPr>
          <w:rFonts w:asciiTheme="minorHAnsi" w:hAnsiTheme="minorHAnsi"/>
        </w:rPr>
        <w:t>Testy łatwości utrzymania;</w:t>
      </w:r>
    </w:p>
    <w:p w14:paraId="41EB9D95" w14:textId="27E56073" w:rsidR="00D91BBD" w:rsidRPr="005524D5" w:rsidRDefault="00D91BBD" w:rsidP="00F4606B">
      <w:pPr>
        <w:pStyle w:val="Akapitzlist"/>
        <w:numPr>
          <w:ilvl w:val="1"/>
          <w:numId w:val="25"/>
        </w:numPr>
        <w:rPr>
          <w:rFonts w:asciiTheme="minorHAnsi" w:hAnsiTheme="minorHAnsi"/>
        </w:rPr>
      </w:pPr>
      <w:r w:rsidRPr="005524D5">
        <w:rPr>
          <w:rFonts w:asciiTheme="minorHAnsi" w:hAnsiTheme="minorHAnsi"/>
        </w:rPr>
        <w:t>prowadzenia lub wspierania Zamawiającego w prowadzeniu następujących Grup testów:</w:t>
      </w:r>
    </w:p>
    <w:p w14:paraId="76C41499" w14:textId="62AC830E" w:rsidR="0052218C" w:rsidRPr="005524D5" w:rsidRDefault="0052218C" w:rsidP="00F4606B">
      <w:pPr>
        <w:pStyle w:val="Akapitzlist"/>
        <w:numPr>
          <w:ilvl w:val="2"/>
          <w:numId w:val="25"/>
        </w:numPr>
        <w:rPr>
          <w:rFonts w:asciiTheme="minorHAnsi" w:hAnsiTheme="minorHAnsi"/>
        </w:rPr>
      </w:pPr>
      <w:r w:rsidRPr="005524D5">
        <w:rPr>
          <w:rFonts w:asciiTheme="minorHAnsi" w:hAnsiTheme="minorHAnsi"/>
        </w:rPr>
        <w:t>Testy jednostkowe</w:t>
      </w:r>
      <w:r w:rsidR="30B8B8CE" w:rsidRPr="005524D5">
        <w:rPr>
          <w:rFonts w:asciiTheme="minorHAnsi" w:hAnsiTheme="minorHAnsi"/>
        </w:rPr>
        <w:t>;</w:t>
      </w:r>
    </w:p>
    <w:p w14:paraId="070923F1" w14:textId="68E365C5" w:rsidR="00D91BBD" w:rsidRPr="005524D5" w:rsidRDefault="00D91BBD" w:rsidP="00F4606B">
      <w:pPr>
        <w:pStyle w:val="Akapitzlist"/>
        <w:numPr>
          <w:ilvl w:val="2"/>
          <w:numId w:val="25"/>
        </w:numPr>
        <w:rPr>
          <w:rFonts w:asciiTheme="minorHAnsi" w:hAnsiTheme="minorHAnsi"/>
        </w:rPr>
      </w:pPr>
      <w:r w:rsidRPr="005524D5">
        <w:rPr>
          <w:rFonts w:asciiTheme="minorHAnsi" w:hAnsiTheme="minorHAnsi"/>
        </w:rPr>
        <w:t>Testy akceptacyjne;</w:t>
      </w:r>
    </w:p>
    <w:p w14:paraId="04B47A9E" w14:textId="28897AEF" w:rsidR="00D91BBD" w:rsidRPr="005524D5" w:rsidRDefault="00D91BBD" w:rsidP="00F4606B">
      <w:pPr>
        <w:pStyle w:val="Akapitzlist"/>
        <w:numPr>
          <w:ilvl w:val="2"/>
          <w:numId w:val="25"/>
        </w:numPr>
        <w:rPr>
          <w:rFonts w:asciiTheme="minorHAnsi" w:hAnsiTheme="minorHAnsi"/>
        </w:rPr>
      </w:pPr>
      <w:r w:rsidRPr="005524D5">
        <w:rPr>
          <w:rFonts w:asciiTheme="minorHAnsi" w:hAnsiTheme="minorHAnsi"/>
        </w:rPr>
        <w:t>Testy dymne;</w:t>
      </w:r>
    </w:p>
    <w:p w14:paraId="1AD0BD5E" w14:textId="09448EC9" w:rsidR="00D91BBD" w:rsidRPr="005524D5" w:rsidRDefault="00D91BBD" w:rsidP="00F4606B">
      <w:pPr>
        <w:pStyle w:val="Akapitzlist"/>
        <w:numPr>
          <w:ilvl w:val="2"/>
          <w:numId w:val="25"/>
        </w:numPr>
        <w:rPr>
          <w:rFonts w:asciiTheme="minorHAnsi" w:hAnsiTheme="minorHAnsi"/>
        </w:rPr>
      </w:pPr>
      <w:r w:rsidRPr="005524D5">
        <w:rPr>
          <w:rFonts w:asciiTheme="minorHAnsi" w:hAnsiTheme="minorHAnsi"/>
        </w:rPr>
        <w:t xml:space="preserve">Testy </w:t>
      </w:r>
      <w:proofErr w:type="spellStart"/>
      <w:r w:rsidRPr="005524D5">
        <w:rPr>
          <w:rFonts w:asciiTheme="minorHAnsi" w:hAnsiTheme="minorHAnsi"/>
        </w:rPr>
        <w:t>poinstalacyjne</w:t>
      </w:r>
      <w:proofErr w:type="spellEnd"/>
      <w:r w:rsidRPr="005524D5">
        <w:rPr>
          <w:rFonts w:asciiTheme="minorHAnsi" w:hAnsiTheme="minorHAnsi"/>
        </w:rPr>
        <w:t>;</w:t>
      </w:r>
    </w:p>
    <w:p w14:paraId="54FD7AF1" w14:textId="2A4FE423" w:rsidR="00D91BBD" w:rsidRPr="005524D5" w:rsidRDefault="00D91BBD" w:rsidP="00F4606B">
      <w:pPr>
        <w:pStyle w:val="Akapitzlist"/>
        <w:numPr>
          <w:ilvl w:val="2"/>
          <w:numId w:val="25"/>
        </w:numPr>
        <w:rPr>
          <w:rFonts w:asciiTheme="minorHAnsi" w:hAnsiTheme="minorHAnsi"/>
        </w:rPr>
      </w:pPr>
      <w:r w:rsidRPr="005524D5">
        <w:rPr>
          <w:rFonts w:asciiTheme="minorHAnsi" w:hAnsiTheme="minorHAnsi"/>
        </w:rPr>
        <w:t xml:space="preserve">Testy </w:t>
      </w:r>
      <w:proofErr w:type="spellStart"/>
      <w:r w:rsidRPr="005524D5">
        <w:rPr>
          <w:rFonts w:asciiTheme="minorHAnsi" w:hAnsiTheme="minorHAnsi"/>
        </w:rPr>
        <w:t>zgodnościowe</w:t>
      </w:r>
      <w:proofErr w:type="spellEnd"/>
      <w:r w:rsidRPr="005524D5">
        <w:rPr>
          <w:rFonts w:asciiTheme="minorHAnsi" w:hAnsiTheme="minorHAnsi"/>
        </w:rPr>
        <w:t xml:space="preserve"> (</w:t>
      </w:r>
      <w:proofErr w:type="spellStart"/>
      <w:r w:rsidRPr="005524D5">
        <w:rPr>
          <w:rFonts w:asciiTheme="minorHAnsi" w:hAnsiTheme="minorHAnsi"/>
        </w:rPr>
        <w:t>conformance</w:t>
      </w:r>
      <w:proofErr w:type="spellEnd"/>
      <w:r w:rsidRPr="005524D5">
        <w:rPr>
          <w:rFonts w:asciiTheme="minorHAnsi" w:hAnsiTheme="minorHAnsi"/>
        </w:rPr>
        <w:t>)</w:t>
      </w:r>
    </w:p>
    <w:p w14:paraId="1B624772" w14:textId="6FDFDA6E" w:rsidR="00D91BBD" w:rsidRPr="005524D5" w:rsidRDefault="00D91BBD" w:rsidP="00F4606B">
      <w:pPr>
        <w:pStyle w:val="Akapitzlist"/>
        <w:numPr>
          <w:ilvl w:val="2"/>
          <w:numId w:val="25"/>
        </w:numPr>
        <w:rPr>
          <w:rFonts w:asciiTheme="minorHAnsi" w:hAnsiTheme="minorHAnsi"/>
        </w:rPr>
      </w:pPr>
      <w:r w:rsidRPr="005524D5">
        <w:rPr>
          <w:rFonts w:asciiTheme="minorHAnsi" w:hAnsiTheme="minorHAnsi"/>
        </w:rPr>
        <w:t>Testy regresywne;</w:t>
      </w:r>
    </w:p>
    <w:p w14:paraId="245B965D" w14:textId="11C94257" w:rsidR="00D91BBD" w:rsidRPr="005524D5" w:rsidRDefault="00D91BBD" w:rsidP="00F4606B">
      <w:pPr>
        <w:pStyle w:val="Akapitzlist"/>
        <w:numPr>
          <w:ilvl w:val="2"/>
          <w:numId w:val="25"/>
        </w:numPr>
        <w:rPr>
          <w:rFonts w:asciiTheme="minorHAnsi" w:hAnsiTheme="minorHAnsi"/>
        </w:rPr>
      </w:pPr>
      <w:r w:rsidRPr="005524D5">
        <w:rPr>
          <w:rFonts w:asciiTheme="minorHAnsi" w:hAnsiTheme="minorHAnsi"/>
        </w:rPr>
        <w:t>Retesty;</w:t>
      </w:r>
    </w:p>
    <w:p w14:paraId="2BCAD559" w14:textId="26C9398B" w:rsidR="00FC1AD1" w:rsidRPr="005524D5" w:rsidRDefault="00D91BBD" w:rsidP="00F4606B">
      <w:pPr>
        <w:pStyle w:val="Akapitzlist"/>
        <w:numPr>
          <w:ilvl w:val="2"/>
          <w:numId w:val="25"/>
        </w:numPr>
        <w:rPr>
          <w:rFonts w:asciiTheme="minorHAnsi" w:hAnsiTheme="minorHAnsi"/>
        </w:rPr>
      </w:pPr>
      <w:r w:rsidRPr="005524D5">
        <w:rPr>
          <w:rFonts w:asciiTheme="minorHAnsi" w:hAnsiTheme="minorHAnsi"/>
        </w:rPr>
        <w:t>Testy otwarte.</w:t>
      </w:r>
    </w:p>
    <w:p w14:paraId="0E9B84A4" w14:textId="77777777" w:rsidR="003B38C3" w:rsidRPr="005524D5" w:rsidRDefault="003B38C3" w:rsidP="003B38C3">
      <w:pPr>
        <w:pStyle w:val="Akapitzlist"/>
        <w:numPr>
          <w:ilvl w:val="0"/>
          <w:numId w:val="25"/>
        </w:numPr>
        <w:rPr>
          <w:rFonts w:asciiTheme="minorHAnsi" w:hAnsiTheme="minorHAnsi"/>
        </w:rPr>
      </w:pPr>
      <w:r w:rsidRPr="005524D5">
        <w:rPr>
          <w:rFonts w:asciiTheme="minorHAnsi" w:hAnsiTheme="minorHAnsi"/>
        </w:rPr>
        <w:t>Zamawiający w zakresie testów akceptacyjnych - funkcjonalnych, zgodności i użyteczności prowadzonych w środowiskach Zamawiającego w odniesieniu do usług udostępnianych Klientom poprzez Komponenty Komunikacyjne realizować będzie scenariusze obejmujące m.in.:</w:t>
      </w:r>
    </w:p>
    <w:p w14:paraId="7F3C4D8F" w14:textId="17DADB57" w:rsidR="003B38C3" w:rsidRPr="005524D5" w:rsidRDefault="003B38C3" w:rsidP="003B38C3">
      <w:pPr>
        <w:pStyle w:val="NormalnyWeb"/>
        <w:numPr>
          <w:ilvl w:val="1"/>
          <w:numId w:val="25"/>
        </w:numPr>
        <w:rPr>
          <w:rFonts w:asciiTheme="minorHAnsi" w:hAnsiTheme="minorHAnsi"/>
          <w:color w:val="000000"/>
          <w:sz w:val="22"/>
          <w:szCs w:val="22"/>
        </w:rPr>
      </w:pPr>
      <w:r w:rsidRPr="005524D5">
        <w:rPr>
          <w:rFonts w:asciiTheme="minorHAnsi" w:hAnsiTheme="minorHAnsi"/>
          <w:color w:val="000000"/>
          <w:sz w:val="22"/>
          <w:szCs w:val="22"/>
        </w:rPr>
        <w:lastRenderedPageBreak/>
        <w:t>ścieżkę główną procesu biznesowego (end-to-end),</w:t>
      </w:r>
    </w:p>
    <w:p w14:paraId="477859D0" w14:textId="2FA489A5" w:rsidR="003B38C3" w:rsidRPr="005524D5" w:rsidRDefault="003B38C3" w:rsidP="003B38C3">
      <w:pPr>
        <w:pStyle w:val="NormalnyWeb"/>
        <w:numPr>
          <w:ilvl w:val="1"/>
          <w:numId w:val="25"/>
        </w:numPr>
        <w:rPr>
          <w:rFonts w:asciiTheme="minorHAnsi" w:hAnsiTheme="minorHAnsi"/>
          <w:color w:val="000000"/>
          <w:sz w:val="22"/>
          <w:szCs w:val="22"/>
        </w:rPr>
      </w:pPr>
      <w:r w:rsidRPr="005524D5">
        <w:rPr>
          <w:rFonts w:asciiTheme="minorHAnsi" w:hAnsiTheme="minorHAnsi"/>
          <w:color w:val="000000"/>
          <w:sz w:val="22"/>
          <w:szCs w:val="22"/>
        </w:rPr>
        <w:t>ścieżki alternatywne procesu biznesowego,</w:t>
      </w:r>
    </w:p>
    <w:p w14:paraId="6F1A6BEF" w14:textId="77312675" w:rsidR="003B38C3" w:rsidRPr="005524D5" w:rsidRDefault="003B38C3" w:rsidP="003B38C3">
      <w:pPr>
        <w:pStyle w:val="NormalnyWeb"/>
        <w:numPr>
          <w:ilvl w:val="1"/>
          <w:numId w:val="25"/>
        </w:numPr>
        <w:rPr>
          <w:rFonts w:asciiTheme="minorHAnsi" w:hAnsiTheme="minorHAnsi"/>
          <w:color w:val="000000"/>
          <w:sz w:val="22"/>
          <w:szCs w:val="22"/>
        </w:rPr>
      </w:pPr>
      <w:r w:rsidRPr="005524D5">
        <w:rPr>
          <w:rFonts w:asciiTheme="minorHAnsi" w:hAnsiTheme="minorHAnsi"/>
          <w:color w:val="000000"/>
          <w:sz w:val="22"/>
          <w:szCs w:val="22"/>
        </w:rPr>
        <w:t xml:space="preserve">wszystkie możliwe komunikaty z </w:t>
      </w:r>
      <w:proofErr w:type="spellStart"/>
      <w:r w:rsidRPr="005524D5">
        <w:rPr>
          <w:rFonts w:asciiTheme="minorHAnsi" w:hAnsiTheme="minorHAnsi"/>
          <w:color w:val="000000"/>
          <w:sz w:val="22"/>
          <w:szCs w:val="22"/>
        </w:rPr>
        <w:t>ppk</w:t>
      </w:r>
      <w:proofErr w:type="spellEnd"/>
      <w:r w:rsidRPr="005524D5">
        <w:rPr>
          <w:rFonts w:asciiTheme="minorHAnsi" w:hAnsiTheme="minorHAnsi"/>
          <w:color w:val="000000"/>
          <w:sz w:val="22"/>
          <w:szCs w:val="22"/>
        </w:rPr>
        <w:t>. a i b, w tym komunikaty o błędach,</w:t>
      </w:r>
    </w:p>
    <w:p w14:paraId="63AB94D3" w14:textId="29E4E3C0" w:rsidR="003B38C3" w:rsidRPr="005524D5" w:rsidRDefault="003B38C3" w:rsidP="003B38C3">
      <w:pPr>
        <w:pStyle w:val="NormalnyWeb"/>
        <w:numPr>
          <w:ilvl w:val="1"/>
          <w:numId w:val="25"/>
        </w:numPr>
        <w:rPr>
          <w:rFonts w:asciiTheme="minorHAnsi" w:hAnsiTheme="minorHAnsi"/>
          <w:color w:val="000000"/>
          <w:sz w:val="22"/>
          <w:szCs w:val="22"/>
        </w:rPr>
      </w:pPr>
      <w:r w:rsidRPr="005524D5">
        <w:rPr>
          <w:rFonts w:asciiTheme="minorHAnsi" w:hAnsiTheme="minorHAnsi"/>
          <w:color w:val="000000"/>
          <w:sz w:val="22"/>
          <w:szCs w:val="22"/>
        </w:rPr>
        <w:t>obsługę kanałami niewizualnymi,</w:t>
      </w:r>
    </w:p>
    <w:p w14:paraId="48795D29" w14:textId="015B9838" w:rsidR="003B38C3" w:rsidRPr="005524D5" w:rsidRDefault="003B38C3" w:rsidP="003B38C3">
      <w:pPr>
        <w:pStyle w:val="NormalnyWeb"/>
        <w:numPr>
          <w:ilvl w:val="1"/>
          <w:numId w:val="25"/>
        </w:numPr>
        <w:rPr>
          <w:rFonts w:asciiTheme="minorHAnsi" w:hAnsiTheme="minorHAnsi"/>
          <w:color w:val="000000"/>
          <w:sz w:val="22"/>
          <w:szCs w:val="22"/>
        </w:rPr>
      </w:pPr>
      <w:r w:rsidRPr="005524D5">
        <w:rPr>
          <w:rFonts w:asciiTheme="minorHAnsi" w:hAnsiTheme="minorHAnsi"/>
          <w:color w:val="000000"/>
          <w:sz w:val="22"/>
          <w:szCs w:val="22"/>
        </w:rPr>
        <w:t>sprawdzenie uprawnień – rejestrację właściwych uprawnień dla użytkowników usługi,</w:t>
      </w:r>
    </w:p>
    <w:p w14:paraId="72F7C70E" w14:textId="7350541C" w:rsidR="003B38C3" w:rsidRPr="005524D5" w:rsidRDefault="003B38C3" w:rsidP="003B38C3">
      <w:pPr>
        <w:pStyle w:val="NormalnyWeb"/>
        <w:numPr>
          <w:ilvl w:val="1"/>
          <w:numId w:val="25"/>
        </w:numPr>
        <w:spacing w:before="0" w:beforeAutospacing="0" w:after="0" w:afterAutospacing="0"/>
        <w:ind w:left="1077" w:hanging="357"/>
        <w:rPr>
          <w:rFonts w:asciiTheme="minorHAnsi" w:hAnsiTheme="minorHAnsi"/>
          <w:color w:val="000000"/>
          <w:sz w:val="22"/>
          <w:szCs w:val="22"/>
        </w:rPr>
      </w:pPr>
      <w:r w:rsidRPr="005524D5">
        <w:rPr>
          <w:rFonts w:asciiTheme="minorHAnsi" w:hAnsiTheme="minorHAnsi"/>
          <w:color w:val="000000"/>
          <w:sz w:val="22"/>
          <w:szCs w:val="22"/>
        </w:rPr>
        <w:t>weryfikację modelu uprawnień:</w:t>
      </w:r>
    </w:p>
    <w:p w14:paraId="269C6A22" w14:textId="12E5C16A" w:rsidR="003B38C3" w:rsidRPr="005524D5" w:rsidRDefault="003B38C3" w:rsidP="003B38C3">
      <w:pPr>
        <w:pStyle w:val="Akapitzlist1"/>
        <w:numPr>
          <w:ilvl w:val="0"/>
          <w:numId w:val="62"/>
        </w:numPr>
        <w:spacing w:before="0" w:after="0"/>
        <w:ind w:left="1276" w:hanging="216"/>
      </w:pPr>
      <w:r w:rsidRPr="005524D5">
        <w:t>możliwość wywołania formularzy we właściwych kontekstach zgodnie z uprawnieniami,</w:t>
      </w:r>
    </w:p>
    <w:p w14:paraId="59A0728A" w14:textId="28CAB141" w:rsidR="003B38C3" w:rsidRPr="005524D5" w:rsidRDefault="003B38C3" w:rsidP="003B38C3">
      <w:pPr>
        <w:pStyle w:val="Akapitzlist1"/>
        <w:numPr>
          <w:ilvl w:val="0"/>
          <w:numId w:val="62"/>
        </w:numPr>
        <w:spacing w:before="0" w:after="0"/>
        <w:ind w:left="1275" w:hanging="215"/>
      </w:pPr>
      <w:r w:rsidRPr="005524D5">
        <w:t>prezentowanie dokumentów uprawnionym osobom i ukrywanie nieuprawnionym (sprawdzenie macierzy uprawnień),</w:t>
      </w:r>
    </w:p>
    <w:p w14:paraId="7B571051" w14:textId="1ED1B0A1" w:rsidR="003B38C3" w:rsidRPr="005524D5" w:rsidRDefault="003B38C3" w:rsidP="003B38C3">
      <w:pPr>
        <w:pStyle w:val="NormalnyWeb"/>
        <w:numPr>
          <w:ilvl w:val="1"/>
          <w:numId w:val="25"/>
        </w:numPr>
        <w:spacing w:before="0" w:beforeAutospacing="0" w:after="0" w:afterAutospacing="0"/>
        <w:ind w:left="1077" w:hanging="357"/>
        <w:rPr>
          <w:rFonts w:ascii="Lato" w:hAnsi="Lato"/>
          <w:color w:val="000000"/>
          <w:sz w:val="22"/>
          <w:szCs w:val="22"/>
        </w:rPr>
      </w:pPr>
      <w:r w:rsidRPr="005524D5">
        <w:rPr>
          <w:rFonts w:ascii="Lato" w:hAnsi="Lato"/>
          <w:color w:val="000000"/>
          <w:sz w:val="22"/>
          <w:szCs w:val="22"/>
        </w:rPr>
        <w:t>testy użyteczności – w tym testy zadaniowe sprawdzające:</w:t>
      </w:r>
    </w:p>
    <w:p w14:paraId="5619DAC0" w14:textId="6E084709" w:rsidR="003B38C3" w:rsidRPr="005524D5" w:rsidRDefault="003B38C3" w:rsidP="003B38C3">
      <w:pPr>
        <w:pStyle w:val="Akapitzlist1"/>
        <w:numPr>
          <w:ilvl w:val="0"/>
          <w:numId w:val="62"/>
        </w:numPr>
        <w:spacing w:before="0" w:after="0"/>
        <w:ind w:left="1275" w:hanging="215"/>
      </w:pPr>
      <w:r w:rsidRPr="005524D5">
        <w:t>układ formularzy,</w:t>
      </w:r>
    </w:p>
    <w:p w14:paraId="38E9E42C" w14:textId="0A92C66A" w:rsidR="003B38C3" w:rsidRPr="005524D5" w:rsidRDefault="003B38C3" w:rsidP="003B38C3">
      <w:pPr>
        <w:pStyle w:val="Akapitzlist1"/>
        <w:numPr>
          <w:ilvl w:val="0"/>
          <w:numId w:val="62"/>
        </w:numPr>
        <w:spacing w:before="0" w:after="0"/>
        <w:ind w:left="1275" w:hanging="215"/>
      </w:pPr>
      <w:r w:rsidRPr="005524D5">
        <w:t>wczytywanie danych z kontekstów,</w:t>
      </w:r>
    </w:p>
    <w:p w14:paraId="7FE33F73" w14:textId="16AB05E2" w:rsidR="003B38C3" w:rsidRPr="005524D5" w:rsidRDefault="003B38C3" w:rsidP="003B38C3">
      <w:pPr>
        <w:pStyle w:val="Akapitzlist1"/>
        <w:numPr>
          <w:ilvl w:val="0"/>
          <w:numId w:val="62"/>
        </w:numPr>
        <w:spacing w:before="0" w:after="0"/>
        <w:ind w:left="1275" w:hanging="215"/>
      </w:pPr>
      <w:r w:rsidRPr="005524D5">
        <w:t>poprawność danych słownikowych,</w:t>
      </w:r>
    </w:p>
    <w:p w14:paraId="4C062C51" w14:textId="32B60975" w:rsidR="003B38C3" w:rsidRPr="005524D5" w:rsidRDefault="003B38C3" w:rsidP="003B38C3">
      <w:pPr>
        <w:pStyle w:val="Akapitzlist1"/>
        <w:numPr>
          <w:ilvl w:val="0"/>
          <w:numId w:val="62"/>
        </w:numPr>
        <w:spacing w:before="0" w:after="0"/>
        <w:ind w:left="1275" w:hanging="215"/>
      </w:pPr>
      <w:r w:rsidRPr="005524D5">
        <w:t>opisy pól, treści pomocy kontekstowej, treści informacyjne,</w:t>
      </w:r>
    </w:p>
    <w:p w14:paraId="23DEFDEA" w14:textId="650803B7" w:rsidR="003B38C3" w:rsidRPr="005524D5" w:rsidRDefault="003B38C3" w:rsidP="003B38C3">
      <w:pPr>
        <w:pStyle w:val="Akapitzlist1"/>
        <w:numPr>
          <w:ilvl w:val="0"/>
          <w:numId w:val="62"/>
        </w:numPr>
        <w:spacing w:before="0" w:after="0"/>
        <w:ind w:left="1275" w:hanging="215"/>
      </w:pPr>
      <w:r w:rsidRPr="005524D5">
        <w:t>komunikaty błędów i obsługę błędów,</w:t>
      </w:r>
    </w:p>
    <w:p w14:paraId="3CBFAF5B" w14:textId="70EFDE4F" w:rsidR="003B38C3" w:rsidRPr="005524D5" w:rsidRDefault="003B38C3" w:rsidP="003B38C3">
      <w:pPr>
        <w:pStyle w:val="Akapitzlist1"/>
        <w:numPr>
          <w:ilvl w:val="0"/>
          <w:numId w:val="62"/>
        </w:numPr>
        <w:spacing w:before="0" w:after="0"/>
        <w:ind w:left="1275" w:hanging="215"/>
      </w:pPr>
      <w:proofErr w:type="spellStart"/>
      <w:r w:rsidRPr="005524D5">
        <w:t>reużywalność</w:t>
      </w:r>
      <w:proofErr w:type="spellEnd"/>
      <w:r w:rsidRPr="005524D5">
        <w:t xml:space="preserve"> danych,</w:t>
      </w:r>
    </w:p>
    <w:p w14:paraId="20B71C7D" w14:textId="042F69F8" w:rsidR="003B38C3" w:rsidRPr="005524D5" w:rsidRDefault="003B38C3" w:rsidP="003B38C3">
      <w:pPr>
        <w:pStyle w:val="Akapitzlist1"/>
        <w:numPr>
          <w:ilvl w:val="0"/>
          <w:numId w:val="62"/>
        </w:numPr>
        <w:spacing w:before="0" w:after="0"/>
        <w:ind w:left="1275" w:hanging="215"/>
      </w:pPr>
      <w:r w:rsidRPr="005524D5">
        <w:t>potwierdzenie zgodności Komponentu Komunikacyjnego ze standardami zachowania GUI .</w:t>
      </w:r>
    </w:p>
    <w:p w14:paraId="2BCCA680" w14:textId="53626A1A" w:rsidR="003B38C3" w:rsidRPr="005524D5" w:rsidRDefault="003B38C3" w:rsidP="003B38C3">
      <w:pPr>
        <w:pStyle w:val="NormalnyWeb"/>
        <w:numPr>
          <w:ilvl w:val="1"/>
          <w:numId w:val="25"/>
        </w:numPr>
        <w:spacing w:before="0" w:beforeAutospacing="0" w:after="0" w:afterAutospacing="0"/>
        <w:ind w:left="1077" w:hanging="357"/>
        <w:rPr>
          <w:rFonts w:ascii="Lato" w:hAnsi="Lato"/>
          <w:color w:val="000000"/>
          <w:sz w:val="22"/>
          <w:szCs w:val="22"/>
        </w:rPr>
      </w:pPr>
      <w:r w:rsidRPr="005524D5">
        <w:rPr>
          <w:rFonts w:ascii="Lato" w:hAnsi="Lato"/>
          <w:color w:val="000000"/>
          <w:sz w:val="22"/>
          <w:szCs w:val="22"/>
        </w:rPr>
        <w:t>wiązanie dokumentów w sprawy oraz odkładanie dokumentów i spraw na PUESC,</w:t>
      </w:r>
    </w:p>
    <w:p w14:paraId="651C5417" w14:textId="404D0CA1" w:rsidR="003B38C3" w:rsidRPr="005524D5" w:rsidRDefault="003B38C3" w:rsidP="003B38C3">
      <w:pPr>
        <w:pStyle w:val="NormalnyWeb"/>
        <w:numPr>
          <w:ilvl w:val="1"/>
          <w:numId w:val="25"/>
        </w:numPr>
        <w:spacing w:before="0" w:beforeAutospacing="0" w:after="0" w:afterAutospacing="0"/>
        <w:ind w:left="1077" w:hanging="357"/>
        <w:rPr>
          <w:rFonts w:ascii="Lato" w:hAnsi="Lato"/>
          <w:color w:val="000000"/>
          <w:sz w:val="22"/>
          <w:szCs w:val="22"/>
        </w:rPr>
      </w:pPr>
      <w:r w:rsidRPr="005524D5">
        <w:rPr>
          <w:rFonts w:ascii="Lato" w:hAnsi="Lato"/>
          <w:color w:val="000000"/>
          <w:sz w:val="22"/>
          <w:szCs w:val="22"/>
        </w:rPr>
        <w:t>prezentację dokumentów:</w:t>
      </w:r>
    </w:p>
    <w:p w14:paraId="0AD2DD29" w14:textId="28529DF4" w:rsidR="003B38C3" w:rsidRPr="005524D5" w:rsidRDefault="003B38C3" w:rsidP="003B38C3">
      <w:pPr>
        <w:pStyle w:val="Akapitzlist1"/>
        <w:numPr>
          <w:ilvl w:val="0"/>
          <w:numId w:val="62"/>
        </w:numPr>
        <w:spacing w:before="0" w:after="0"/>
        <w:ind w:left="1275" w:hanging="215"/>
      </w:pPr>
      <w:r w:rsidRPr="005524D5">
        <w:t>zgodność prezentacji dokumentu z zawartością komunikatów XML,</w:t>
      </w:r>
    </w:p>
    <w:p w14:paraId="567B2976" w14:textId="2306C431" w:rsidR="003B38C3" w:rsidRPr="005524D5" w:rsidRDefault="003B38C3" w:rsidP="003B38C3">
      <w:pPr>
        <w:pStyle w:val="Akapitzlist1"/>
        <w:numPr>
          <w:ilvl w:val="0"/>
          <w:numId w:val="62"/>
        </w:numPr>
        <w:spacing w:before="0" w:after="0"/>
        <w:ind w:left="1275" w:hanging="215"/>
      </w:pPr>
      <w:r w:rsidRPr="005524D5">
        <w:t>poprawność i dostępność dokumentów (transformaty, generowane PDF-y),</w:t>
      </w:r>
    </w:p>
    <w:p w14:paraId="4DF27D37" w14:textId="3141CE3C" w:rsidR="003B38C3" w:rsidRPr="005524D5" w:rsidRDefault="003B38C3" w:rsidP="003B38C3">
      <w:pPr>
        <w:pStyle w:val="NormalnyWeb"/>
        <w:numPr>
          <w:ilvl w:val="1"/>
          <w:numId w:val="25"/>
        </w:numPr>
        <w:spacing w:before="0" w:beforeAutospacing="0" w:after="0" w:afterAutospacing="0"/>
        <w:ind w:left="1077" w:hanging="357"/>
        <w:rPr>
          <w:rFonts w:ascii="Lato" w:hAnsi="Lato"/>
          <w:color w:val="000000"/>
          <w:sz w:val="22"/>
          <w:szCs w:val="22"/>
        </w:rPr>
      </w:pPr>
      <w:r w:rsidRPr="005524D5">
        <w:rPr>
          <w:rFonts w:ascii="Lato" w:hAnsi="Lato"/>
          <w:color w:val="000000"/>
          <w:sz w:val="22"/>
          <w:szCs w:val="22"/>
        </w:rPr>
        <w:t>sprawdzenie reakcji na zmianę wersji językowej, sprawdzenie tłumaczeń w formularzach i transformatach.</w:t>
      </w:r>
    </w:p>
    <w:p w14:paraId="3A57E9D0" w14:textId="7606BF8E" w:rsidR="00CE6D18" w:rsidRPr="005524D5" w:rsidRDefault="00CE6D18" w:rsidP="003B38C3">
      <w:pPr>
        <w:pStyle w:val="Akapitzlist"/>
        <w:numPr>
          <w:ilvl w:val="0"/>
          <w:numId w:val="25"/>
        </w:numPr>
        <w:spacing w:before="0" w:after="0"/>
        <w:rPr>
          <w:rFonts w:asciiTheme="minorHAnsi" w:hAnsiTheme="minorHAnsi"/>
        </w:rPr>
      </w:pPr>
      <w:r w:rsidRPr="005524D5">
        <w:rPr>
          <w:rFonts w:asciiTheme="minorHAnsi" w:hAnsiTheme="minorHAnsi"/>
        </w:rPr>
        <w:t>Wykonawca ma obowiązek wspierać Zamawiającego w przygotowaniu, wykonywaniu i raportowaniu Testów prowadzonych w Środowiskach Zamawiającego, w tym również testów automatycznych.</w:t>
      </w:r>
    </w:p>
    <w:p w14:paraId="4CC109DF" w14:textId="2D0E6C21" w:rsidR="00C56881" w:rsidRPr="005524D5" w:rsidRDefault="00B86369" w:rsidP="00F4606B">
      <w:pPr>
        <w:pStyle w:val="Akapitzlist"/>
        <w:numPr>
          <w:ilvl w:val="0"/>
          <w:numId w:val="25"/>
        </w:numPr>
        <w:rPr>
          <w:rFonts w:asciiTheme="minorHAnsi" w:hAnsiTheme="minorHAnsi"/>
        </w:rPr>
      </w:pPr>
      <w:r w:rsidRPr="005524D5">
        <w:rPr>
          <w:rFonts w:asciiTheme="minorHAnsi" w:hAnsiTheme="minorHAnsi"/>
        </w:rPr>
        <w:t>Pod pojęciem wsparcia</w:t>
      </w:r>
      <w:r w:rsidR="00143163" w:rsidRPr="005524D5">
        <w:rPr>
          <w:rFonts w:asciiTheme="minorHAnsi" w:hAnsiTheme="minorHAnsi"/>
        </w:rPr>
        <w:t xml:space="preserve"> </w:t>
      </w:r>
      <w:r w:rsidR="001E53F8" w:rsidRPr="005524D5">
        <w:rPr>
          <w:rFonts w:asciiTheme="minorHAnsi" w:hAnsiTheme="minorHAnsi"/>
        </w:rPr>
        <w:t>w przygotowaniu testów</w:t>
      </w:r>
      <w:r w:rsidR="00143163" w:rsidRPr="005524D5">
        <w:rPr>
          <w:rFonts w:asciiTheme="minorHAnsi" w:hAnsiTheme="minorHAnsi"/>
        </w:rPr>
        <w:t xml:space="preserve"> </w:t>
      </w:r>
      <w:r w:rsidRPr="005524D5">
        <w:rPr>
          <w:rFonts w:asciiTheme="minorHAnsi" w:hAnsiTheme="minorHAnsi"/>
        </w:rPr>
        <w:t>Zamawiającego</w:t>
      </w:r>
      <w:r w:rsidR="00143163" w:rsidRPr="005524D5">
        <w:rPr>
          <w:rFonts w:asciiTheme="minorHAnsi" w:hAnsiTheme="minorHAnsi"/>
        </w:rPr>
        <w:t xml:space="preserve">, o którym mowa w pkt. </w:t>
      </w:r>
      <w:r w:rsidR="003B38C3" w:rsidRPr="005524D5">
        <w:rPr>
          <w:rFonts w:asciiTheme="minorHAnsi" w:hAnsiTheme="minorHAnsi"/>
        </w:rPr>
        <w:t>9</w:t>
      </w:r>
      <w:r w:rsidR="00143163" w:rsidRPr="005524D5">
        <w:rPr>
          <w:rFonts w:asciiTheme="minorHAnsi" w:hAnsiTheme="minorHAnsi"/>
        </w:rPr>
        <w:t xml:space="preserve">, </w:t>
      </w:r>
      <w:r w:rsidRPr="005524D5">
        <w:rPr>
          <w:rFonts w:asciiTheme="minorHAnsi" w:hAnsiTheme="minorHAnsi"/>
        </w:rPr>
        <w:t xml:space="preserve"> rozumie się przygotowanie i przekazanie Zamawiającemu przez Wykonawcę Planu testów, Scenariuszy testowych i dołączonych do nich przypadków testowych,</w:t>
      </w:r>
      <w:r w:rsidR="005C0E55" w:rsidRPr="005524D5">
        <w:rPr>
          <w:rFonts w:asciiTheme="minorHAnsi" w:hAnsiTheme="minorHAnsi"/>
        </w:rPr>
        <w:t xml:space="preserve"> procedur testowych,</w:t>
      </w:r>
      <w:r w:rsidRPr="005524D5">
        <w:rPr>
          <w:rFonts w:asciiTheme="minorHAnsi" w:hAnsiTheme="minorHAnsi"/>
        </w:rPr>
        <w:t xml:space="preserve"> przygotowanie środowiska testowego, danych testow</w:t>
      </w:r>
      <w:r w:rsidR="001071B3" w:rsidRPr="005524D5">
        <w:rPr>
          <w:rFonts w:asciiTheme="minorHAnsi" w:hAnsiTheme="minorHAnsi"/>
        </w:rPr>
        <w:t>ych</w:t>
      </w:r>
      <w:r w:rsidRPr="005524D5">
        <w:rPr>
          <w:rFonts w:asciiTheme="minorHAnsi" w:hAnsiTheme="minorHAnsi"/>
        </w:rPr>
        <w:t xml:space="preserve"> wraz z zasileniem środowiska testowego w te dane</w:t>
      </w:r>
      <w:r w:rsidR="00C04E64" w:rsidRPr="005524D5">
        <w:rPr>
          <w:rFonts w:asciiTheme="minorHAnsi" w:hAnsiTheme="minorHAnsi"/>
        </w:rPr>
        <w:t>,</w:t>
      </w:r>
      <w:r w:rsidRPr="005524D5">
        <w:rPr>
          <w:rFonts w:asciiTheme="minorHAnsi" w:hAnsiTheme="minorHAnsi"/>
        </w:rPr>
        <w:t xml:space="preserve"> w ilościach odpowiednich do przeprowadzenia </w:t>
      </w:r>
      <w:r w:rsidR="00557FED" w:rsidRPr="005524D5">
        <w:rPr>
          <w:rFonts w:asciiTheme="minorHAnsi" w:hAnsiTheme="minorHAnsi"/>
        </w:rPr>
        <w:t xml:space="preserve">przez zespół Zamawiającego </w:t>
      </w:r>
      <w:r w:rsidRPr="005524D5">
        <w:rPr>
          <w:rFonts w:asciiTheme="minorHAnsi" w:hAnsiTheme="minorHAnsi"/>
        </w:rPr>
        <w:t>Testów</w:t>
      </w:r>
      <w:r w:rsidR="001D5DDE" w:rsidRPr="005524D5">
        <w:rPr>
          <w:rFonts w:asciiTheme="minorHAnsi" w:hAnsiTheme="minorHAnsi"/>
        </w:rPr>
        <w:t xml:space="preserve">. Przygotowanie danych, o których mowa w zdaniu poprzednim dotyczy również </w:t>
      </w:r>
      <w:r w:rsidR="00A72D1F" w:rsidRPr="005524D5">
        <w:rPr>
          <w:rFonts w:asciiTheme="minorHAnsi" w:hAnsiTheme="minorHAnsi"/>
        </w:rPr>
        <w:t>Testów</w:t>
      </w:r>
      <w:r w:rsidRPr="005524D5">
        <w:rPr>
          <w:rFonts w:asciiTheme="minorHAnsi" w:hAnsiTheme="minorHAnsi"/>
        </w:rPr>
        <w:t xml:space="preserve"> </w:t>
      </w:r>
      <w:r w:rsidR="000859F8" w:rsidRPr="005524D5">
        <w:rPr>
          <w:rFonts w:asciiTheme="minorHAnsi" w:hAnsiTheme="minorHAnsi"/>
        </w:rPr>
        <w:t>a</w:t>
      </w:r>
      <w:r w:rsidRPr="005524D5">
        <w:rPr>
          <w:rFonts w:asciiTheme="minorHAnsi" w:hAnsiTheme="minorHAnsi"/>
        </w:rPr>
        <w:t>kceptacyjnych.</w:t>
      </w:r>
      <w:r w:rsidR="00B72147" w:rsidRPr="005524D5">
        <w:rPr>
          <w:rFonts w:asciiTheme="minorHAnsi" w:hAnsiTheme="minorHAnsi"/>
        </w:rPr>
        <w:t xml:space="preserve"> Dane testowe mają pozwalać na przejście kompletnych testów począwszy od platformy PUESC po integracje </w:t>
      </w:r>
      <w:r w:rsidR="00975A6A" w:rsidRPr="005524D5">
        <w:rPr>
          <w:rFonts w:asciiTheme="minorHAnsi" w:hAnsiTheme="minorHAnsi"/>
        </w:rPr>
        <w:t xml:space="preserve">z systemami powiązanymi, m.in. z </w:t>
      </w:r>
      <w:r w:rsidR="00B72147" w:rsidRPr="005524D5">
        <w:rPr>
          <w:rFonts w:asciiTheme="minorHAnsi" w:hAnsiTheme="minorHAnsi"/>
        </w:rPr>
        <w:t xml:space="preserve">PDR PL/UE, </w:t>
      </w:r>
      <w:r w:rsidR="00975A6A" w:rsidRPr="005524D5">
        <w:rPr>
          <w:rFonts w:asciiTheme="minorHAnsi" w:hAnsiTheme="minorHAnsi"/>
        </w:rPr>
        <w:t xml:space="preserve">z </w:t>
      </w:r>
      <w:r w:rsidR="00B72147" w:rsidRPr="005524D5">
        <w:rPr>
          <w:rFonts w:asciiTheme="minorHAnsi" w:hAnsiTheme="minorHAnsi"/>
        </w:rPr>
        <w:t xml:space="preserve">systemami UE. </w:t>
      </w:r>
    </w:p>
    <w:p w14:paraId="7BEFB2BA" w14:textId="425D7737" w:rsidR="00B86369" w:rsidRPr="005524D5" w:rsidRDefault="00B72147" w:rsidP="00F4606B">
      <w:pPr>
        <w:pStyle w:val="Akapitzlist"/>
        <w:ind w:left="360"/>
        <w:rPr>
          <w:rFonts w:asciiTheme="minorHAnsi" w:hAnsiTheme="minorHAnsi"/>
        </w:rPr>
      </w:pPr>
      <w:r w:rsidRPr="005524D5">
        <w:rPr>
          <w:rFonts w:asciiTheme="minorHAnsi" w:hAnsiTheme="minorHAnsi"/>
        </w:rPr>
        <w:t>Całość przygotowania do Testów</w:t>
      </w:r>
      <w:r w:rsidR="00C04E64" w:rsidRPr="005524D5">
        <w:rPr>
          <w:rFonts w:asciiTheme="minorHAnsi" w:hAnsiTheme="minorHAnsi"/>
        </w:rPr>
        <w:t xml:space="preserve"> </w:t>
      </w:r>
      <w:r w:rsidRPr="005524D5">
        <w:rPr>
          <w:rFonts w:asciiTheme="minorHAnsi" w:hAnsiTheme="minorHAnsi"/>
        </w:rPr>
        <w:t>podlega akceptacji ze strony Zamawiającego</w:t>
      </w:r>
      <w:r w:rsidR="003F6C45" w:rsidRPr="005524D5">
        <w:rPr>
          <w:rFonts w:asciiTheme="minorHAnsi" w:hAnsiTheme="minorHAnsi"/>
        </w:rPr>
        <w:t xml:space="preserve"> i dostarczeni</w:t>
      </w:r>
      <w:r w:rsidR="00C56881" w:rsidRPr="005524D5">
        <w:rPr>
          <w:rFonts w:asciiTheme="minorHAnsi" w:hAnsiTheme="minorHAnsi"/>
        </w:rPr>
        <w:t>u</w:t>
      </w:r>
      <w:r w:rsidR="003F6C45" w:rsidRPr="005524D5">
        <w:rPr>
          <w:rFonts w:asciiTheme="minorHAnsi" w:hAnsiTheme="minorHAnsi"/>
        </w:rPr>
        <w:t xml:space="preserve"> wraz z każdą Nową wersją Systemu</w:t>
      </w:r>
      <w:r w:rsidRPr="005524D5">
        <w:rPr>
          <w:rFonts w:asciiTheme="minorHAnsi" w:hAnsiTheme="minorHAnsi"/>
        </w:rPr>
        <w:t xml:space="preserve">. </w:t>
      </w:r>
      <w:r w:rsidR="00C04E64" w:rsidRPr="005524D5">
        <w:rPr>
          <w:rFonts w:asciiTheme="minorHAnsi" w:hAnsiTheme="minorHAnsi"/>
        </w:rPr>
        <w:t>Scenariusze</w:t>
      </w:r>
      <w:r w:rsidR="00936551" w:rsidRPr="005524D5">
        <w:rPr>
          <w:rFonts w:asciiTheme="minorHAnsi" w:hAnsiTheme="minorHAnsi"/>
        </w:rPr>
        <w:t xml:space="preserve"> testowe powinny obejmować sprawdzenie całego procesu biznesowego, w tym w szczególności </w:t>
      </w:r>
      <w:r w:rsidR="00C04E64" w:rsidRPr="005524D5">
        <w:rPr>
          <w:rFonts w:asciiTheme="minorHAnsi" w:hAnsiTheme="minorHAnsi"/>
        </w:rPr>
        <w:t>ścieżkę</w:t>
      </w:r>
      <w:r w:rsidR="00936551" w:rsidRPr="005524D5">
        <w:rPr>
          <w:rFonts w:asciiTheme="minorHAnsi" w:hAnsiTheme="minorHAnsi"/>
        </w:rPr>
        <w:t xml:space="preserve"> pozytywną oraz </w:t>
      </w:r>
      <w:r w:rsidR="00EC1651" w:rsidRPr="005524D5">
        <w:rPr>
          <w:rFonts w:asciiTheme="minorHAnsi" w:hAnsiTheme="minorHAnsi"/>
        </w:rPr>
        <w:t xml:space="preserve">ścieżki alternatywne. </w:t>
      </w:r>
      <w:r w:rsidR="00244657" w:rsidRPr="005524D5">
        <w:rPr>
          <w:rFonts w:asciiTheme="minorHAnsi" w:hAnsiTheme="minorHAnsi"/>
        </w:rPr>
        <w:t>Zamawiający przewiduj</w:t>
      </w:r>
      <w:r w:rsidR="001E53F8" w:rsidRPr="005524D5">
        <w:rPr>
          <w:rFonts w:asciiTheme="minorHAnsi" w:hAnsiTheme="minorHAnsi"/>
        </w:rPr>
        <w:t>e</w:t>
      </w:r>
      <w:r w:rsidR="00244657" w:rsidRPr="005524D5">
        <w:rPr>
          <w:rFonts w:asciiTheme="minorHAnsi" w:hAnsiTheme="minorHAnsi"/>
        </w:rPr>
        <w:t xml:space="preserve"> możliwość samodzielnego przygotowania części </w:t>
      </w:r>
      <w:proofErr w:type="spellStart"/>
      <w:r w:rsidR="00244657" w:rsidRPr="005524D5">
        <w:rPr>
          <w:rFonts w:asciiTheme="minorHAnsi" w:hAnsiTheme="minorHAnsi"/>
        </w:rPr>
        <w:t>Testaliów</w:t>
      </w:r>
      <w:proofErr w:type="spellEnd"/>
      <w:r w:rsidR="00244657" w:rsidRPr="005524D5">
        <w:rPr>
          <w:rFonts w:asciiTheme="minorHAnsi" w:hAnsiTheme="minorHAnsi"/>
        </w:rPr>
        <w:t xml:space="preserve">, </w:t>
      </w:r>
      <w:r w:rsidR="00244657" w:rsidRPr="005524D5">
        <w:rPr>
          <w:rStyle w:val="normaltextrun"/>
          <w:rFonts w:asciiTheme="minorHAnsi" w:hAnsiTheme="minorHAnsi"/>
        </w:rPr>
        <w:t>po wcześniejszym poinformowaniu Wykonawcy</w:t>
      </w:r>
      <w:r w:rsidR="00244657" w:rsidRPr="005524D5">
        <w:rPr>
          <w:rFonts w:asciiTheme="minorHAnsi" w:hAnsiTheme="minorHAnsi"/>
        </w:rPr>
        <w:t>.</w:t>
      </w:r>
    </w:p>
    <w:p w14:paraId="6A05D606" w14:textId="61A17AD7" w:rsidR="00C05E86" w:rsidRPr="005524D5" w:rsidRDefault="00C05E86" w:rsidP="00F4606B">
      <w:pPr>
        <w:pStyle w:val="Akapitzlist"/>
        <w:ind w:left="360"/>
        <w:rPr>
          <w:rFonts w:asciiTheme="minorHAnsi" w:hAnsiTheme="minorHAnsi"/>
        </w:rPr>
      </w:pPr>
      <w:r w:rsidRPr="005524D5">
        <w:rPr>
          <w:rFonts w:asciiTheme="minorHAnsi" w:hAnsiTheme="minorHAnsi"/>
        </w:rPr>
        <w:t xml:space="preserve">Pod pojęciem wsparcia w zakresie wykonywania Testów przez Zamawiającego, rozumie się w szczególności gotowość Wykonawcy do udzielania wyjaśnień i </w:t>
      </w:r>
      <w:r w:rsidR="00842237" w:rsidRPr="005524D5">
        <w:rPr>
          <w:rFonts w:asciiTheme="minorHAnsi" w:hAnsiTheme="minorHAnsi"/>
        </w:rPr>
        <w:t>odpowiedzi na pytania testerów w czasie wykonywania Testów.</w:t>
      </w:r>
    </w:p>
    <w:p w14:paraId="414A3626" w14:textId="22562388" w:rsidR="00DC4563" w:rsidRPr="005524D5" w:rsidRDefault="00EA2229" w:rsidP="00F4606B">
      <w:pPr>
        <w:pStyle w:val="Akapitzlist"/>
        <w:numPr>
          <w:ilvl w:val="0"/>
          <w:numId w:val="25"/>
        </w:numPr>
        <w:rPr>
          <w:rFonts w:asciiTheme="minorHAnsi" w:hAnsiTheme="minorHAnsi"/>
        </w:rPr>
      </w:pPr>
      <w:r w:rsidRPr="005524D5">
        <w:rPr>
          <w:rFonts w:asciiTheme="minorHAnsi" w:hAnsiTheme="minorHAnsi"/>
        </w:rPr>
        <w:lastRenderedPageBreak/>
        <w:t>Nowe wersje Systemu</w:t>
      </w:r>
      <w:r w:rsidR="00BF521A" w:rsidRPr="005524D5">
        <w:rPr>
          <w:rFonts w:asciiTheme="minorHAnsi" w:hAnsiTheme="minorHAnsi"/>
        </w:rPr>
        <w:t xml:space="preserve"> </w:t>
      </w:r>
      <w:r w:rsidR="00DC4563" w:rsidRPr="005524D5">
        <w:rPr>
          <w:rFonts w:asciiTheme="minorHAnsi" w:hAnsiTheme="minorHAnsi"/>
        </w:rPr>
        <w:t>dostarczane przez Wykonawcę muszą być Testowalne</w:t>
      </w:r>
      <w:r w:rsidR="00166F93" w:rsidRPr="005524D5">
        <w:rPr>
          <w:rFonts w:asciiTheme="minorHAnsi" w:hAnsiTheme="minorHAnsi"/>
        </w:rPr>
        <w:t>.</w:t>
      </w:r>
      <w:r w:rsidR="00DC4563" w:rsidRPr="005524D5">
        <w:rPr>
          <w:rFonts w:asciiTheme="minorHAnsi" w:hAnsiTheme="minorHAnsi"/>
        </w:rPr>
        <w:t xml:space="preserve"> Testowalność będzie uwzględniana </w:t>
      </w:r>
      <w:r w:rsidR="00B72147" w:rsidRPr="005524D5">
        <w:rPr>
          <w:rFonts w:asciiTheme="minorHAnsi" w:hAnsiTheme="minorHAnsi"/>
        </w:rPr>
        <w:t>p</w:t>
      </w:r>
      <w:r w:rsidR="00DC4563" w:rsidRPr="005524D5">
        <w:rPr>
          <w:rFonts w:asciiTheme="minorHAnsi" w:hAnsiTheme="minorHAnsi"/>
        </w:rPr>
        <w:t>rzez Wykonawcę na każdym etapie prac:</w:t>
      </w:r>
    </w:p>
    <w:p w14:paraId="7561FA5E" w14:textId="5D6106E4" w:rsidR="007725A8" w:rsidRPr="005524D5" w:rsidRDefault="00F453D0" w:rsidP="00F4606B">
      <w:pPr>
        <w:pStyle w:val="Akapitzlist"/>
        <w:numPr>
          <w:ilvl w:val="1"/>
          <w:numId w:val="25"/>
        </w:numPr>
        <w:rPr>
          <w:rFonts w:asciiTheme="minorHAnsi" w:hAnsiTheme="minorHAnsi"/>
        </w:rPr>
      </w:pPr>
      <w:r w:rsidRPr="005524D5">
        <w:rPr>
          <w:rFonts w:asciiTheme="minorHAnsi" w:hAnsiTheme="minorHAnsi"/>
        </w:rPr>
        <w:t>a</w:t>
      </w:r>
      <w:r w:rsidR="00DC4563" w:rsidRPr="005524D5">
        <w:rPr>
          <w:rFonts w:asciiTheme="minorHAnsi" w:hAnsiTheme="minorHAnsi"/>
        </w:rPr>
        <w:t xml:space="preserve">rchitektura </w:t>
      </w:r>
      <w:r w:rsidRPr="005524D5">
        <w:rPr>
          <w:rFonts w:asciiTheme="minorHAnsi" w:hAnsiTheme="minorHAnsi"/>
        </w:rPr>
        <w:t>s</w:t>
      </w:r>
      <w:r w:rsidR="00DC4563" w:rsidRPr="005524D5">
        <w:rPr>
          <w:rFonts w:asciiTheme="minorHAnsi" w:hAnsiTheme="minorHAnsi"/>
        </w:rPr>
        <w:t xml:space="preserve">ystemu – rozwiązania architektoniczne muszą </w:t>
      </w:r>
      <w:r w:rsidRPr="005524D5">
        <w:rPr>
          <w:rFonts w:asciiTheme="minorHAnsi" w:hAnsiTheme="minorHAnsi"/>
        </w:rPr>
        <w:t>zapewniać</w:t>
      </w:r>
      <w:r w:rsidR="007725A8" w:rsidRPr="005524D5">
        <w:rPr>
          <w:rFonts w:asciiTheme="minorHAnsi" w:hAnsiTheme="minorHAnsi"/>
        </w:rPr>
        <w:t>:</w:t>
      </w:r>
    </w:p>
    <w:p w14:paraId="20554671" w14:textId="6E523BBB" w:rsidR="007725A8" w:rsidRPr="005524D5" w:rsidRDefault="00DC4563" w:rsidP="00F4606B">
      <w:pPr>
        <w:pStyle w:val="Akapitzlist"/>
        <w:numPr>
          <w:ilvl w:val="2"/>
          <w:numId w:val="25"/>
        </w:numPr>
        <w:rPr>
          <w:rFonts w:asciiTheme="minorHAnsi" w:hAnsiTheme="minorHAnsi"/>
        </w:rPr>
      </w:pPr>
      <w:r w:rsidRPr="005524D5">
        <w:rPr>
          <w:rFonts w:asciiTheme="minorHAnsi" w:hAnsiTheme="minorHAnsi"/>
        </w:rPr>
        <w:t xml:space="preserve">łatwą modyfikowalność </w:t>
      </w:r>
      <w:r w:rsidR="00F570F8" w:rsidRPr="005524D5">
        <w:rPr>
          <w:rFonts w:asciiTheme="minorHAnsi" w:hAnsiTheme="minorHAnsi"/>
        </w:rPr>
        <w:t>Systemu</w:t>
      </w:r>
      <w:r w:rsidRPr="005524D5">
        <w:rPr>
          <w:rFonts w:asciiTheme="minorHAnsi" w:hAnsiTheme="minorHAnsi"/>
        </w:rPr>
        <w:t xml:space="preserve">, </w:t>
      </w:r>
    </w:p>
    <w:p w14:paraId="088997D7" w14:textId="77777777" w:rsidR="00B3247D" w:rsidRPr="005524D5" w:rsidRDefault="00DC4563" w:rsidP="00F4606B">
      <w:pPr>
        <w:pStyle w:val="Akapitzlist"/>
        <w:numPr>
          <w:ilvl w:val="2"/>
          <w:numId w:val="25"/>
        </w:numPr>
        <w:rPr>
          <w:rFonts w:asciiTheme="minorHAnsi" w:hAnsiTheme="minorHAnsi"/>
        </w:rPr>
      </w:pPr>
      <w:r w:rsidRPr="005524D5">
        <w:rPr>
          <w:rFonts w:asciiTheme="minorHAnsi" w:hAnsiTheme="minorHAnsi"/>
        </w:rPr>
        <w:t xml:space="preserve">minimalizację wpływu zmian jednego modułu na inne, </w:t>
      </w:r>
    </w:p>
    <w:p w14:paraId="5FA7CC9D" w14:textId="63CA6C25" w:rsidR="00B3247D" w:rsidRPr="005524D5" w:rsidRDefault="00DC4563" w:rsidP="00F4606B">
      <w:pPr>
        <w:pStyle w:val="Akapitzlist"/>
        <w:numPr>
          <w:ilvl w:val="2"/>
          <w:numId w:val="25"/>
        </w:numPr>
        <w:rPr>
          <w:rFonts w:asciiTheme="minorHAnsi" w:hAnsiTheme="minorHAnsi"/>
        </w:rPr>
      </w:pPr>
      <w:r w:rsidRPr="005524D5">
        <w:rPr>
          <w:rFonts w:asciiTheme="minorHAnsi" w:hAnsiTheme="minorHAnsi"/>
        </w:rPr>
        <w:t xml:space="preserve">testowalność poszczególnych modułów oraz całych procesów w </w:t>
      </w:r>
      <w:r w:rsidR="00F570F8" w:rsidRPr="005524D5">
        <w:rPr>
          <w:rFonts w:asciiTheme="minorHAnsi" w:hAnsiTheme="minorHAnsi"/>
        </w:rPr>
        <w:t>Systemie</w:t>
      </w:r>
      <w:r w:rsidR="00B3247D" w:rsidRPr="005524D5">
        <w:rPr>
          <w:rFonts w:asciiTheme="minorHAnsi" w:hAnsiTheme="minorHAnsi"/>
        </w:rPr>
        <w:t>,</w:t>
      </w:r>
    </w:p>
    <w:p w14:paraId="2A7DC932" w14:textId="0B639959" w:rsidR="00DC4563" w:rsidRPr="005524D5" w:rsidRDefault="00406503" w:rsidP="00F4606B">
      <w:pPr>
        <w:pStyle w:val="Akapitzlist"/>
        <w:numPr>
          <w:ilvl w:val="2"/>
          <w:numId w:val="25"/>
        </w:numPr>
        <w:rPr>
          <w:rFonts w:asciiTheme="minorHAnsi" w:hAnsiTheme="minorHAnsi"/>
        </w:rPr>
      </w:pPr>
      <w:r w:rsidRPr="005524D5">
        <w:rPr>
          <w:rFonts w:asciiTheme="minorHAnsi" w:hAnsiTheme="minorHAnsi"/>
        </w:rPr>
        <w:t>dopasowanie</w:t>
      </w:r>
      <w:r w:rsidR="00437939" w:rsidRPr="005524D5">
        <w:rPr>
          <w:rFonts w:asciiTheme="minorHAnsi" w:hAnsiTheme="minorHAnsi"/>
        </w:rPr>
        <w:t xml:space="preserve"> </w:t>
      </w:r>
      <w:r w:rsidR="00CE1916" w:rsidRPr="005524D5">
        <w:rPr>
          <w:rFonts w:asciiTheme="minorHAnsi" w:hAnsiTheme="minorHAnsi"/>
        </w:rPr>
        <w:t xml:space="preserve">do </w:t>
      </w:r>
      <w:r w:rsidR="00060EB0" w:rsidRPr="005524D5">
        <w:rPr>
          <w:rFonts w:asciiTheme="minorHAnsi" w:hAnsiTheme="minorHAnsi"/>
        </w:rPr>
        <w:t>testów manualnych oraz automatycznych</w:t>
      </w:r>
      <w:r w:rsidR="00DC4563" w:rsidRPr="005524D5">
        <w:rPr>
          <w:rFonts w:asciiTheme="minorHAnsi" w:hAnsiTheme="minorHAnsi"/>
        </w:rPr>
        <w:t>,</w:t>
      </w:r>
    </w:p>
    <w:p w14:paraId="66DE41BF" w14:textId="47A89A9A" w:rsidR="0008651C" w:rsidRPr="005524D5" w:rsidRDefault="0008651C" w:rsidP="00F4606B">
      <w:pPr>
        <w:pStyle w:val="Akapitzlist"/>
        <w:numPr>
          <w:ilvl w:val="1"/>
          <w:numId w:val="25"/>
        </w:numPr>
        <w:rPr>
          <w:rFonts w:asciiTheme="minorHAnsi" w:hAnsiTheme="minorHAnsi"/>
        </w:rPr>
      </w:pPr>
      <w:r w:rsidRPr="005524D5">
        <w:rPr>
          <w:rFonts w:asciiTheme="minorHAnsi" w:hAnsiTheme="minorHAnsi"/>
        </w:rPr>
        <w:t>Środowisko testowe – środowisko testowe musi umożliwiać przeprowadzenie wszystkich testów</w:t>
      </w:r>
      <w:r w:rsidR="008439FF" w:rsidRPr="005524D5">
        <w:rPr>
          <w:rFonts w:asciiTheme="minorHAnsi" w:hAnsiTheme="minorHAnsi"/>
        </w:rPr>
        <w:t>, a</w:t>
      </w:r>
      <w:r w:rsidRPr="005524D5">
        <w:rPr>
          <w:rFonts w:asciiTheme="minorHAnsi" w:hAnsiTheme="minorHAnsi"/>
        </w:rPr>
        <w:t xml:space="preserve"> przed ich wprowadzeniem na środowisko produkcyjne, muszą być opracowane mechanizmy:</w:t>
      </w:r>
    </w:p>
    <w:p w14:paraId="7B2D1A25" w14:textId="77777777" w:rsidR="0008651C" w:rsidRPr="005524D5" w:rsidRDefault="0008651C" w:rsidP="00F4606B">
      <w:pPr>
        <w:pStyle w:val="Akapitzlist"/>
        <w:numPr>
          <w:ilvl w:val="2"/>
          <w:numId w:val="25"/>
        </w:numPr>
        <w:rPr>
          <w:rFonts w:asciiTheme="minorHAnsi" w:hAnsiTheme="minorHAnsi"/>
        </w:rPr>
      </w:pPr>
      <w:r w:rsidRPr="005524D5">
        <w:rPr>
          <w:rFonts w:asciiTheme="minorHAnsi" w:hAnsiTheme="minorHAnsi"/>
        </w:rPr>
        <w:t xml:space="preserve"> zrównania środowiska testowego i produkcyjnego lub ich poszczególnych modułów, </w:t>
      </w:r>
    </w:p>
    <w:p w14:paraId="116B2CB7" w14:textId="06FEAED9" w:rsidR="0008651C" w:rsidRPr="005524D5" w:rsidRDefault="0008651C" w:rsidP="00F4606B">
      <w:pPr>
        <w:pStyle w:val="Akapitzlist"/>
        <w:numPr>
          <w:ilvl w:val="2"/>
          <w:numId w:val="25"/>
        </w:numPr>
        <w:rPr>
          <w:rFonts w:asciiTheme="minorHAnsi" w:hAnsiTheme="minorHAnsi"/>
        </w:rPr>
      </w:pPr>
      <w:r w:rsidRPr="005524D5">
        <w:rPr>
          <w:rFonts w:asciiTheme="minorHAnsi" w:hAnsiTheme="minorHAnsi"/>
        </w:rPr>
        <w:t xml:space="preserve">zasilania środowiska testowego danymi testowymi </w:t>
      </w:r>
      <w:r w:rsidR="00696EF8" w:rsidRPr="005524D5">
        <w:rPr>
          <w:rFonts w:asciiTheme="minorHAnsi" w:hAnsiTheme="minorHAnsi"/>
        </w:rPr>
        <w:t xml:space="preserve">niezbędnymi </w:t>
      </w:r>
      <w:r w:rsidRPr="005524D5">
        <w:rPr>
          <w:rFonts w:asciiTheme="minorHAnsi" w:hAnsiTheme="minorHAnsi"/>
        </w:rPr>
        <w:t>do jego działania i przeprowadzenia testów,</w:t>
      </w:r>
    </w:p>
    <w:p w14:paraId="6B9ABDAF" w14:textId="5C99C017" w:rsidR="00DC4563" w:rsidRPr="005524D5" w:rsidRDefault="00DC4563" w:rsidP="00F4606B">
      <w:pPr>
        <w:pStyle w:val="Akapitzlist"/>
        <w:numPr>
          <w:ilvl w:val="1"/>
          <w:numId w:val="25"/>
        </w:numPr>
        <w:rPr>
          <w:rFonts w:asciiTheme="minorHAnsi" w:hAnsiTheme="minorHAnsi"/>
        </w:rPr>
      </w:pPr>
      <w:r w:rsidRPr="005524D5">
        <w:rPr>
          <w:rFonts w:asciiTheme="minorHAnsi" w:hAnsiTheme="minorHAnsi"/>
        </w:rPr>
        <w:t>Jakość kodu źródłowego – Kod źródłowy musi być kompletny, posiadać właściwe komentarze, posiadać testy jednostkowe z pokryciem kodu testami właściwym dla zastosowanej technologii,</w:t>
      </w:r>
    </w:p>
    <w:p w14:paraId="6D7F220D" w14:textId="05771225" w:rsidR="00DC4563" w:rsidRPr="005524D5" w:rsidRDefault="00DC4563" w:rsidP="00F4606B">
      <w:pPr>
        <w:pStyle w:val="Akapitzlist"/>
        <w:numPr>
          <w:ilvl w:val="1"/>
          <w:numId w:val="25"/>
        </w:numPr>
        <w:rPr>
          <w:rFonts w:asciiTheme="minorHAnsi" w:hAnsiTheme="minorHAnsi"/>
        </w:rPr>
      </w:pPr>
      <w:r w:rsidRPr="005524D5">
        <w:rPr>
          <w:rFonts w:asciiTheme="minorHAnsi" w:hAnsiTheme="minorHAnsi"/>
        </w:rPr>
        <w:t>Jakość kod</w:t>
      </w:r>
      <w:r w:rsidR="00FC440B" w:rsidRPr="005524D5">
        <w:rPr>
          <w:rFonts w:asciiTheme="minorHAnsi" w:hAnsiTheme="minorHAnsi"/>
        </w:rPr>
        <w:t>u</w:t>
      </w:r>
      <w:r w:rsidRPr="005524D5">
        <w:rPr>
          <w:rFonts w:asciiTheme="minorHAnsi" w:hAnsiTheme="minorHAnsi"/>
        </w:rPr>
        <w:t xml:space="preserve"> wynikowego – kod wynikowy musi być zgodny ze standardami</w:t>
      </w:r>
      <w:r w:rsidR="0008651C" w:rsidRPr="005524D5">
        <w:rPr>
          <w:rFonts w:asciiTheme="minorHAnsi" w:hAnsiTheme="minorHAnsi"/>
        </w:rPr>
        <w:t xml:space="preserve"> m.in.: XML1.1, HTML5, CSS3</w:t>
      </w:r>
      <w:r w:rsidRPr="005524D5">
        <w:rPr>
          <w:rFonts w:asciiTheme="minorHAnsi" w:hAnsiTheme="minorHAnsi"/>
        </w:rPr>
        <w:t xml:space="preserve">, </w:t>
      </w:r>
      <w:r w:rsidR="0008651C" w:rsidRPr="005524D5">
        <w:rPr>
          <w:rFonts w:asciiTheme="minorHAnsi" w:hAnsiTheme="minorHAnsi"/>
        </w:rPr>
        <w:t xml:space="preserve">WCAG2.1, JSON ECMA-404, JS ECMA-262 lub ich nowszymi wersjami obowiązującymi na dzień </w:t>
      </w:r>
      <w:r w:rsidR="00D0045E" w:rsidRPr="005524D5">
        <w:rPr>
          <w:rFonts w:asciiTheme="minorHAnsi" w:hAnsiTheme="minorHAnsi"/>
        </w:rPr>
        <w:t xml:space="preserve">rozpoczęcia </w:t>
      </w:r>
      <w:r w:rsidR="00DA4717" w:rsidRPr="005524D5">
        <w:rPr>
          <w:rFonts w:asciiTheme="minorHAnsi" w:hAnsiTheme="minorHAnsi"/>
        </w:rPr>
        <w:t xml:space="preserve">prac nad </w:t>
      </w:r>
      <w:r w:rsidR="00D818B5" w:rsidRPr="005524D5">
        <w:rPr>
          <w:rFonts w:asciiTheme="minorHAnsi" w:hAnsiTheme="minorHAnsi"/>
        </w:rPr>
        <w:t>Z</w:t>
      </w:r>
      <w:r w:rsidR="00DA4717" w:rsidRPr="005524D5">
        <w:rPr>
          <w:rFonts w:asciiTheme="minorHAnsi" w:hAnsiTheme="minorHAnsi"/>
        </w:rPr>
        <w:t xml:space="preserve">adaniem </w:t>
      </w:r>
      <w:r w:rsidR="00DE30FA" w:rsidRPr="005524D5">
        <w:rPr>
          <w:rFonts w:asciiTheme="minorHAnsi" w:hAnsiTheme="minorHAnsi"/>
        </w:rPr>
        <w:t xml:space="preserve">w ramach </w:t>
      </w:r>
      <w:r w:rsidR="00112593" w:rsidRPr="005524D5">
        <w:rPr>
          <w:rFonts w:asciiTheme="minorHAnsi" w:hAnsiTheme="minorHAnsi"/>
        </w:rPr>
        <w:t>R</w:t>
      </w:r>
      <w:r w:rsidR="00DE30FA" w:rsidRPr="005524D5">
        <w:rPr>
          <w:rFonts w:asciiTheme="minorHAnsi" w:hAnsiTheme="minorHAnsi"/>
        </w:rPr>
        <w:t xml:space="preserve">ozwoju </w:t>
      </w:r>
      <w:r w:rsidR="00112593" w:rsidRPr="005524D5">
        <w:rPr>
          <w:rFonts w:asciiTheme="minorHAnsi" w:hAnsiTheme="minorHAnsi"/>
        </w:rPr>
        <w:t>Z</w:t>
      </w:r>
      <w:r w:rsidR="00DE30FA" w:rsidRPr="005524D5">
        <w:rPr>
          <w:rFonts w:asciiTheme="minorHAnsi" w:hAnsiTheme="minorHAnsi"/>
        </w:rPr>
        <w:t>definiowanego</w:t>
      </w:r>
      <w:r w:rsidR="0008651C" w:rsidRPr="005524D5">
        <w:rPr>
          <w:rFonts w:asciiTheme="minorHAnsi" w:hAnsiTheme="minorHAnsi"/>
        </w:rPr>
        <w:t xml:space="preserve"> lub podpisania </w:t>
      </w:r>
      <w:r w:rsidR="00112593" w:rsidRPr="005524D5">
        <w:rPr>
          <w:rFonts w:asciiTheme="minorHAnsi" w:hAnsiTheme="minorHAnsi"/>
        </w:rPr>
        <w:t>Wniosku Zmiany</w:t>
      </w:r>
      <w:r w:rsidR="0008651C" w:rsidRPr="005524D5">
        <w:rPr>
          <w:rFonts w:asciiTheme="minorHAnsi" w:hAnsiTheme="minorHAnsi"/>
        </w:rPr>
        <w:t xml:space="preserve">. </w:t>
      </w:r>
    </w:p>
    <w:p w14:paraId="2B2B8EBD" w14:textId="660CD6DE" w:rsidR="00EF46C6" w:rsidRPr="005524D5" w:rsidRDefault="004E36F4" w:rsidP="00F4606B">
      <w:pPr>
        <w:pStyle w:val="Akapitzlist"/>
        <w:numPr>
          <w:ilvl w:val="0"/>
          <w:numId w:val="25"/>
        </w:numPr>
        <w:rPr>
          <w:rStyle w:val="normaltextrun"/>
          <w:rFonts w:asciiTheme="minorHAnsi" w:hAnsiTheme="minorHAnsi"/>
        </w:rPr>
      </w:pPr>
      <w:r w:rsidRPr="005524D5">
        <w:rPr>
          <w:rStyle w:val="normaltextrun"/>
          <w:rFonts w:asciiTheme="minorHAnsi" w:hAnsiTheme="minorHAnsi"/>
        </w:rPr>
        <w:t>Szczeg</w:t>
      </w:r>
      <w:r w:rsidR="0054057E" w:rsidRPr="005524D5">
        <w:rPr>
          <w:rStyle w:val="normaltextrun"/>
          <w:rFonts w:asciiTheme="minorHAnsi" w:hAnsiTheme="minorHAnsi"/>
        </w:rPr>
        <w:t>ółowe definicje</w:t>
      </w:r>
      <w:r w:rsidR="003E3295" w:rsidRPr="005524D5">
        <w:rPr>
          <w:rStyle w:val="normaltextrun"/>
          <w:rFonts w:asciiTheme="minorHAnsi" w:hAnsiTheme="minorHAnsi"/>
        </w:rPr>
        <w:t xml:space="preserve"> oraz</w:t>
      </w:r>
      <w:r w:rsidR="0054057E" w:rsidRPr="005524D5">
        <w:rPr>
          <w:rStyle w:val="normaltextrun"/>
          <w:rFonts w:asciiTheme="minorHAnsi" w:hAnsiTheme="minorHAnsi"/>
        </w:rPr>
        <w:t xml:space="preserve"> opis </w:t>
      </w:r>
      <w:r w:rsidR="00644A01" w:rsidRPr="005524D5">
        <w:rPr>
          <w:rStyle w:val="normaltextrun"/>
          <w:rFonts w:asciiTheme="minorHAnsi" w:hAnsiTheme="minorHAnsi"/>
        </w:rPr>
        <w:t xml:space="preserve">Procesu </w:t>
      </w:r>
      <w:r w:rsidR="0054057E" w:rsidRPr="005524D5">
        <w:rPr>
          <w:rStyle w:val="normaltextrun"/>
          <w:rFonts w:asciiTheme="minorHAnsi" w:hAnsiTheme="minorHAnsi"/>
        </w:rPr>
        <w:t>testowania reguluje Metodyka testowania</w:t>
      </w:r>
      <w:r w:rsidR="00C16119" w:rsidRPr="005524D5">
        <w:rPr>
          <w:rStyle w:val="normaltextrun"/>
          <w:rFonts w:asciiTheme="minorHAnsi" w:hAnsiTheme="minorHAnsi"/>
        </w:rPr>
        <w:t xml:space="preserve">, która zostanie </w:t>
      </w:r>
      <w:r w:rsidR="00745097" w:rsidRPr="005524D5">
        <w:rPr>
          <w:rStyle w:val="normaltextrun"/>
          <w:rFonts w:asciiTheme="minorHAnsi" w:hAnsiTheme="minorHAnsi"/>
        </w:rPr>
        <w:t>udostę</w:t>
      </w:r>
      <w:r w:rsidR="00844C47" w:rsidRPr="005524D5">
        <w:rPr>
          <w:rStyle w:val="normaltextrun"/>
          <w:rFonts w:asciiTheme="minorHAnsi" w:hAnsiTheme="minorHAnsi"/>
        </w:rPr>
        <w:t>p</w:t>
      </w:r>
      <w:r w:rsidR="00745097" w:rsidRPr="005524D5">
        <w:rPr>
          <w:rStyle w:val="normaltextrun"/>
          <w:rFonts w:asciiTheme="minorHAnsi" w:hAnsiTheme="minorHAnsi"/>
        </w:rPr>
        <w:t>niona</w:t>
      </w:r>
      <w:r w:rsidR="00C16119" w:rsidRPr="005524D5">
        <w:rPr>
          <w:rStyle w:val="normaltextrun"/>
          <w:rFonts w:asciiTheme="minorHAnsi" w:hAnsiTheme="minorHAnsi"/>
        </w:rPr>
        <w:t xml:space="preserve"> </w:t>
      </w:r>
      <w:r w:rsidR="00B95B5F" w:rsidRPr="005524D5">
        <w:rPr>
          <w:rStyle w:val="normaltextrun"/>
          <w:rFonts w:asciiTheme="minorHAnsi" w:hAnsiTheme="minorHAnsi"/>
        </w:rPr>
        <w:t xml:space="preserve">Wykonawcy </w:t>
      </w:r>
      <w:r w:rsidR="00C16119" w:rsidRPr="005524D5">
        <w:rPr>
          <w:rStyle w:val="normaltextrun"/>
          <w:rFonts w:asciiTheme="minorHAnsi" w:hAnsiTheme="minorHAnsi"/>
        </w:rPr>
        <w:t xml:space="preserve">po </w:t>
      </w:r>
      <w:r w:rsidR="00B95B5F" w:rsidRPr="005524D5">
        <w:rPr>
          <w:rStyle w:val="normaltextrun"/>
          <w:rFonts w:asciiTheme="minorHAnsi" w:hAnsiTheme="minorHAnsi"/>
        </w:rPr>
        <w:t>zawarciu</w:t>
      </w:r>
      <w:r w:rsidR="00C16119" w:rsidRPr="005524D5">
        <w:rPr>
          <w:rStyle w:val="normaltextrun"/>
          <w:rFonts w:asciiTheme="minorHAnsi" w:hAnsiTheme="minorHAnsi"/>
        </w:rPr>
        <w:t xml:space="preserve"> </w:t>
      </w:r>
      <w:r w:rsidR="00644A01" w:rsidRPr="005524D5">
        <w:rPr>
          <w:rStyle w:val="normaltextrun"/>
          <w:rFonts w:asciiTheme="minorHAnsi" w:hAnsiTheme="minorHAnsi"/>
        </w:rPr>
        <w:t>U</w:t>
      </w:r>
      <w:r w:rsidR="00C16119" w:rsidRPr="005524D5">
        <w:rPr>
          <w:rStyle w:val="normaltextrun"/>
          <w:rFonts w:asciiTheme="minorHAnsi" w:hAnsiTheme="minorHAnsi"/>
        </w:rPr>
        <w:t>mowy.</w:t>
      </w:r>
    </w:p>
    <w:p w14:paraId="4854E63A" w14:textId="6FE97BD5" w:rsidR="00D44300" w:rsidRPr="005524D5" w:rsidRDefault="00D44300" w:rsidP="0038079F">
      <w:pPr>
        <w:pStyle w:val="Akapitzlist"/>
        <w:numPr>
          <w:ilvl w:val="0"/>
          <w:numId w:val="25"/>
        </w:numPr>
        <w:spacing w:before="0" w:after="0"/>
        <w:ind w:left="357" w:hanging="357"/>
        <w:rPr>
          <w:rFonts w:asciiTheme="minorHAnsi" w:hAnsiTheme="minorHAnsi" w:cs="Arial"/>
          <w:color w:val="000000" w:themeColor="text1"/>
          <w:sz w:val="20"/>
          <w:szCs w:val="20"/>
        </w:rPr>
      </w:pPr>
      <w:r w:rsidRPr="005524D5">
        <w:rPr>
          <w:rFonts w:asciiTheme="minorHAnsi" w:hAnsiTheme="minorHAnsi"/>
        </w:rPr>
        <w:t xml:space="preserve">Przed przystąpieniem do testów </w:t>
      </w:r>
      <w:r w:rsidR="00D17531" w:rsidRPr="005524D5">
        <w:rPr>
          <w:rFonts w:asciiTheme="minorHAnsi" w:hAnsiTheme="minorHAnsi"/>
        </w:rPr>
        <w:t>na środowisku</w:t>
      </w:r>
      <w:r w:rsidRPr="005524D5">
        <w:rPr>
          <w:rFonts w:asciiTheme="minorHAnsi" w:hAnsiTheme="minorHAnsi"/>
        </w:rPr>
        <w:t xml:space="preserve"> Zamawiającego</w:t>
      </w:r>
      <w:r w:rsidR="00844C47" w:rsidRPr="005524D5">
        <w:rPr>
          <w:rFonts w:asciiTheme="minorHAnsi" w:hAnsiTheme="minorHAnsi"/>
        </w:rPr>
        <w:t xml:space="preserve">, </w:t>
      </w:r>
      <w:r w:rsidRPr="005524D5">
        <w:rPr>
          <w:rFonts w:asciiTheme="minorHAnsi" w:hAnsiTheme="minorHAnsi"/>
        </w:rPr>
        <w:t>muszą zostać wykonane przez Wykonawcę następujące czynności:</w:t>
      </w:r>
    </w:p>
    <w:p w14:paraId="7C111F46" w14:textId="79526AEE" w:rsidR="00D44300" w:rsidRPr="005524D5" w:rsidRDefault="00D44300" w:rsidP="0038079F">
      <w:pPr>
        <w:pStyle w:val="Akapitzlist"/>
        <w:numPr>
          <w:ilvl w:val="1"/>
          <w:numId w:val="25"/>
        </w:numPr>
        <w:rPr>
          <w:rFonts w:asciiTheme="minorHAnsi" w:hAnsiTheme="minorHAnsi"/>
        </w:rPr>
      </w:pPr>
      <w:r w:rsidRPr="005524D5">
        <w:rPr>
          <w:rFonts w:asciiTheme="minorHAnsi" w:hAnsiTheme="minorHAnsi"/>
        </w:rPr>
        <w:t>przygotowane i udokumentowane Środowisko testowe Zamawiającego,</w:t>
      </w:r>
    </w:p>
    <w:p w14:paraId="37E9C953" w14:textId="78F52A3B" w:rsidR="00D44300" w:rsidRPr="005524D5" w:rsidRDefault="00D44300" w:rsidP="0038079F">
      <w:pPr>
        <w:pStyle w:val="Akapitzlist"/>
        <w:numPr>
          <w:ilvl w:val="1"/>
          <w:numId w:val="25"/>
        </w:numPr>
        <w:rPr>
          <w:rFonts w:asciiTheme="minorHAnsi" w:hAnsiTheme="minorHAnsi"/>
        </w:rPr>
      </w:pPr>
      <w:r w:rsidRPr="005524D5">
        <w:rPr>
          <w:rFonts w:asciiTheme="minorHAnsi" w:hAnsiTheme="minorHAnsi"/>
        </w:rPr>
        <w:t xml:space="preserve">instalacja dostarczanej </w:t>
      </w:r>
      <w:r w:rsidR="00255BF1" w:rsidRPr="005524D5">
        <w:rPr>
          <w:rFonts w:asciiTheme="minorHAnsi" w:hAnsiTheme="minorHAnsi"/>
        </w:rPr>
        <w:t xml:space="preserve">Nowej </w:t>
      </w:r>
      <w:r w:rsidRPr="005524D5">
        <w:rPr>
          <w:rFonts w:asciiTheme="minorHAnsi" w:hAnsiTheme="minorHAnsi"/>
        </w:rPr>
        <w:t xml:space="preserve">wersji </w:t>
      </w:r>
      <w:r w:rsidR="00255BF1" w:rsidRPr="005524D5">
        <w:rPr>
          <w:rFonts w:asciiTheme="minorHAnsi" w:hAnsiTheme="minorHAnsi"/>
        </w:rPr>
        <w:t>Systemu</w:t>
      </w:r>
      <w:r w:rsidRPr="005524D5">
        <w:rPr>
          <w:rFonts w:asciiTheme="minorHAnsi" w:hAnsiTheme="minorHAnsi"/>
        </w:rPr>
        <w:t xml:space="preserve"> w środowisku testowym,</w:t>
      </w:r>
    </w:p>
    <w:p w14:paraId="1EDD4999" w14:textId="77777777" w:rsidR="00D44300" w:rsidRPr="005524D5" w:rsidRDefault="00D44300" w:rsidP="0038079F">
      <w:pPr>
        <w:pStyle w:val="Akapitzlist"/>
        <w:numPr>
          <w:ilvl w:val="1"/>
          <w:numId w:val="25"/>
        </w:numPr>
        <w:rPr>
          <w:rFonts w:asciiTheme="minorHAnsi" w:hAnsiTheme="minorHAnsi"/>
        </w:rPr>
      </w:pPr>
      <w:r w:rsidRPr="005524D5">
        <w:rPr>
          <w:rFonts w:asciiTheme="minorHAnsi" w:hAnsiTheme="minorHAnsi"/>
        </w:rPr>
        <w:t xml:space="preserve">przeprowadzone Testy </w:t>
      </w:r>
      <w:proofErr w:type="spellStart"/>
      <w:r w:rsidRPr="005524D5">
        <w:rPr>
          <w:rFonts w:asciiTheme="minorHAnsi" w:hAnsiTheme="minorHAnsi"/>
        </w:rPr>
        <w:t>poinstalacyjne</w:t>
      </w:r>
      <w:proofErr w:type="spellEnd"/>
      <w:r w:rsidRPr="005524D5">
        <w:rPr>
          <w:rFonts w:asciiTheme="minorHAnsi" w:hAnsiTheme="minorHAnsi"/>
        </w:rPr>
        <w:t>,</w:t>
      </w:r>
    </w:p>
    <w:p w14:paraId="2A5D4142" w14:textId="77777777" w:rsidR="00D44300" w:rsidRPr="005524D5" w:rsidRDefault="00D44300" w:rsidP="0038079F">
      <w:pPr>
        <w:pStyle w:val="Akapitzlist"/>
        <w:numPr>
          <w:ilvl w:val="1"/>
          <w:numId w:val="25"/>
        </w:numPr>
        <w:rPr>
          <w:rFonts w:asciiTheme="minorHAnsi" w:hAnsiTheme="minorHAnsi"/>
        </w:rPr>
      </w:pPr>
      <w:r w:rsidRPr="005524D5">
        <w:rPr>
          <w:rFonts w:asciiTheme="minorHAnsi" w:hAnsiTheme="minorHAnsi"/>
        </w:rPr>
        <w:t>załadowane Dane testowe w Środowisku testowym,</w:t>
      </w:r>
    </w:p>
    <w:p w14:paraId="569D502D" w14:textId="39640E64" w:rsidR="00D44300" w:rsidRPr="005524D5" w:rsidRDefault="00D44300" w:rsidP="0038079F">
      <w:pPr>
        <w:pStyle w:val="Akapitzlist"/>
        <w:numPr>
          <w:ilvl w:val="1"/>
          <w:numId w:val="25"/>
        </w:numPr>
        <w:rPr>
          <w:rFonts w:asciiTheme="minorHAnsi" w:hAnsiTheme="minorHAnsi"/>
        </w:rPr>
      </w:pPr>
      <w:r w:rsidRPr="005524D5">
        <w:rPr>
          <w:rFonts w:asciiTheme="minorHAnsi" w:hAnsiTheme="minorHAnsi"/>
        </w:rPr>
        <w:t xml:space="preserve">przeprowadzone z wynikiem pozytywnym Testy w Środowisku Wykonawcy, z których wynika, że </w:t>
      </w:r>
      <w:r w:rsidR="00255BF1" w:rsidRPr="005524D5">
        <w:rPr>
          <w:rFonts w:asciiTheme="minorHAnsi" w:hAnsiTheme="minorHAnsi"/>
        </w:rPr>
        <w:t>Nowa wersja Systemu</w:t>
      </w:r>
      <w:r w:rsidRPr="005524D5">
        <w:rPr>
          <w:rFonts w:asciiTheme="minorHAnsi" w:hAnsiTheme="minorHAnsi"/>
        </w:rPr>
        <w:t xml:space="preserve"> spełnia wymagania</w:t>
      </w:r>
      <w:r w:rsidR="00A846F1" w:rsidRPr="005524D5">
        <w:rPr>
          <w:rFonts w:asciiTheme="minorHAnsi" w:hAnsiTheme="minorHAnsi"/>
        </w:rPr>
        <w:t xml:space="preserve"> zawarte w </w:t>
      </w:r>
      <w:r w:rsidR="00907D57" w:rsidRPr="005524D5">
        <w:rPr>
          <w:rFonts w:asciiTheme="minorHAnsi" w:hAnsiTheme="minorHAnsi"/>
        </w:rPr>
        <w:t>OPZ oraz we Wniosku Zmiany (jeśli dotyczy)</w:t>
      </w:r>
      <w:r w:rsidRPr="005524D5">
        <w:rPr>
          <w:rFonts w:asciiTheme="minorHAnsi" w:hAnsiTheme="minorHAnsi"/>
        </w:rPr>
        <w:t>.</w:t>
      </w:r>
    </w:p>
    <w:p w14:paraId="6C19A7F6" w14:textId="4A22142C" w:rsidR="00D44300" w:rsidRPr="005524D5" w:rsidRDefault="00FC3096" w:rsidP="00F4606B">
      <w:pPr>
        <w:pStyle w:val="Akapitzlist"/>
        <w:numPr>
          <w:ilvl w:val="0"/>
          <w:numId w:val="25"/>
        </w:numPr>
        <w:rPr>
          <w:rStyle w:val="normaltextrun"/>
          <w:rFonts w:asciiTheme="minorHAnsi" w:hAnsiTheme="minorHAnsi"/>
        </w:rPr>
      </w:pPr>
      <w:r w:rsidRPr="005524D5">
        <w:rPr>
          <w:rStyle w:val="normaltextrun"/>
          <w:rFonts w:asciiTheme="minorHAnsi" w:hAnsiTheme="minorHAnsi"/>
        </w:rPr>
        <w:t xml:space="preserve">Zamawiający przewiduje możliwość samodzielnej instalacji dostarczanej Nowej wersji Systemu w środowisku testowym, po wcześniejszym </w:t>
      </w:r>
      <w:r w:rsidR="00DA136D" w:rsidRPr="005524D5">
        <w:rPr>
          <w:rStyle w:val="normaltextrun"/>
          <w:rFonts w:asciiTheme="minorHAnsi" w:hAnsiTheme="minorHAnsi"/>
        </w:rPr>
        <w:t>poinformowaniu</w:t>
      </w:r>
      <w:r w:rsidRPr="005524D5">
        <w:rPr>
          <w:rStyle w:val="normaltextrun"/>
          <w:rFonts w:asciiTheme="minorHAnsi" w:hAnsiTheme="minorHAnsi"/>
        </w:rPr>
        <w:t xml:space="preserve"> Wykonawc</w:t>
      </w:r>
      <w:r w:rsidR="00DA136D" w:rsidRPr="005524D5">
        <w:rPr>
          <w:rStyle w:val="normaltextrun"/>
          <w:rFonts w:asciiTheme="minorHAnsi" w:hAnsiTheme="minorHAnsi"/>
        </w:rPr>
        <w:t>y</w:t>
      </w:r>
      <w:r w:rsidRPr="005524D5">
        <w:rPr>
          <w:rStyle w:val="normaltextrun"/>
          <w:rFonts w:asciiTheme="minorHAnsi" w:hAnsiTheme="minorHAnsi"/>
        </w:rPr>
        <w:t>. Wówczas Zamawiający wymaga wsparcia Wykonawcy</w:t>
      </w:r>
      <w:r w:rsidR="00644A01" w:rsidRPr="005524D5">
        <w:rPr>
          <w:rStyle w:val="normaltextrun"/>
          <w:rFonts w:asciiTheme="minorHAnsi" w:hAnsiTheme="minorHAnsi"/>
        </w:rPr>
        <w:t>,</w:t>
      </w:r>
      <w:r w:rsidRPr="005524D5">
        <w:rPr>
          <w:rStyle w:val="normaltextrun"/>
          <w:rFonts w:asciiTheme="minorHAnsi" w:hAnsiTheme="minorHAnsi"/>
        </w:rPr>
        <w:t xml:space="preserve"> jak w przypadku instalacji na środowisku produkcyjnym</w:t>
      </w:r>
      <w:r w:rsidR="00907D57" w:rsidRPr="005524D5">
        <w:rPr>
          <w:rStyle w:val="normaltextrun"/>
          <w:rFonts w:asciiTheme="minorHAnsi" w:hAnsiTheme="minorHAnsi"/>
        </w:rPr>
        <w:t xml:space="preserve"> na zasadach opisanych w OPZ</w:t>
      </w:r>
      <w:r w:rsidRPr="005524D5">
        <w:rPr>
          <w:rStyle w:val="normaltextrun"/>
          <w:rFonts w:asciiTheme="minorHAnsi" w:hAnsiTheme="minorHAnsi"/>
        </w:rPr>
        <w:t>.</w:t>
      </w:r>
    </w:p>
    <w:p w14:paraId="4665BC7C" w14:textId="1BE8BCBC" w:rsidR="00743A84" w:rsidRPr="005524D5" w:rsidRDefault="00D44300" w:rsidP="00F4606B">
      <w:pPr>
        <w:pStyle w:val="Akapitzlist"/>
        <w:numPr>
          <w:ilvl w:val="0"/>
          <w:numId w:val="25"/>
        </w:numPr>
        <w:rPr>
          <w:rFonts w:asciiTheme="minorHAnsi" w:hAnsiTheme="minorHAnsi"/>
        </w:rPr>
      </w:pPr>
      <w:r w:rsidRPr="005524D5">
        <w:rPr>
          <w:rStyle w:val="normaltextrun"/>
          <w:rFonts w:asciiTheme="minorHAnsi" w:hAnsiTheme="minorHAnsi"/>
        </w:rPr>
        <w:t xml:space="preserve">W </w:t>
      </w:r>
      <w:r w:rsidR="00D71232" w:rsidRPr="005524D5">
        <w:rPr>
          <w:rStyle w:val="normaltextrun"/>
          <w:rFonts w:asciiTheme="minorHAnsi" w:hAnsiTheme="minorHAnsi"/>
        </w:rPr>
        <w:t>wyniku</w:t>
      </w:r>
      <w:r w:rsidR="00C11E65" w:rsidRPr="005524D5">
        <w:rPr>
          <w:rStyle w:val="normaltextrun"/>
          <w:rFonts w:asciiTheme="minorHAnsi" w:hAnsiTheme="minorHAnsi"/>
        </w:rPr>
        <w:t xml:space="preserve"> przegląd</w:t>
      </w:r>
      <w:r w:rsidR="00D71232" w:rsidRPr="005524D5">
        <w:rPr>
          <w:rStyle w:val="normaltextrun"/>
          <w:rFonts w:asciiTheme="minorHAnsi" w:hAnsiTheme="minorHAnsi"/>
        </w:rPr>
        <w:t>u</w:t>
      </w:r>
      <w:r w:rsidR="00C11E65" w:rsidRPr="005524D5">
        <w:rPr>
          <w:rStyle w:val="normaltextrun"/>
          <w:rFonts w:asciiTheme="minorHAnsi" w:hAnsiTheme="minorHAnsi"/>
        </w:rPr>
        <w:t xml:space="preserve"> stanu Systemu, o którym mowa w OPZ pkt. 5.</w:t>
      </w:r>
      <w:r w:rsidR="004D0963" w:rsidRPr="005524D5">
        <w:rPr>
          <w:rStyle w:val="normaltextrun"/>
          <w:rFonts w:asciiTheme="minorHAnsi" w:hAnsiTheme="minorHAnsi"/>
        </w:rPr>
        <w:t>4.1</w:t>
      </w:r>
      <w:r w:rsidR="00C11E65" w:rsidRPr="005524D5">
        <w:rPr>
          <w:rStyle w:val="normaltextrun"/>
          <w:rFonts w:asciiTheme="minorHAnsi" w:hAnsiTheme="minorHAnsi"/>
        </w:rPr>
        <w:t xml:space="preserve"> </w:t>
      </w:r>
      <w:proofErr w:type="spellStart"/>
      <w:r w:rsidR="00C11E65" w:rsidRPr="005524D5">
        <w:rPr>
          <w:rStyle w:val="normaltextrun"/>
          <w:rFonts w:asciiTheme="minorHAnsi" w:hAnsiTheme="minorHAnsi"/>
        </w:rPr>
        <w:t>ppkt</w:t>
      </w:r>
      <w:proofErr w:type="spellEnd"/>
      <w:r w:rsidR="00C11E65" w:rsidRPr="005524D5">
        <w:rPr>
          <w:rStyle w:val="normaltextrun"/>
          <w:rFonts w:asciiTheme="minorHAnsi" w:hAnsiTheme="minorHAnsi"/>
        </w:rPr>
        <w:t xml:space="preserve">. </w:t>
      </w:r>
      <w:r w:rsidR="0038079F" w:rsidRPr="005524D5">
        <w:rPr>
          <w:rStyle w:val="normaltextrun"/>
          <w:rFonts w:asciiTheme="minorHAnsi" w:hAnsiTheme="minorHAnsi"/>
        </w:rPr>
        <w:t>8</w:t>
      </w:r>
      <w:r w:rsidR="00C11E65" w:rsidRPr="005524D5">
        <w:rPr>
          <w:rStyle w:val="normaltextrun"/>
          <w:rFonts w:asciiTheme="minorHAnsi" w:hAnsiTheme="minorHAnsi"/>
        </w:rPr>
        <w:t xml:space="preserve">) , </w:t>
      </w:r>
      <w:r w:rsidRPr="005524D5">
        <w:rPr>
          <w:rStyle w:val="normaltextrun"/>
          <w:rFonts w:asciiTheme="minorHAnsi" w:hAnsiTheme="minorHAnsi"/>
        </w:rPr>
        <w:t xml:space="preserve">Wykonawca przeprowadzi testy systemowe z udziałem użytkowników końcowych. Harmonogram przeprowadzenia testów systemowych powinien </w:t>
      </w:r>
      <w:r w:rsidR="007D431D" w:rsidRPr="005524D5">
        <w:rPr>
          <w:rStyle w:val="normaltextrun"/>
          <w:rFonts w:asciiTheme="minorHAnsi" w:hAnsiTheme="minorHAnsi"/>
        </w:rPr>
        <w:t>być</w:t>
      </w:r>
      <w:r w:rsidRPr="005524D5">
        <w:rPr>
          <w:rStyle w:val="normaltextrun"/>
          <w:rFonts w:asciiTheme="minorHAnsi" w:hAnsiTheme="minorHAnsi"/>
        </w:rPr>
        <w:t xml:space="preserve"> </w:t>
      </w:r>
      <w:r w:rsidR="00844C47" w:rsidRPr="005524D5">
        <w:rPr>
          <w:rStyle w:val="normaltextrun"/>
          <w:rFonts w:asciiTheme="minorHAnsi" w:hAnsiTheme="minorHAnsi"/>
        </w:rPr>
        <w:t>uzgodniony z Zamawiającym w ramach roboczych ustaleń</w:t>
      </w:r>
      <w:r w:rsidRPr="005524D5">
        <w:rPr>
          <w:rStyle w:val="normaltextrun"/>
          <w:rFonts w:asciiTheme="minorHAnsi" w:hAnsiTheme="minorHAnsi"/>
        </w:rPr>
        <w:t xml:space="preserve">, natomiast w sytuacji jeśli taka konieczność pojawi się w odniesieniu do innych </w:t>
      </w:r>
      <w:r w:rsidR="00725348" w:rsidRPr="005524D5">
        <w:rPr>
          <w:rStyle w:val="normaltextrun"/>
          <w:rFonts w:asciiTheme="minorHAnsi" w:hAnsiTheme="minorHAnsi"/>
        </w:rPr>
        <w:t xml:space="preserve">dostarczanych </w:t>
      </w:r>
      <w:r w:rsidR="00D313A2" w:rsidRPr="005524D5">
        <w:rPr>
          <w:rStyle w:val="normaltextrun"/>
          <w:rFonts w:asciiTheme="minorHAnsi" w:hAnsiTheme="minorHAnsi"/>
        </w:rPr>
        <w:t>Nowych wersji Systemu</w:t>
      </w:r>
      <w:r w:rsidRPr="005524D5">
        <w:rPr>
          <w:rStyle w:val="normaltextrun"/>
          <w:rFonts w:asciiTheme="minorHAnsi" w:hAnsiTheme="minorHAnsi"/>
        </w:rPr>
        <w:t xml:space="preserve"> to będzie to uzgadniane w ramach szczegółowego Planu Testów Systemu.</w:t>
      </w:r>
      <w:r w:rsidR="007638A0" w:rsidRPr="005524D5">
        <w:rPr>
          <w:rStyle w:val="normaltextrun"/>
          <w:rFonts w:asciiTheme="minorHAnsi" w:hAnsiTheme="minorHAnsi"/>
        </w:rPr>
        <w:t xml:space="preserve"> Zamawiający może odstąpić od wymagania przeprowadzenia testów systemowych.</w:t>
      </w:r>
    </w:p>
    <w:p w14:paraId="58B2A377" w14:textId="487322E2" w:rsidR="00897A12" w:rsidRPr="005524D5" w:rsidRDefault="002F5AA7" w:rsidP="00F4606B">
      <w:pPr>
        <w:pStyle w:val="Nagwek1"/>
        <w:rPr>
          <w:rFonts w:asciiTheme="minorHAnsi" w:hAnsiTheme="minorHAnsi"/>
        </w:rPr>
      </w:pPr>
      <w:bookmarkStart w:id="3" w:name="_Toc167102384"/>
      <w:r w:rsidRPr="005524D5">
        <w:rPr>
          <w:rFonts w:asciiTheme="minorHAnsi" w:hAnsiTheme="minorHAnsi"/>
        </w:rPr>
        <w:lastRenderedPageBreak/>
        <w:t>Organizacja i dokumentowanie testów</w:t>
      </w:r>
      <w:bookmarkEnd w:id="3"/>
    </w:p>
    <w:p w14:paraId="4AB14924" w14:textId="77777777" w:rsidR="0067797D" w:rsidRPr="005524D5" w:rsidRDefault="0067797D" w:rsidP="00F4606B">
      <w:pPr>
        <w:pStyle w:val="Nagwek2"/>
        <w:rPr>
          <w:rFonts w:asciiTheme="minorHAnsi" w:hAnsiTheme="minorHAnsi"/>
        </w:rPr>
      </w:pPr>
      <w:bookmarkStart w:id="4" w:name="_Toc167102385"/>
      <w:r w:rsidRPr="005524D5">
        <w:rPr>
          <w:rFonts w:asciiTheme="minorHAnsi" w:hAnsiTheme="minorHAnsi"/>
        </w:rPr>
        <w:t>Zespół testowy</w:t>
      </w:r>
      <w:bookmarkEnd w:id="4"/>
    </w:p>
    <w:p w14:paraId="0E4FCA5D" w14:textId="4EC938DA" w:rsidR="0067797D" w:rsidRPr="005524D5" w:rsidRDefault="0067797D" w:rsidP="00F4606B">
      <w:pPr>
        <w:pStyle w:val="Akapitzlist"/>
        <w:numPr>
          <w:ilvl w:val="0"/>
          <w:numId w:val="42"/>
        </w:numPr>
        <w:rPr>
          <w:rFonts w:asciiTheme="minorHAnsi" w:hAnsiTheme="minorHAnsi"/>
        </w:rPr>
      </w:pPr>
      <w:r w:rsidRPr="005524D5">
        <w:rPr>
          <w:rFonts w:asciiTheme="minorHAnsi" w:hAnsiTheme="minorHAnsi"/>
        </w:rPr>
        <w:t xml:space="preserve">Skład </w:t>
      </w:r>
      <w:r w:rsidR="007B6D86" w:rsidRPr="005524D5">
        <w:rPr>
          <w:rFonts w:asciiTheme="minorHAnsi" w:hAnsiTheme="minorHAnsi"/>
        </w:rPr>
        <w:t>z</w:t>
      </w:r>
      <w:r w:rsidRPr="005524D5">
        <w:rPr>
          <w:rFonts w:asciiTheme="minorHAnsi" w:hAnsiTheme="minorHAnsi"/>
        </w:rPr>
        <w:t xml:space="preserve">espołu </w:t>
      </w:r>
      <w:r w:rsidR="007B6D86" w:rsidRPr="005524D5">
        <w:rPr>
          <w:rFonts w:asciiTheme="minorHAnsi" w:hAnsiTheme="minorHAnsi"/>
        </w:rPr>
        <w:t>t</w:t>
      </w:r>
      <w:r w:rsidRPr="005524D5">
        <w:rPr>
          <w:rFonts w:asciiTheme="minorHAnsi" w:hAnsiTheme="minorHAnsi"/>
        </w:rPr>
        <w:t xml:space="preserve">estowego będzie określany zgodnie z macierzą działań i odpowiedzialności uczestników Procesu testowania dla poszczególnych Poziomów testów przedstawioną w Tabeli </w:t>
      </w:r>
      <w:r w:rsidR="006A1746" w:rsidRPr="005524D5">
        <w:rPr>
          <w:rFonts w:asciiTheme="minorHAnsi" w:hAnsiTheme="minorHAnsi"/>
        </w:rPr>
        <w:t>1</w:t>
      </w:r>
      <w:r w:rsidRPr="005524D5">
        <w:rPr>
          <w:rFonts w:asciiTheme="minorHAnsi" w:hAnsiTheme="minorHAnsi"/>
        </w:rPr>
        <w:t>, w zależności od Poziomu i Typu testów.</w:t>
      </w:r>
    </w:p>
    <w:p w14:paraId="5A120A79" w14:textId="1896ECEC" w:rsidR="005034E9" w:rsidRPr="005524D5" w:rsidRDefault="005034E9" w:rsidP="00F4606B">
      <w:pPr>
        <w:pStyle w:val="Akapitzlist"/>
        <w:numPr>
          <w:ilvl w:val="0"/>
          <w:numId w:val="42"/>
        </w:numPr>
        <w:rPr>
          <w:rFonts w:asciiTheme="minorHAnsi" w:hAnsiTheme="minorHAnsi"/>
        </w:rPr>
      </w:pPr>
      <w:r w:rsidRPr="005524D5">
        <w:rPr>
          <w:rFonts w:asciiTheme="minorHAnsi" w:hAnsiTheme="minorHAnsi"/>
        </w:rPr>
        <w:t>Wykonawca zobowiązuje się wyznaczyć Zespół testowy Wykonawcy i oddelegować go do przygotowania i wykonywania wszystkich zaplanowanych Testów (w których Zamawiający wymaga udziału Wykonawcy).</w:t>
      </w:r>
    </w:p>
    <w:p w14:paraId="261314EC" w14:textId="22409C29" w:rsidR="0067797D" w:rsidRPr="005524D5" w:rsidRDefault="009A0D79" w:rsidP="00F4606B">
      <w:pPr>
        <w:pStyle w:val="Akapitzlist"/>
        <w:numPr>
          <w:ilvl w:val="0"/>
          <w:numId w:val="42"/>
        </w:numPr>
        <w:rPr>
          <w:rFonts w:asciiTheme="minorHAnsi" w:hAnsiTheme="minorHAnsi"/>
        </w:rPr>
      </w:pPr>
      <w:r w:rsidRPr="005524D5">
        <w:rPr>
          <w:rFonts w:asciiTheme="minorHAnsi" w:hAnsiTheme="minorHAnsi"/>
        </w:rPr>
        <w:t xml:space="preserve">Zamawiający </w:t>
      </w:r>
      <w:r w:rsidR="00C205F7" w:rsidRPr="005524D5">
        <w:rPr>
          <w:rFonts w:asciiTheme="minorHAnsi" w:hAnsiTheme="minorHAnsi"/>
        </w:rPr>
        <w:t xml:space="preserve">przed przystąpieniem do Testów w Środowisku testowym Zamawiającego </w:t>
      </w:r>
      <w:r w:rsidRPr="005524D5">
        <w:rPr>
          <w:rFonts w:asciiTheme="minorHAnsi" w:hAnsiTheme="minorHAnsi"/>
        </w:rPr>
        <w:t xml:space="preserve"> </w:t>
      </w:r>
      <w:r w:rsidR="0067797D" w:rsidRPr="005524D5">
        <w:rPr>
          <w:rFonts w:asciiTheme="minorHAnsi" w:hAnsiTheme="minorHAnsi"/>
        </w:rPr>
        <w:t>powoła Zesp</w:t>
      </w:r>
      <w:r w:rsidR="00C205F7" w:rsidRPr="005524D5">
        <w:rPr>
          <w:rFonts w:asciiTheme="minorHAnsi" w:hAnsiTheme="minorHAnsi"/>
        </w:rPr>
        <w:t>ół</w:t>
      </w:r>
      <w:r w:rsidR="0067797D" w:rsidRPr="005524D5">
        <w:rPr>
          <w:rFonts w:asciiTheme="minorHAnsi" w:hAnsiTheme="minorHAnsi"/>
        </w:rPr>
        <w:t xml:space="preserve"> </w:t>
      </w:r>
      <w:r w:rsidR="00C205F7" w:rsidRPr="005524D5">
        <w:rPr>
          <w:rFonts w:asciiTheme="minorHAnsi" w:hAnsiTheme="minorHAnsi"/>
        </w:rPr>
        <w:t>testowy</w:t>
      </w:r>
      <w:r w:rsidR="0067797D" w:rsidRPr="005524D5">
        <w:rPr>
          <w:rFonts w:asciiTheme="minorHAnsi" w:hAnsiTheme="minorHAnsi"/>
        </w:rPr>
        <w:t xml:space="preserve">. W skład Zespołu testowego </w:t>
      </w:r>
      <w:r w:rsidR="00630E39" w:rsidRPr="005524D5">
        <w:rPr>
          <w:rFonts w:asciiTheme="minorHAnsi" w:hAnsiTheme="minorHAnsi"/>
        </w:rPr>
        <w:t xml:space="preserve">mogą </w:t>
      </w:r>
      <w:r w:rsidR="00C205F7" w:rsidRPr="005524D5">
        <w:rPr>
          <w:rFonts w:asciiTheme="minorHAnsi" w:hAnsiTheme="minorHAnsi"/>
        </w:rPr>
        <w:t>być</w:t>
      </w:r>
      <w:r w:rsidR="00630E39" w:rsidRPr="005524D5">
        <w:rPr>
          <w:rFonts w:asciiTheme="minorHAnsi" w:hAnsiTheme="minorHAnsi"/>
        </w:rPr>
        <w:t xml:space="preserve"> </w:t>
      </w:r>
      <w:r w:rsidR="0067797D" w:rsidRPr="005524D5">
        <w:rPr>
          <w:rFonts w:asciiTheme="minorHAnsi" w:hAnsiTheme="minorHAnsi"/>
        </w:rPr>
        <w:t>powoła</w:t>
      </w:r>
      <w:r w:rsidR="00630E39" w:rsidRPr="005524D5">
        <w:rPr>
          <w:rFonts w:asciiTheme="minorHAnsi" w:hAnsiTheme="minorHAnsi"/>
        </w:rPr>
        <w:t>ni</w:t>
      </w:r>
      <w:r w:rsidR="0067797D" w:rsidRPr="005524D5">
        <w:rPr>
          <w:rFonts w:asciiTheme="minorHAnsi" w:hAnsiTheme="minorHAnsi"/>
        </w:rPr>
        <w:t xml:space="preserve"> przedstawiciel</w:t>
      </w:r>
      <w:r w:rsidR="00630E39" w:rsidRPr="005524D5">
        <w:rPr>
          <w:rFonts w:asciiTheme="minorHAnsi" w:hAnsiTheme="minorHAnsi"/>
        </w:rPr>
        <w:t>e</w:t>
      </w:r>
      <w:r w:rsidR="0067797D" w:rsidRPr="005524D5">
        <w:rPr>
          <w:rFonts w:asciiTheme="minorHAnsi" w:hAnsiTheme="minorHAnsi"/>
        </w:rPr>
        <w:t>:</w:t>
      </w:r>
    </w:p>
    <w:p w14:paraId="451671FC" w14:textId="03E4FFAD" w:rsidR="0067797D" w:rsidRPr="005524D5" w:rsidRDefault="0067797D" w:rsidP="00F4606B">
      <w:pPr>
        <w:pStyle w:val="Akapitzlist"/>
        <w:numPr>
          <w:ilvl w:val="1"/>
          <w:numId w:val="42"/>
        </w:numPr>
        <w:rPr>
          <w:rFonts w:asciiTheme="minorHAnsi" w:hAnsiTheme="minorHAnsi"/>
        </w:rPr>
      </w:pPr>
      <w:r w:rsidRPr="005524D5">
        <w:rPr>
          <w:rFonts w:asciiTheme="minorHAnsi" w:hAnsiTheme="minorHAnsi"/>
        </w:rPr>
        <w:t>Zespołu testowego Wykonawcy,</w:t>
      </w:r>
    </w:p>
    <w:p w14:paraId="091F98A2" w14:textId="77777777" w:rsidR="0067797D" w:rsidRPr="005524D5" w:rsidRDefault="0067797D" w:rsidP="00F4606B">
      <w:pPr>
        <w:pStyle w:val="Akapitzlist"/>
        <w:numPr>
          <w:ilvl w:val="1"/>
          <w:numId w:val="42"/>
        </w:numPr>
        <w:rPr>
          <w:rFonts w:asciiTheme="minorHAnsi" w:hAnsiTheme="minorHAnsi"/>
        </w:rPr>
      </w:pPr>
      <w:r w:rsidRPr="005524D5">
        <w:rPr>
          <w:rFonts w:asciiTheme="minorHAnsi" w:hAnsiTheme="minorHAnsi"/>
        </w:rPr>
        <w:t>Zespołu testowego Zamawiającego, obejmującego:</w:t>
      </w:r>
    </w:p>
    <w:p w14:paraId="1C2F284A" w14:textId="5A999665" w:rsidR="0067797D" w:rsidRPr="005524D5" w:rsidRDefault="00533AFB" w:rsidP="00F4606B">
      <w:pPr>
        <w:pStyle w:val="Akapitzlist"/>
        <w:numPr>
          <w:ilvl w:val="2"/>
          <w:numId w:val="42"/>
        </w:numPr>
        <w:rPr>
          <w:rFonts w:asciiTheme="minorHAnsi" w:hAnsiTheme="minorHAnsi"/>
        </w:rPr>
      </w:pPr>
      <w:r w:rsidRPr="005524D5">
        <w:rPr>
          <w:rFonts w:asciiTheme="minorHAnsi" w:hAnsiTheme="minorHAnsi"/>
        </w:rPr>
        <w:t>c</w:t>
      </w:r>
      <w:r w:rsidR="0067797D" w:rsidRPr="005524D5">
        <w:rPr>
          <w:rFonts w:asciiTheme="minorHAnsi" w:hAnsiTheme="minorHAnsi"/>
        </w:rPr>
        <w:t xml:space="preserve">złonków Zespołu Realizacyjnego lub przedstawicieli </w:t>
      </w:r>
      <w:r w:rsidR="008F7B39" w:rsidRPr="005524D5">
        <w:rPr>
          <w:rFonts w:asciiTheme="minorHAnsi" w:hAnsiTheme="minorHAnsi"/>
        </w:rPr>
        <w:t xml:space="preserve">Centrum Kompetencyjnego </w:t>
      </w:r>
      <w:r w:rsidR="0067797D" w:rsidRPr="005524D5">
        <w:rPr>
          <w:rFonts w:asciiTheme="minorHAnsi" w:hAnsiTheme="minorHAnsi"/>
        </w:rPr>
        <w:t>dla danego Systemu,</w:t>
      </w:r>
    </w:p>
    <w:p w14:paraId="29DFC2E1" w14:textId="512B835F" w:rsidR="753982AC" w:rsidRPr="005524D5" w:rsidRDefault="00533AFB" w:rsidP="00F4606B">
      <w:pPr>
        <w:pStyle w:val="Akapitzlist"/>
        <w:numPr>
          <w:ilvl w:val="2"/>
          <w:numId w:val="42"/>
        </w:numPr>
        <w:rPr>
          <w:rFonts w:asciiTheme="minorHAnsi" w:eastAsia="Lato" w:hAnsiTheme="minorHAnsi"/>
        </w:rPr>
      </w:pPr>
      <w:r w:rsidRPr="005524D5">
        <w:rPr>
          <w:rFonts w:asciiTheme="minorHAnsi" w:eastAsia="Lato" w:hAnsiTheme="minorHAnsi"/>
        </w:rPr>
        <w:t>członków z</w:t>
      </w:r>
      <w:r w:rsidR="753982AC" w:rsidRPr="005524D5">
        <w:rPr>
          <w:rFonts w:asciiTheme="minorHAnsi" w:eastAsia="Lato" w:hAnsiTheme="minorHAnsi"/>
        </w:rPr>
        <w:t>espołu wsparcia testowania,</w:t>
      </w:r>
    </w:p>
    <w:p w14:paraId="5F99D22E" w14:textId="0D5BB5D2" w:rsidR="008571C6" w:rsidRPr="005524D5" w:rsidRDefault="008571C6" w:rsidP="00F4606B">
      <w:pPr>
        <w:pStyle w:val="Akapitzlist"/>
        <w:numPr>
          <w:ilvl w:val="2"/>
          <w:numId w:val="42"/>
        </w:numPr>
        <w:rPr>
          <w:rFonts w:asciiTheme="minorHAnsi" w:eastAsia="Lato" w:hAnsiTheme="minorHAnsi"/>
        </w:rPr>
      </w:pPr>
      <w:r w:rsidRPr="005524D5">
        <w:rPr>
          <w:rFonts w:asciiTheme="minorHAnsi" w:eastAsia="Lato" w:hAnsiTheme="minorHAnsi"/>
        </w:rPr>
        <w:t>przedstawicieli Zamawiającego</w:t>
      </w:r>
      <w:r w:rsidR="00FB2874" w:rsidRPr="005524D5">
        <w:rPr>
          <w:rFonts w:asciiTheme="minorHAnsi" w:eastAsia="Lato" w:hAnsiTheme="minorHAnsi"/>
        </w:rPr>
        <w:t>,</w:t>
      </w:r>
    </w:p>
    <w:p w14:paraId="40B16A4E" w14:textId="125AF8C2" w:rsidR="00A84D78" w:rsidRPr="005524D5" w:rsidRDefault="00533AFB" w:rsidP="00F4606B">
      <w:pPr>
        <w:pStyle w:val="Akapitzlist"/>
        <w:numPr>
          <w:ilvl w:val="2"/>
          <w:numId w:val="42"/>
        </w:numPr>
        <w:rPr>
          <w:rFonts w:asciiTheme="minorHAnsi" w:eastAsia="Lato" w:hAnsiTheme="minorHAnsi"/>
        </w:rPr>
      </w:pPr>
      <w:r w:rsidRPr="005524D5">
        <w:rPr>
          <w:rFonts w:asciiTheme="minorHAnsi" w:eastAsia="Lato" w:hAnsiTheme="minorHAnsi"/>
        </w:rPr>
        <w:t>p</w:t>
      </w:r>
      <w:r w:rsidR="008571C6" w:rsidRPr="005524D5">
        <w:rPr>
          <w:rFonts w:asciiTheme="minorHAnsi" w:eastAsia="Lato" w:hAnsiTheme="minorHAnsi"/>
        </w:rPr>
        <w:t>rzedstawicieli Aplikacji Krytycznych Sp. z o.o.</w:t>
      </w:r>
      <w:r w:rsidR="00EB4C9C" w:rsidRPr="005524D5">
        <w:rPr>
          <w:rFonts w:asciiTheme="minorHAnsi" w:eastAsia="Lato" w:hAnsiTheme="minorHAnsi"/>
        </w:rPr>
        <w:t>,</w:t>
      </w:r>
    </w:p>
    <w:p w14:paraId="46DBA77A" w14:textId="46435545" w:rsidR="0067797D" w:rsidRPr="005524D5" w:rsidRDefault="00533AFB" w:rsidP="00F4606B">
      <w:pPr>
        <w:pStyle w:val="Akapitzlist"/>
        <w:numPr>
          <w:ilvl w:val="2"/>
          <w:numId w:val="42"/>
        </w:numPr>
        <w:rPr>
          <w:rFonts w:asciiTheme="minorHAnsi" w:hAnsiTheme="minorHAnsi"/>
        </w:rPr>
      </w:pPr>
      <w:r w:rsidRPr="005524D5">
        <w:rPr>
          <w:rFonts w:asciiTheme="minorHAnsi" w:hAnsiTheme="minorHAnsi"/>
        </w:rPr>
        <w:t>z</w:t>
      </w:r>
      <w:r w:rsidR="0067797D" w:rsidRPr="005524D5">
        <w:rPr>
          <w:rFonts w:asciiTheme="minorHAnsi" w:hAnsiTheme="minorHAnsi"/>
        </w:rPr>
        <w:t xml:space="preserve">ewnętrznego dostawcy </w:t>
      </w:r>
      <w:r w:rsidRPr="005524D5">
        <w:rPr>
          <w:rFonts w:asciiTheme="minorHAnsi" w:hAnsiTheme="minorHAnsi"/>
        </w:rPr>
        <w:t>i</w:t>
      </w:r>
      <w:r w:rsidR="0067797D" w:rsidRPr="005524D5">
        <w:rPr>
          <w:rFonts w:asciiTheme="minorHAnsi" w:hAnsiTheme="minorHAnsi"/>
        </w:rPr>
        <w:t>nfrastrukturalnego,</w:t>
      </w:r>
    </w:p>
    <w:p w14:paraId="73B4DC11" w14:textId="202B1BE0" w:rsidR="0067797D" w:rsidRPr="005524D5" w:rsidRDefault="00533AFB" w:rsidP="00F4606B">
      <w:pPr>
        <w:pStyle w:val="Akapitzlist"/>
        <w:numPr>
          <w:ilvl w:val="2"/>
          <w:numId w:val="42"/>
        </w:numPr>
        <w:rPr>
          <w:rFonts w:asciiTheme="minorHAnsi" w:hAnsiTheme="minorHAnsi"/>
        </w:rPr>
      </w:pPr>
      <w:r w:rsidRPr="005524D5">
        <w:rPr>
          <w:rFonts w:asciiTheme="minorHAnsi" w:hAnsiTheme="minorHAnsi"/>
        </w:rPr>
        <w:t>z</w:t>
      </w:r>
      <w:r w:rsidR="0067797D" w:rsidRPr="005524D5">
        <w:rPr>
          <w:rFonts w:asciiTheme="minorHAnsi" w:hAnsiTheme="minorHAnsi"/>
        </w:rPr>
        <w:t xml:space="preserve">ewnętrznego podmiotu realizującego usługę wsparcia w Testach na zlecenie Zamawiającego lub Zespołu </w:t>
      </w:r>
      <w:r w:rsidR="0009DCBD" w:rsidRPr="005524D5">
        <w:rPr>
          <w:rFonts w:asciiTheme="minorHAnsi" w:hAnsiTheme="minorHAnsi"/>
        </w:rPr>
        <w:t>wsparcia testowania</w:t>
      </w:r>
      <w:r w:rsidR="0067797D" w:rsidRPr="005524D5">
        <w:rPr>
          <w:rFonts w:asciiTheme="minorHAnsi" w:hAnsiTheme="minorHAnsi"/>
        </w:rPr>
        <w:t>,</w:t>
      </w:r>
    </w:p>
    <w:p w14:paraId="7C6B75D4" w14:textId="30D911C1" w:rsidR="0067797D" w:rsidRPr="005524D5" w:rsidRDefault="00533AFB" w:rsidP="00F4606B">
      <w:pPr>
        <w:pStyle w:val="Akapitzlist"/>
        <w:numPr>
          <w:ilvl w:val="2"/>
          <w:numId w:val="42"/>
        </w:numPr>
        <w:rPr>
          <w:rFonts w:asciiTheme="minorHAnsi" w:hAnsiTheme="minorHAnsi"/>
        </w:rPr>
      </w:pPr>
      <w:r w:rsidRPr="005524D5">
        <w:rPr>
          <w:rFonts w:asciiTheme="minorHAnsi" w:hAnsiTheme="minorHAnsi"/>
        </w:rPr>
        <w:t>c</w:t>
      </w:r>
      <w:r w:rsidR="0067797D" w:rsidRPr="005524D5">
        <w:rPr>
          <w:rFonts w:asciiTheme="minorHAnsi" w:hAnsiTheme="minorHAnsi"/>
        </w:rPr>
        <w:t>złonków zespołów projektowych Systemów powiązanych z Systemem,</w:t>
      </w:r>
    </w:p>
    <w:p w14:paraId="41943762" w14:textId="128AE77E" w:rsidR="0067797D" w:rsidRPr="005524D5" w:rsidRDefault="00533AFB" w:rsidP="00F4606B">
      <w:pPr>
        <w:pStyle w:val="Akapitzlist"/>
        <w:numPr>
          <w:ilvl w:val="2"/>
          <w:numId w:val="42"/>
        </w:numPr>
        <w:rPr>
          <w:rFonts w:asciiTheme="minorHAnsi" w:hAnsiTheme="minorHAnsi"/>
        </w:rPr>
      </w:pPr>
      <w:r w:rsidRPr="005524D5">
        <w:rPr>
          <w:rFonts w:asciiTheme="minorHAnsi" w:hAnsiTheme="minorHAnsi"/>
        </w:rPr>
        <w:t>w</w:t>
      </w:r>
      <w:r w:rsidR="0067797D" w:rsidRPr="005524D5">
        <w:rPr>
          <w:rFonts w:asciiTheme="minorHAnsi" w:hAnsiTheme="minorHAnsi"/>
        </w:rPr>
        <w:t>ykonawców Komponentów SISC powiązanych z Systemem</w:t>
      </w:r>
      <w:r w:rsidR="6F571E6A" w:rsidRPr="005524D5">
        <w:rPr>
          <w:rFonts w:asciiTheme="minorHAnsi" w:hAnsiTheme="minorHAnsi"/>
        </w:rPr>
        <w:t>,</w:t>
      </w:r>
    </w:p>
    <w:p w14:paraId="73F30892" w14:textId="75DF8019" w:rsidR="6F571E6A" w:rsidRPr="005524D5" w:rsidRDefault="00533AFB" w:rsidP="00F4606B">
      <w:pPr>
        <w:pStyle w:val="Akapitzlist"/>
        <w:numPr>
          <w:ilvl w:val="2"/>
          <w:numId w:val="42"/>
        </w:numPr>
        <w:rPr>
          <w:rFonts w:asciiTheme="minorHAnsi" w:eastAsia="Lato" w:hAnsiTheme="minorHAnsi"/>
        </w:rPr>
      </w:pPr>
      <w:r w:rsidRPr="005524D5">
        <w:rPr>
          <w:rFonts w:asciiTheme="minorHAnsi" w:hAnsiTheme="minorHAnsi"/>
        </w:rPr>
        <w:t>c</w:t>
      </w:r>
      <w:r w:rsidR="6F571E6A" w:rsidRPr="005524D5">
        <w:rPr>
          <w:rFonts w:asciiTheme="minorHAnsi" w:hAnsiTheme="minorHAnsi"/>
        </w:rPr>
        <w:t>złonków innych zespołów Zamawiającego.</w:t>
      </w:r>
    </w:p>
    <w:p w14:paraId="7C6C005C" w14:textId="1A42292F" w:rsidR="0067797D" w:rsidRPr="005524D5" w:rsidRDefault="0067797D" w:rsidP="00F4606B">
      <w:pPr>
        <w:pStyle w:val="Akapitzlist"/>
        <w:numPr>
          <w:ilvl w:val="0"/>
          <w:numId w:val="42"/>
        </w:numPr>
        <w:rPr>
          <w:rFonts w:asciiTheme="minorHAnsi" w:hAnsiTheme="minorHAnsi"/>
        </w:rPr>
      </w:pPr>
      <w:r w:rsidRPr="005524D5">
        <w:rPr>
          <w:rFonts w:asciiTheme="minorHAnsi" w:hAnsiTheme="minorHAnsi"/>
        </w:rPr>
        <w:t>Zespół testowy Zamawiającego ma prawo uczestniczenia w Testach prowadzonych przez Wykonawcę we wszystkich Środowiskach Zamawiającego i Wykonawcy</w:t>
      </w:r>
      <w:r w:rsidR="00135C9F" w:rsidRPr="005524D5">
        <w:rPr>
          <w:rFonts w:asciiTheme="minorHAnsi" w:hAnsiTheme="minorHAnsi"/>
        </w:rPr>
        <w:t xml:space="preserve"> na każdym etapie </w:t>
      </w:r>
      <w:r w:rsidR="009D207F" w:rsidRPr="005524D5">
        <w:rPr>
          <w:rFonts w:asciiTheme="minorHAnsi" w:hAnsiTheme="minorHAnsi"/>
        </w:rPr>
        <w:t>realizacji zamówienia</w:t>
      </w:r>
      <w:r w:rsidRPr="005524D5">
        <w:rPr>
          <w:rFonts w:asciiTheme="minorHAnsi" w:hAnsiTheme="minorHAnsi"/>
        </w:rPr>
        <w:t>.</w:t>
      </w:r>
    </w:p>
    <w:p w14:paraId="5656BC70" w14:textId="1C9ADA42" w:rsidR="0067797D" w:rsidRPr="005524D5" w:rsidRDefault="0067797D" w:rsidP="00F4606B">
      <w:pPr>
        <w:pStyle w:val="Nagwek2"/>
        <w:rPr>
          <w:rFonts w:asciiTheme="minorHAnsi" w:hAnsiTheme="minorHAnsi"/>
        </w:rPr>
      </w:pPr>
      <w:bookmarkStart w:id="5" w:name="_Toc159075363"/>
      <w:bookmarkStart w:id="6" w:name="_Toc159075364"/>
      <w:bookmarkStart w:id="7" w:name="_Toc159075365"/>
      <w:bookmarkStart w:id="8" w:name="_Toc159075366"/>
      <w:bookmarkStart w:id="9" w:name="_Toc167102386"/>
      <w:bookmarkEnd w:id="5"/>
      <w:bookmarkEnd w:id="6"/>
      <w:bookmarkEnd w:id="7"/>
      <w:bookmarkEnd w:id="8"/>
      <w:r w:rsidRPr="005524D5">
        <w:rPr>
          <w:rFonts w:asciiTheme="minorHAnsi" w:hAnsiTheme="minorHAnsi"/>
        </w:rPr>
        <w:t>Miejsce prowadzenia testów i organizacja Laboratoriów testowych</w:t>
      </w:r>
      <w:bookmarkEnd w:id="9"/>
    </w:p>
    <w:p w14:paraId="5887E7A2" w14:textId="3C071FEA" w:rsidR="0067797D" w:rsidRPr="005524D5" w:rsidRDefault="0067797D" w:rsidP="00F4606B">
      <w:pPr>
        <w:pStyle w:val="Akapitzlist"/>
        <w:numPr>
          <w:ilvl w:val="0"/>
          <w:numId w:val="43"/>
        </w:numPr>
        <w:rPr>
          <w:rFonts w:asciiTheme="minorHAnsi" w:hAnsiTheme="minorHAnsi"/>
        </w:rPr>
      </w:pPr>
      <w:r w:rsidRPr="005524D5">
        <w:rPr>
          <w:rFonts w:asciiTheme="minorHAnsi" w:hAnsiTheme="minorHAnsi"/>
        </w:rPr>
        <w:t xml:space="preserve">Miejsce prowadzenia Testów w Środowisku testowym Zamawiającego określa Zamawiający. </w:t>
      </w:r>
      <w:r w:rsidR="00642286" w:rsidRPr="005524D5">
        <w:rPr>
          <w:rFonts w:asciiTheme="minorHAnsi" w:hAnsiTheme="minorHAnsi"/>
        </w:rPr>
        <w:t>Wsparcie Wykonawcy w prowadzeniu Testów realizowane będzie:</w:t>
      </w:r>
    </w:p>
    <w:p w14:paraId="70CE0E9C" w14:textId="5AF7FAC9" w:rsidR="0067797D" w:rsidRPr="005524D5" w:rsidRDefault="0067797D" w:rsidP="00F4606B">
      <w:pPr>
        <w:pStyle w:val="Akapitzlist"/>
        <w:numPr>
          <w:ilvl w:val="1"/>
          <w:numId w:val="43"/>
        </w:numPr>
        <w:rPr>
          <w:rFonts w:asciiTheme="minorHAnsi" w:hAnsiTheme="minorHAnsi"/>
        </w:rPr>
      </w:pPr>
      <w:r w:rsidRPr="005524D5">
        <w:rPr>
          <w:rFonts w:asciiTheme="minorHAnsi" w:hAnsiTheme="minorHAnsi"/>
        </w:rPr>
        <w:t>bezpośrednio w lokalizacji wskazanej do przeprowadzenia testów</w:t>
      </w:r>
      <w:r w:rsidR="00FE5DD1" w:rsidRPr="005524D5">
        <w:rPr>
          <w:rFonts w:asciiTheme="minorHAnsi" w:hAnsiTheme="minorHAnsi"/>
        </w:rPr>
        <w:t xml:space="preserve"> (Toruń</w:t>
      </w:r>
      <w:r w:rsidR="008D7902" w:rsidRPr="005524D5">
        <w:rPr>
          <w:rFonts w:asciiTheme="minorHAnsi" w:hAnsiTheme="minorHAnsi"/>
        </w:rPr>
        <w:t xml:space="preserve">, </w:t>
      </w:r>
      <w:r w:rsidR="00D95450" w:rsidRPr="005524D5">
        <w:rPr>
          <w:rFonts w:asciiTheme="minorHAnsi" w:hAnsiTheme="minorHAnsi"/>
        </w:rPr>
        <w:t>Kraków</w:t>
      </w:r>
      <w:r w:rsidR="00DF5E9E" w:rsidRPr="005524D5">
        <w:rPr>
          <w:rFonts w:asciiTheme="minorHAnsi" w:hAnsiTheme="minorHAnsi"/>
        </w:rPr>
        <w:t xml:space="preserve">, </w:t>
      </w:r>
      <w:r w:rsidR="008D7902" w:rsidRPr="005524D5">
        <w:rPr>
          <w:rFonts w:asciiTheme="minorHAnsi" w:hAnsiTheme="minorHAnsi"/>
        </w:rPr>
        <w:t>Warszawa</w:t>
      </w:r>
      <w:r w:rsidR="00444523" w:rsidRPr="005524D5">
        <w:rPr>
          <w:rFonts w:asciiTheme="minorHAnsi" w:hAnsiTheme="minorHAnsi"/>
        </w:rPr>
        <w:t>)</w:t>
      </w:r>
      <w:r w:rsidRPr="005524D5">
        <w:rPr>
          <w:rFonts w:asciiTheme="minorHAnsi" w:hAnsiTheme="minorHAnsi"/>
        </w:rPr>
        <w:t xml:space="preserve">, </w:t>
      </w:r>
    </w:p>
    <w:p w14:paraId="2C1371EE" w14:textId="77777777" w:rsidR="0067797D" w:rsidRPr="005524D5" w:rsidRDefault="0067797D" w:rsidP="00F4606B">
      <w:pPr>
        <w:pStyle w:val="Akapitzlist"/>
        <w:numPr>
          <w:ilvl w:val="1"/>
          <w:numId w:val="43"/>
        </w:numPr>
        <w:rPr>
          <w:rFonts w:asciiTheme="minorHAnsi" w:hAnsiTheme="minorHAnsi"/>
        </w:rPr>
      </w:pPr>
      <w:r w:rsidRPr="005524D5">
        <w:rPr>
          <w:rFonts w:asciiTheme="minorHAnsi" w:hAnsiTheme="minorHAnsi"/>
        </w:rPr>
        <w:t>poprzez zdalny dostęp.</w:t>
      </w:r>
    </w:p>
    <w:p w14:paraId="010689A9" w14:textId="78602035" w:rsidR="0067797D" w:rsidRPr="005524D5" w:rsidRDefault="0067797D" w:rsidP="00F4606B">
      <w:pPr>
        <w:pStyle w:val="Akapitzlist"/>
        <w:numPr>
          <w:ilvl w:val="0"/>
          <w:numId w:val="43"/>
        </w:numPr>
        <w:rPr>
          <w:rFonts w:asciiTheme="minorHAnsi" w:hAnsiTheme="minorHAnsi"/>
        </w:rPr>
      </w:pPr>
      <w:r w:rsidRPr="005524D5">
        <w:rPr>
          <w:rFonts w:asciiTheme="minorHAnsi" w:hAnsiTheme="minorHAnsi"/>
        </w:rPr>
        <w:t>Dla Testów, za przygotowanie których odpowiada Wykonawca</w:t>
      </w:r>
      <w:r w:rsidR="00AE6900" w:rsidRPr="005524D5">
        <w:rPr>
          <w:rFonts w:asciiTheme="minorHAnsi" w:hAnsiTheme="minorHAnsi"/>
        </w:rPr>
        <w:t xml:space="preserve"> i które będą prowadzone na środowisku Zamawiającego</w:t>
      </w:r>
      <w:r w:rsidR="00EB4C9C" w:rsidRPr="005524D5">
        <w:rPr>
          <w:rFonts w:asciiTheme="minorHAnsi" w:hAnsiTheme="minorHAnsi"/>
        </w:rPr>
        <w:t>,</w:t>
      </w:r>
      <w:r w:rsidRPr="005524D5">
        <w:rPr>
          <w:rFonts w:asciiTheme="minorHAnsi" w:hAnsiTheme="minorHAnsi"/>
        </w:rPr>
        <w:t xml:space="preserve"> ma on obowiązek przekazać wytyczne dotyczące konfiguracji Laboratorium testowego oraz wspierać </w:t>
      </w:r>
      <w:r w:rsidR="005E64D6" w:rsidRPr="005524D5">
        <w:rPr>
          <w:rFonts w:asciiTheme="minorHAnsi" w:hAnsiTheme="minorHAnsi"/>
        </w:rPr>
        <w:t xml:space="preserve">Zamawiającego </w:t>
      </w:r>
      <w:r w:rsidR="00492DB6" w:rsidRPr="005524D5">
        <w:rPr>
          <w:rFonts w:asciiTheme="minorHAnsi" w:hAnsiTheme="minorHAnsi"/>
        </w:rPr>
        <w:t xml:space="preserve">w </w:t>
      </w:r>
      <w:r w:rsidR="00C8105F" w:rsidRPr="005524D5">
        <w:rPr>
          <w:rFonts w:asciiTheme="minorHAnsi" w:hAnsiTheme="minorHAnsi"/>
        </w:rPr>
        <w:t xml:space="preserve">zakresie </w:t>
      </w:r>
      <w:r w:rsidR="005E64D6" w:rsidRPr="005524D5">
        <w:rPr>
          <w:rFonts w:asciiTheme="minorHAnsi" w:hAnsiTheme="minorHAnsi"/>
        </w:rPr>
        <w:t>przygotowania</w:t>
      </w:r>
      <w:r w:rsidRPr="005524D5">
        <w:rPr>
          <w:rFonts w:asciiTheme="minorHAnsi" w:hAnsiTheme="minorHAnsi"/>
        </w:rPr>
        <w:t xml:space="preserve"> tego Laboratorium.</w:t>
      </w:r>
    </w:p>
    <w:p w14:paraId="5A52B187" w14:textId="4B3D0DDF" w:rsidR="00010045" w:rsidRPr="005524D5" w:rsidRDefault="00010045" w:rsidP="00F4606B">
      <w:pPr>
        <w:pStyle w:val="Akapitzlist"/>
        <w:numPr>
          <w:ilvl w:val="0"/>
          <w:numId w:val="43"/>
        </w:numPr>
        <w:rPr>
          <w:rFonts w:asciiTheme="minorHAnsi" w:hAnsiTheme="minorHAnsi"/>
        </w:rPr>
      </w:pPr>
      <w:r w:rsidRPr="005524D5">
        <w:rPr>
          <w:rFonts w:asciiTheme="minorHAnsi" w:hAnsiTheme="minorHAnsi"/>
        </w:rPr>
        <w:t xml:space="preserve">W trakcie prowadzenia Testów w Środowisku testowym Zamawiającego, </w:t>
      </w:r>
      <w:r w:rsidR="0038079F" w:rsidRPr="005524D5">
        <w:rPr>
          <w:rFonts w:asciiTheme="minorHAnsi" w:hAnsiTheme="minorHAnsi"/>
        </w:rPr>
        <w:t xml:space="preserve">po dostarczeniu Zmiany albo Zadania, </w:t>
      </w:r>
      <w:r w:rsidRPr="005524D5">
        <w:rPr>
          <w:rFonts w:asciiTheme="minorHAnsi" w:hAnsiTheme="minorHAnsi"/>
        </w:rPr>
        <w:t xml:space="preserve">Wykonawca nie może wprowadzać zmian </w:t>
      </w:r>
      <w:r w:rsidR="00613AE0" w:rsidRPr="005524D5">
        <w:rPr>
          <w:rFonts w:asciiTheme="minorHAnsi" w:hAnsiTheme="minorHAnsi"/>
        </w:rPr>
        <w:t>w testowanej</w:t>
      </w:r>
      <w:r w:rsidRPr="005524D5">
        <w:rPr>
          <w:rFonts w:asciiTheme="minorHAnsi" w:hAnsiTheme="minorHAnsi"/>
        </w:rPr>
        <w:t xml:space="preserve"> wersji Systemu</w:t>
      </w:r>
      <w:r w:rsidR="0038079F" w:rsidRPr="005524D5">
        <w:rPr>
          <w:rFonts w:asciiTheme="minorHAnsi" w:hAnsiTheme="minorHAnsi"/>
        </w:rPr>
        <w:t>,</w:t>
      </w:r>
      <w:r w:rsidRPr="005524D5">
        <w:rPr>
          <w:rFonts w:asciiTheme="minorHAnsi" w:hAnsiTheme="minorHAnsi"/>
        </w:rPr>
        <w:t xml:space="preserve"> chyba że Zamawiający zdecyduje inaczej</w:t>
      </w:r>
      <w:r w:rsidR="00613AE0" w:rsidRPr="005524D5">
        <w:rPr>
          <w:rFonts w:asciiTheme="minorHAnsi" w:hAnsiTheme="minorHAnsi"/>
        </w:rPr>
        <w:t>.</w:t>
      </w:r>
      <w:r w:rsidRPr="005524D5">
        <w:rPr>
          <w:rFonts w:asciiTheme="minorHAnsi" w:hAnsiTheme="minorHAnsi"/>
        </w:rPr>
        <w:t xml:space="preserve"> </w:t>
      </w:r>
    </w:p>
    <w:p w14:paraId="5C92C0B0" w14:textId="765CDB7D" w:rsidR="0038079F" w:rsidRPr="005524D5" w:rsidRDefault="0067797D" w:rsidP="00F4606B">
      <w:pPr>
        <w:pStyle w:val="Akapitzlist"/>
        <w:numPr>
          <w:ilvl w:val="0"/>
          <w:numId w:val="43"/>
        </w:numPr>
        <w:rPr>
          <w:rFonts w:asciiTheme="minorHAnsi" w:hAnsiTheme="minorHAnsi"/>
        </w:rPr>
      </w:pPr>
      <w:r w:rsidRPr="005524D5">
        <w:rPr>
          <w:rFonts w:asciiTheme="minorHAnsi" w:hAnsiTheme="minorHAnsi"/>
        </w:rPr>
        <w:lastRenderedPageBreak/>
        <w:t xml:space="preserve">Wykonawca powinien dysponować Narzędziami testowymi niezbędnymi do </w:t>
      </w:r>
      <w:r w:rsidR="0038079F" w:rsidRPr="005524D5">
        <w:rPr>
          <w:rFonts w:asciiTheme="minorHAnsi" w:hAnsiTheme="minorHAnsi"/>
        </w:rPr>
        <w:t>p</w:t>
      </w:r>
      <w:r w:rsidRPr="005524D5">
        <w:rPr>
          <w:rFonts w:asciiTheme="minorHAnsi" w:hAnsiTheme="minorHAnsi"/>
        </w:rPr>
        <w:t>rzeprowadzania testów w Środowisku testowym Wykonawcy. Wykonawca musi zapoznać Zamawiającego ze sposobem działania Narzędzi testowych, co najmniej w zakresie umożliwiającym</w:t>
      </w:r>
      <w:r w:rsidR="0038079F" w:rsidRPr="005524D5">
        <w:rPr>
          <w:rFonts w:asciiTheme="minorHAnsi" w:hAnsiTheme="minorHAnsi"/>
        </w:rPr>
        <w:t>:</w:t>
      </w:r>
    </w:p>
    <w:p w14:paraId="68CF05C9" w14:textId="635D4EE2" w:rsidR="0038079F" w:rsidRPr="005524D5" w:rsidRDefault="0067797D" w:rsidP="00560963">
      <w:pPr>
        <w:pStyle w:val="Akapitzlist"/>
        <w:numPr>
          <w:ilvl w:val="0"/>
          <w:numId w:val="66"/>
        </w:numPr>
        <w:rPr>
          <w:rFonts w:asciiTheme="minorHAnsi" w:hAnsiTheme="minorHAnsi"/>
        </w:rPr>
      </w:pPr>
      <w:r w:rsidRPr="005524D5">
        <w:rPr>
          <w:rFonts w:asciiTheme="minorHAnsi" w:hAnsiTheme="minorHAnsi"/>
        </w:rPr>
        <w:t>właściwe zinterpretowanie wyników Testów</w:t>
      </w:r>
      <w:r w:rsidR="0038079F" w:rsidRPr="005524D5">
        <w:rPr>
          <w:rFonts w:asciiTheme="minorHAnsi" w:hAnsiTheme="minorHAnsi"/>
        </w:rPr>
        <w:t>,</w:t>
      </w:r>
    </w:p>
    <w:p w14:paraId="18ACC6BE" w14:textId="5F9D7F24" w:rsidR="00DE4050" w:rsidRPr="005524D5" w:rsidRDefault="0038079F" w:rsidP="00560963">
      <w:pPr>
        <w:pStyle w:val="Akapitzlist"/>
        <w:numPr>
          <w:ilvl w:val="0"/>
          <w:numId w:val="66"/>
        </w:numPr>
        <w:rPr>
          <w:rFonts w:asciiTheme="minorHAnsi" w:hAnsiTheme="minorHAnsi"/>
        </w:rPr>
      </w:pPr>
      <w:r w:rsidRPr="005524D5">
        <w:rPr>
          <w:rFonts w:asciiTheme="minorHAnsi" w:hAnsiTheme="minorHAnsi"/>
        </w:rPr>
        <w:t xml:space="preserve">efektywny udział Zespołu testowego </w:t>
      </w:r>
      <w:r w:rsidR="00B90EBB" w:rsidRPr="005524D5">
        <w:rPr>
          <w:rFonts w:asciiTheme="minorHAnsi" w:hAnsiTheme="minorHAnsi"/>
        </w:rPr>
        <w:t>Zamawiającego</w:t>
      </w:r>
      <w:r w:rsidRPr="005524D5">
        <w:rPr>
          <w:rFonts w:asciiTheme="minorHAnsi" w:hAnsiTheme="minorHAnsi"/>
        </w:rPr>
        <w:t xml:space="preserve"> w realizowanych </w:t>
      </w:r>
      <w:r w:rsidR="00B90EBB" w:rsidRPr="005524D5">
        <w:rPr>
          <w:rFonts w:asciiTheme="minorHAnsi" w:hAnsiTheme="minorHAnsi"/>
        </w:rPr>
        <w:t>testach, jeśli został przewidziany</w:t>
      </w:r>
      <w:r w:rsidR="0067797D" w:rsidRPr="005524D5">
        <w:rPr>
          <w:rFonts w:asciiTheme="minorHAnsi" w:hAnsiTheme="minorHAnsi"/>
        </w:rPr>
        <w:t>.</w:t>
      </w:r>
    </w:p>
    <w:p w14:paraId="7BE992CA" w14:textId="231757A2" w:rsidR="0067797D" w:rsidRPr="005524D5" w:rsidRDefault="009904A7" w:rsidP="00F4606B">
      <w:pPr>
        <w:pStyle w:val="Nagwek2"/>
        <w:rPr>
          <w:rFonts w:asciiTheme="minorHAnsi" w:hAnsiTheme="minorHAnsi"/>
        </w:rPr>
      </w:pPr>
      <w:bookmarkStart w:id="10" w:name="_Toc167102387"/>
      <w:r w:rsidRPr="005524D5">
        <w:rPr>
          <w:rFonts w:asciiTheme="minorHAnsi" w:hAnsiTheme="minorHAnsi"/>
        </w:rPr>
        <w:t>Dokumentacja z</w:t>
      </w:r>
      <w:r w:rsidR="001C7485" w:rsidRPr="005524D5">
        <w:rPr>
          <w:rFonts w:asciiTheme="minorHAnsi" w:hAnsiTheme="minorHAnsi"/>
        </w:rPr>
        <w:t xml:space="preserve"> </w:t>
      </w:r>
      <w:r w:rsidRPr="005524D5">
        <w:rPr>
          <w:rFonts w:asciiTheme="minorHAnsi" w:hAnsiTheme="minorHAnsi"/>
        </w:rPr>
        <w:t>testów</w:t>
      </w:r>
      <w:bookmarkEnd w:id="10"/>
    </w:p>
    <w:p w14:paraId="5228A2F5" w14:textId="66D4A4B6" w:rsidR="00386A5B" w:rsidRPr="005524D5" w:rsidRDefault="00F32536" w:rsidP="00F4606B">
      <w:pPr>
        <w:pStyle w:val="Akapitzlist"/>
        <w:numPr>
          <w:ilvl w:val="0"/>
          <w:numId w:val="44"/>
        </w:numPr>
        <w:rPr>
          <w:rFonts w:asciiTheme="minorHAnsi" w:hAnsiTheme="minorHAnsi"/>
        </w:rPr>
      </w:pPr>
      <w:r w:rsidRPr="005524D5">
        <w:rPr>
          <w:rFonts w:asciiTheme="minorHAnsi" w:hAnsiTheme="minorHAnsi"/>
        </w:rPr>
        <w:t>Wykonawca zobowiązany jest do przygotowania i dostarczenia do akceptacji Zamawiającemu Planu Testów</w:t>
      </w:r>
      <w:r w:rsidR="00386A5B" w:rsidRPr="005524D5">
        <w:rPr>
          <w:rFonts w:asciiTheme="minorHAnsi" w:hAnsiTheme="minorHAnsi"/>
        </w:rPr>
        <w:t xml:space="preserve"> obe</w:t>
      </w:r>
      <w:r w:rsidR="003630D2" w:rsidRPr="005524D5">
        <w:rPr>
          <w:rFonts w:asciiTheme="minorHAnsi" w:hAnsiTheme="minorHAnsi"/>
        </w:rPr>
        <w:t>j</w:t>
      </w:r>
      <w:r w:rsidR="00386A5B" w:rsidRPr="005524D5">
        <w:rPr>
          <w:rFonts w:asciiTheme="minorHAnsi" w:hAnsiTheme="minorHAnsi"/>
        </w:rPr>
        <w:t>mującego</w:t>
      </w:r>
      <w:r w:rsidR="003E08FF" w:rsidRPr="005524D5">
        <w:rPr>
          <w:rFonts w:asciiTheme="minorHAnsi" w:hAnsiTheme="minorHAnsi"/>
        </w:rPr>
        <w:t xml:space="preserve"> </w:t>
      </w:r>
      <w:r w:rsidR="002C7A47" w:rsidRPr="005524D5">
        <w:rPr>
          <w:rFonts w:asciiTheme="minorHAnsi" w:hAnsiTheme="minorHAnsi"/>
        </w:rPr>
        <w:t>między innymi</w:t>
      </w:r>
      <w:r w:rsidR="00386A5B" w:rsidRPr="005524D5">
        <w:rPr>
          <w:rFonts w:asciiTheme="minorHAnsi" w:hAnsiTheme="minorHAnsi"/>
        </w:rPr>
        <w:t>:</w:t>
      </w:r>
    </w:p>
    <w:p w14:paraId="52E043F6" w14:textId="053773C2" w:rsidR="00084392" w:rsidRPr="005524D5" w:rsidRDefault="00A65F09" w:rsidP="00F4606B">
      <w:pPr>
        <w:pStyle w:val="Akapitzlist"/>
        <w:numPr>
          <w:ilvl w:val="1"/>
          <w:numId w:val="44"/>
        </w:numPr>
        <w:rPr>
          <w:rFonts w:asciiTheme="minorHAnsi" w:hAnsiTheme="minorHAnsi"/>
        </w:rPr>
      </w:pPr>
      <w:r w:rsidRPr="005524D5">
        <w:rPr>
          <w:rFonts w:asciiTheme="minorHAnsi" w:hAnsiTheme="minorHAnsi"/>
        </w:rPr>
        <w:t>w</w:t>
      </w:r>
      <w:r w:rsidR="00B41856" w:rsidRPr="005524D5">
        <w:rPr>
          <w:rFonts w:asciiTheme="minorHAnsi" w:hAnsiTheme="minorHAnsi"/>
        </w:rPr>
        <w:t xml:space="preserve">skazanie </w:t>
      </w:r>
      <w:r w:rsidR="00E97037" w:rsidRPr="005524D5">
        <w:rPr>
          <w:rFonts w:asciiTheme="minorHAnsi" w:hAnsiTheme="minorHAnsi"/>
        </w:rPr>
        <w:t xml:space="preserve">elementów Nowej wersji Systemu </w:t>
      </w:r>
      <w:r w:rsidR="00084392" w:rsidRPr="005524D5">
        <w:rPr>
          <w:rFonts w:asciiTheme="minorHAnsi" w:hAnsiTheme="minorHAnsi"/>
        </w:rPr>
        <w:t xml:space="preserve">podlegających </w:t>
      </w:r>
      <w:r w:rsidR="004C4C6E" w:rsidRPr="005524D5">
        <w:rPr>
          <w:rFonts w:asciiTheme="minorHAnsi" w:hAnsiTheme="minorHAnsi"/>
        </w:rPr>
        <w:t>Testom</w:t>
      </w:r>
      <w:r w:rsidR="002C7A47" w:rsidRPr="005524D5">
        <w:rPr>
          <w:rFonts w:asciiTheme="minorHAnsi" w:hAnsiTheme="minorHAnsi"/>
        </w:rPr>
        <w:t>;</w:t>
      </w:r>
    </w:p>
    <w:p w14:paraId="60664CF6" w14:textId="3B607F8A" w:rsidR="00F31368" w:rsidRPr="005524D5" w:rsidRDefault="00F31368" w:rsidP="00F4606B">
      <w:pPr>
        <w:pStyle w:val="Akapitzlist"/>
        <w:numPr>
          <w:ilvl w:val="1"/>
          <w:numId w:val="44"/>
        </w:numPr>
        <w:rPr>
          <w:rFonts w:asciiTheme="minorHAnsi" w:hAnsiTheme="minorHAnsi"/>
        </w:rPr>
      </w:pPr>
      <w:r w:rsidRPr="005524D5">
        <w:rPr>
          <w:rFonts w:asciiTheme="minorHAnsi" w:hAnsiTheme="minorHAnsi"/>
        </w:rPr>
        <w:t>Typy testów</w:t>
      </w:r>
      <w:r w:rsidR="002C7A47" w:rsidRPr="005524D5">
        <w:rPr>
          <w:rFonts w:asciiTheme="minorHAnsi" w:hAnsiTheme="minorHAnsi"/>
        </w:rPr>
        <w:t>;</w:t>
      </w:r>
    </w:p>
    <w:p w14:paraId="37C60EBC" w14:textId="6319C136" w:rsidR="0084666B" w:rsidRPr="005524D5" w:rsidRDefault="0084666B" w:rsidP="00F4606B">
      <w:pPr>
        <w:pStyle w:val="Akapitzlist"/>
        <w:numPr>
          <w:ilvl w:val="1"/>
          <w:numId w:val="44"/>
        </w:numPr>
        <w:rPr>
          <w:rFonts w:asciiTheme="minorHAnsi" w:hAnsiTheme="minorHAnsi"/>
        </w:rPr>
      </w:pPr>
      <w:r w:rsidRPr="005524D5">
        <w:rPr>
          <w:rFonts w:asciiTheme="minorHAnsi" w:hAnsiTheme="minorHAnsi"/>
        </w:rPr>
        <w:t xml:space="preserve">Zbiór </w:t>
      </w:r>
      <w:r w:rsidR="00F32536" w:rsidRPr="005524D5">
        <w:rPr>
          <w:rFonts w:asciiTheme="minorHAnsi" w:hAnsiTheme="minorHAnsi"/>
        </w:rPr>
        <w:t>Scenariuszy testowych, Danych testowych i Przypadków testowych</w:t>
      </w:r>
      <w:r w:rsidR="003E08FF" w:rsidRPr="005524D5">
        <w:rPr>
          <w:rFonts w:asciiTheme="minorHAnsi" w:hAnsiTheme="minorHAnsi"/>
        </w:rPr>
        <w:t xml:space="preserve"> oraz Procedurę testową</w:t>
      </w:r>
      <w:r w:rsidR="002C7A47" w:rsidRPr="005524D5">
        <w:rPr>
          <w:rFonts w:asciiTheme="minorHAnsi" w:hAnsiTheme="minorHAnsi"/>
        </w:rPr>
        <w:t>;</w:t>
      </w:r>
    </w:p>
    <w:p w14:paraId="5E2C1295" w14:textId="5868A817" w:rsidR="003E08FF" w:rsidRPr="005524D5" w:rsidRDefault="00445372" w:rsidP="00F4606B">
      <w:pPr>
        <w:pStyle w:val="Akapitzlist"/>
        <w:numPr>
          <w:ilvl w:val="1"/>
          <w:numId w:val="44"/>
        </w:numPr>
        <w:rPr>
          <w:rFonts w:asciiTheme="minorHAnsi" w:hAnsiTheme="minorHAnsi"/>
        </w:rPr>
      </w:pPr>
      <w:r w:rsidRPr="005524D5">
        <w:rPr>
          <w:rFonts w:asciiTheme="minorHAnsi" w:hAnsiTheme="minorHAnsi"/>
        </w:rPr>
        <w:t>Narzędzia testowe niezbędne do przeprowadzenia testów</w:t>
      </w:r>
      <w:r w:rsidR="002C7A47" w:rsidRPr="005524D5">
        <w:rPr>
          <w:rFonts w:asciiTheme="minorHAnsi" w:hAnsiTheme="minorHAnsi"/>
        </w:rPr>
        <w:t>;</w:t>
      </w:r>
    </w:p>
    <w:p w14:paraId="5A650075" w14:textId="0009B577" w:rsidR="003C6F3D" w:rsidRPr="005524D5" w:rsidRDefault="00A65F09" w:rsidP="00F4606B">
      <w:pPr>
        <w:pStyle w:val="Akapitzlist"/>
        <w:numPr>
          <w:ilvl w:val="1"/>
          <w:numId w:val="44"/>
        </w:numPr>
        <w:rPr>
          <w:rFonts w:asciiTheme="minorHAnsi" w:hAnsiTheme="minorHAnsi"/>
        </w:rPr>
      </w:pPr>
      <w:r w:rsidRPr="005524D5">
        <w:rPr>
          <w:rFonts w:asciiTheme="minorHAnsi" w:hAnsiTheme="minorHAnsi"/>
        </w:rPr>
        <w:t>w</w:t>
      </w:r>
      <w:r w:rsidR="003C6F3D" w:rsidRPr="005524D5">
        <w:rPr>
          <w:rFonts w:asciiTheme="minorHAnsi" w:hAnsiTheme="minorHAnsi"/>
        </w:rPr>
        <w:t>ytyczne dla przygotowania Laboratorium testowego;</w:t>
      </w:r>
    </w:p>
    <w:p w14:paraId="180F72F4" w14:textId="0F835207" w:rsidR="00D56308" w:rsidRPr="005524D5" w:rsidRDefault="00A65F09" w:rsidP="00F4606B">
      <w:pPr>
        <w:pStyle w:val="Akapitzlist"/>
        <w:numPr>
          <w:ilvl w:val="1"/>
          <w:numId w:val="44"/>
        </w:numPr>
        <w:rPr>
          <w:rFonts w:asciiTheme="minorHAnsi" w:hAnsiTheme="minorHAnsi"/>
        </w:rPr>
      </w:pPr>
      <w:r w:rsidRPr="005524D5">
        <w:rPr>
          <w:rFonts w:asciiTheme="minorHAnsi" w:hAnsiTheme="minorHAnsi"/>
        </w:rPr>
        <w:t>i</w:t>
      </w:r>
      <w:r w:rsidR="003C6F3D" w:rsidRPr="005524D5">
        <w:rPr>
          <w:rFonts w:asciiTheme="minorHAnsi" w:hAnsiTheme="minorHAnsi"/>
        </w:rPr>
        <w:t xml:space="preserve">nformacje organizacyjne </w:t>
      </w:r>
      <w:r w:rsidR="00464C33" w:rsidRPr="005524D5">
        <w:rPr>
          <w:rFonts w:asciiTheme="minorHAnsi" w:hAnsiTheme="minorHAnsi"/>
        </w:rPr>
        <w:t xml:space="preserve">niezbędne do </w:t>
      </w:r>
      <w:r w:rsidR="00D56308" w:rsidRPr="005524D5">
        <w:rPr>
          <w:rFonts w:asciiTheme="minorHAnsi" w:hAnsiTheme="minorHAnsi"/>
        </w:rPr>
        <w:t>przeprowadzenia Testów.</w:t>
      </w:r>
    </w:p>
    <w:p w14:paraId="4D0EB6AD" w14:textId="4AF4250F" w:rsidR="00F32536" w:rsidRPr="005524D5" w:rsidRDefault="00F32536" w:rsidP="00F4606B">
      <w:pPr>
        <w:pStyle w:val="Akapitzlist"/>
        <w:numPr>
          <w:ilvl w:val="0"/>
          <w:numId w:val="44"/>
        </w:numPr>
        <w:rPr>
          <w:rFonts w:asciiTheme="minorHAnsi" w:hAnsiTheme="minorHAnsi"/>
        </w:rPr>
      </w:pPr>
      <w:r w:rsidRPr="005524D5">
        <w:rPr>
          <w:rFonts w:asciiTheme="minorHAnsi" w:hAnsiTheme="minorHAnsi"/>
        </w:rPr>
        <w:t>Plan Testów jest dostarczany</w:t>
      </w:r>
      <w:r w:rsidR="001D15D4" w:rsidRPr="005524D5">
        <w:rPr>
          <w:rFonts w:asciiTheme="minorHAnsi" w:hAnsiTheme="minorHAnsi"/>
        </w:rPr>
        <w:t xml:space="preserve"> </w:t>
      </w:r>
      <w:r w:rsidR="00701C52" w:rsidRPr="005524D5">
        <w:rPr>
          <w:rFonts w:asciiTheme="minorHAnsi" w:hAnsiTheme="minorHAnsi"/>
        </w:rPr>
        <w:t>w momencie dostarczenia Nowej wersji Systemu</w:t>
      </w:r>
      <w:r w:rsidR="00944F73" w:rsidRPr="005524D5">
        <w:rPr>
          <w:rFonts w:asciiTheme="minorHAnsi" w:hAnsiTheme="minorHAnsi"/>
        </w:rPr>
        <w:t xml:space="preserve">, ale nie później niż na 5 </w:t>
      </w:r>
      <w:r w:rsidR="00FB2874" w:rsidRPr="005524D5">
        <w:rPr>
          <w:rFonts w:asciiTheme="minorHAnsi" w:hAnsiTheme="minorHAnsi"/>
        </w:rPr>
        <w:t>D</w:t>
      </w:r>
      <w:r w:rsidR="00944F73" w:rsidRPr="005524D5">
        <w:rPr>
          <w:rFonts w:asciiTheme="minorHAnsi" w:hAnsiTheme="minorHAnsi"/>
        </w:rPr>
        <w:t>ni roboczych przed planowanym przystąpieniem do Testów</w:t>
      </w:r>
      <w:r w:rsidR="00644A01" w:rsidRPr="005524D5">
        <w:rPr>
          <w:rFonts w:asciiTheme="minorHAnsi" w:hAnsiTheme="minorHAnsi"/>
        </w:rPr>
        <w:t xml:space="preserve"> przez Zamawiającego</w:t>
      </w:r>
      <w:r w:rsidR="00C6353A" w:rsidRPr="005524D5">
        <w:rPr>
          <w:rFonts w:asciiTheme="minorHAnsi" w:hAnsiTheme="minorHAnsi"/>
        </w:rPr>
        <w:t xml:space="preserve"> (</w:t>
      </w:r>
      <w:r w:rsidR="00697D36" w:rsidRPr="005524D5">
        <w:rPr>
          <w:rFonts w:asciiTheme="minorHAnsi" w:hAnsiTheme="minorHAnsi"/>
        </w:rPr>
        <w:t>termin wskazany w Harmonogramie lub ustalony na roboczo z Wykonawcą)</w:t>
      </w:r>
      <w:r w:rsidR="001D15D4" w:rsidRPr="005524D5">
        <w:rPr>
          <w:rFonts w:asciiTheme="minorHAnsi" w:hAnsiTheme="minorHAnsi"/>
        </w:rPr>
        <w:t>.</w:t>
      </w:r>
    </w:p>
    <w:p w14:paraId="4882F5FF" w14:textId="61F637B0" w:rsidR="00F32536" w:rsidRPr="005524D5" w:rsidRDefault="0059198C" w:rsidP="00F4606B">
      <w:pPr>
        <w:pStyle w:val="Akapitzlist"/>
        <w:numPr>
          <w:ilvl w:val="0"/>
          <w:numId w:val="44"/>
        </w:numPr>
        <w:rPr>
          <w:rFonts w:asciiTheme="minorHAnsi" w:hAnsiTheme="minorHAnsi"/>
        </w:rPr>
      </w:pPr>
      <w:r w:rsidRPr="005524D5">
        <w:rPr>
          <w:rFonts w:asciiTheme="minorHAnsi" w:hAnsiTheme="minorHAnsi"/>
        </w:rPr>
        <w:t xml:space="preserve">Zamawiający </w:t>
      </w:r>
      <w:r w:rsidR="00F725C4" w:rsidRPr="005524D5">
        <w:rPr>
          <w:rFonts w:asciiTheme="minorHAnsi" w:hAnsiTheme="minorHAnsi"/>
        </w:rPr>
        <w:t xml:space="preserve">zgłosi uwagi lub zaakceptuje Plan Testów Systemu. </w:t>
      </w:r>
      <w:r w:rsidR="00F32536" w:rsidRPr="005524D5">
        <w:rPr>
          <w:rFonts w:asciiTheme="minorHAnsi" w:hAnsiTheme="minorHAnsi"/>
        </w:rPr>
        <w:t xml:space="preserve">Cykl zgłaszania uwag do Planu Testów Systemu musi się zakończyć na co najmniej 2 </w:t>
      </w:r>
      <w:r w:rsidR="002107DC" w:rsidRPr="005524D5">
        <w:rPr>
          <w:rFonts w:asciiTheme="minorHAnsi" w:hAnsiTheme="minorHAnsi"/>
        </w:rPr>
        <w:t xml:space="preserve">Dni </w:t>
      </w:r>
      <w:r w:rsidR="00F32536" w:rsidRPr="005524D5">
        <w:rPr>
          <w:rFonts w:asciiTheme="minorHAnsi" w:hAnsiTheme="minorHAnsi"/>
        </w:rPr>
        <w:t>robocze przed terminem rozpoczęcia testów wskazanym w Planie Testów Systemu (nie dotyczy Planu Testów Systemu dostarczonego w ramach Usługi Utrzymania). W przypadku braku uzgodnienia</w:t>
      </w:r>
      <w:r w:rsidR="00644A01" w:rsidRPr="005524D5">
        <w:rPr>
          <w:rFonts w:asciiTheme="minorHAnsi" w:hAnsiTheme="minorHAnsi"/>
        </w:rPr>
        <w:t>,</w:t>
      </w:r>
      <w:r w:rsidR="00F32536" w:rsidRPr="005524D5">
        <w:rPr>
          <w:rFonts w:asciiTheme="minorHAnsi" w:hAnsiTheme="minorHAnsi"/>
        </w:rPr>
        <w:t xml:space="preserve"> Zamawiający zastrzega sobie prawo do przesunięcia daty rozpoczęcia testów.</w:t>
      </w:r>
    </w:p>
    <w:p w14:paraId="632407BC" w14:textId="3DC33C7F" w:rsidR="00F32536" w:rsidRPr="005524D5" w:rsidRDefault="00F32536" w:rsidP="00F4606B">
      <w:pPr>
        <w:pStyle w:val="Akapitzlist"/>
        <w:numPr>
          <w:ilvl w:val="0"/>
          <w:numId w:val="44"/>
        </w:numPr>
        <w:rPr>
          <w:rFonts w:asciiTheme="minorHAnsi" w:hAnsiTheme="minorHAnsi"/>
        </w:rPr>
      </w:pPr>
      <w:r w:rsidRPr="005524D5">
        <w:rPr>
          <w:rFonts w:asciiTheme="minorHAnsi" w:hAnsiTheme="minorHAnsi"/>
        </w:rPr>
        <w:t xml:space="preserve">Zamawiający zastrzega sobie prawo włączania do Planu </w:t>
      </w:r>
      <w:r w:rsidR="00FB2874" w:rsidRPr="005524D5">
        <w:rPr>
          <w:rFonts w:asciiTheme="minorHAnsi" w:hAnsiTheme="minorHAnsi"/>
        </w:rPr>
        <w:t>T</w:t>
      </w:r>
      <w:r w:rsidRPr="005524D5">
        <w:rPr>
          <w:rFonts w:asciiTheme="minorHAnsi" w:hAnsiTheme="minorHAnsi"/>
        </w:rPr>
        <w:t>estów Scenariuszy testowych opracowanych przez Zespół testowy Zamawiającego. Wykonawca zobowiązany jest realizować i wspierać Testy wg Scenariuszy testowych przygotowanych przez siebie oraz przez Zespół testowy Zamawiającego.</w:t>
      </w:r>
    </w:p>
    <w:p w14:paraId="784997CD" w14:textId="555C55B5" w:rsidR="00F32536" w:rsidRPr="005524D5" w:rsidRDefault="00F32536" w:rsidP="00F4606B">
      <w:pPr>
        <w:pStyle w:val="Akapitzlist"/>
        <w:numPr>
          <w:ilvl w:val="0"/>
          <w:numId w:val="44"/>
        </w:numPr>
        <w:rPr>
          <w:rFonts w:asciiTheme="minorHAnsi" w:hAnsiTheme="minorHAnsi"/>
        </w:rPr>
      </w:pPr>
      <w:r w:rsidRPr="005524D5">
        <w:rPr>
          <w:rFonts w:asciiTheme="minorHAnsi" w:hAnsiTheme="minorHAnsi"/>
        </w:rPr>
        <w:t>Zamawiający zastrzega sobie możliwość wykonania przez Zespół testowy Zamawiającego Testów otwartych zgodnych z zakresem Umowy, poza uzgodnionymi Scenariuszami testowymi.</w:t>
      </w:r>
    </w:p>
    <w:p w14:paraId="656F2A68" w14:textId="662A2B6A" w:rsidR="00DE4050" w:rsidRPr="005524D5" w:rsidRDefault="00F32536" w:rsidP="00F4606B">
      <w:pPr>
        <w:pStyle w:val="Akapitzlist"/>
        <w:numPr>
          <w:ilvl w:val="0"/>
          <w:numId w:val="44"/>
        </w:numPr>
        <w:rPr>
          <w:rFonts w:asciiTheme="minorHAnsi" w:hAnsiTheme="minorHAnsi"/>
        </w:rPr>
      </w:pPr>
      <w:r w:rsidRPr="005524D5">
        <w:rPr>
          <w:rFonts w:asciiTheme="minorHAnsi" w:hAnsiTheme="minorHAnsi"/>
        </w:rPr>
        <w:t xml:space="preserve">Przed </w:t>
      </w:r>
      <w:r w:rsidR="000F1F2E" w:rsidRPr="005524D5">
        <w:rPr>
          <w:rFonts w:asciiTheme="minorHAnsi" w:hAnsiTheme="minorHAnsi"/>
        </w:rPr>
        <w:t xml:space="preserve">przekazaniem </w:t>
      </w:r>
      <w:r w:rsidR="00297437" w:rsidRPr="005524D5">
        <w:rPr>
          <w:rFonts w:asciiTheme="minorHAnsi" w:hAnsiTheme="minorHAnsi"/>
        </w:rPr>
        <w:t>Nowej wersji Systemu</w:t>
      </w:r>
      <w:r w:rsidR="001C4C4A" w:rsidRPr="005524D5">
        <w:rPr>
          <w:rFonts w:asciiTheme="minorHAnsi" w:hAnsiTheme="minorHAnsi"/>
        </w:rPr>
        <w:t>,</w:t>
      </w:r>
      <w:r w:rsidR="00297437" w:rsidRPr="005524D5">
        <w:rPr>
          <w:rFonts w:asciiTheme="minorHAnsi" w:hAnsiTheme="minorHAnsi"/>
        </w:rPr>
        <w:t xml:space="preserve"> </w:t>
      </w:r>
      <w:r w:rsidRPr="005524D5">
        <w:rPr>
          <w:rFonts w:asciiTheme="minorHAnsi" w:hAnsiTheme="minorHAnsi"/>
        </w:rPr>
        <w:t xml:space="preserve">Wykonawca załącza Raport z testów </w:t>
      </w:r>
      <w:r w:rsidR="001C4C4A" w:rsidRPr="005524D5">
        <w:rPr>
          <w:rFonts w:asciiTheme="minorHAnsi" w:hAnsiTheme="minorHAnsi"/>
        </w:rPr>
        <w:t xml:space="preserve">wykonanych </w:t>
      </w:r>
      <w:r w:rsidRPr="005524D5">
        <w:rPr>
          <w:rFonts w:asciiTheme="minorHAnsi" w:hAnsiTheme="minorHAnsi"/>
        </w:rPr>
        <w:t>w Środowisku testowym Wykonawcy</w:t>
      </w:r>
      <w:r w:rsidR="00B90EBB" w:rsidRPr="005524D5">
        <w:rPr>
          <w:rFonts w:asciiTheme="minorHAnsi" w:hAnsiTheme="minorHAnsi"/>
        </w:rPr>
        <w:t xml:space="preserve"> lub Zamawiającego (jeśli dotyczy)</w:t>
      </w:r>
      <w:r w:rsidRPr="005524D5">
        <w:rPr>
          <w:rFonts w:asciiTheme="minorHAnsi" w:hAnsiTheme="minorHAnsi"/>
        </w:rPr>
        <w:t xml:space="preserve">. Testy te są przeprowadzane przez </w:t>
      </w:r>
      <w:r w:rsidR="00FB2874" w:rsidRPr="005524D5">
        <w:rPr>
          <w:rFonts w:asciiTheme="minorHAnsi" w:hAnsiTheme="minorHAnsi"/>
        </w:rPr>
        <w:t xml:space="preserve">Zespół </w:t>
      </w:r>
      <w:r w:rsidRPr="005524D5">
        <w:rPr>
          <w:rFonts w:asciiTheme="minorHAnsi" w:hAnsiTheme="minorHAnsi"/>
        </w:rPr>
        <w:t xml:space="preserve">Wykonawcy podczas </w:t>
      </w:r>
      <w:r w:rsidR="008A1B23" w:rsidRPr="005524D5">
        <w:rPr>
          <w:rFonts w:asciiTheme="minorHAnsi" w:hAnsiTheme="minorHAnsi"/>
        </w:rPr>
        <w:t xml:space="preserve">realizacji </w:t>
      </w:r>
      <w:r w:rsidR="00CC19C7" w:rsidRPr="005524D5">
        <w:rPr>
          <w:rFonts w:asciiTheme="minorHAnsi" w:hAnsiTheme="minorHAnsi"/>
        </w:rPr>
        <w:t>U</w:t>
      </w:r>
      <w:r w:rsidR="008A1B23" w:rsidRPr="005524D5">
        <w:rPr>
          <w:rFonts w:asciiTheme="minorHAnsi" w:hAnsiTheme="minorHAnsi"/>
        </w:rPr>
        <w:t xml:space="preserve">sługi </w:t>
      </w:r>
      <w:r w:rsidR="00CC19C7" w:rsidRPr="005524D5">
        <w:rPr>
          <w:rFonts w:asciiTheme="minorHAnsi" w:hAnsiTheme="minorHAnsi"/>
        </w:rPr>
        <w:t>R</w:t>
      </w:r>
      <w:r w:rsidR="008A1B23" w:rsidRPr="005524D5">
        <w:rPr>
          <w:rFonts w:asciiTheme="minorHAnsi" w:hAnsiTheme="minorHAnsi"/>
        </w:rPr>
        <w:t>ozwoju</w:t>
      </w:r>
      <w:r w:rsidRPr="005524D5">
        <w:rPr>
          <w:rFonts w:asciiTheme="minorHAnsi" w:hAnsiTheme="minorHAnsi"/>
        </w:rPr>
        <w:t xml:space="preserve"> i naprawy błędów </w:t>
      </w:r>
      <w:r w:rsidR="00CC19C7" w:rsidRPr="005524D5">
        <w:rPr>
          <w:rFonts w:asciiTheme="minorHAnsi" w:hAnsiTheme="minorHAnsi"/>
        </w:rPr>
        <w:t>w ramach Usługi Utrzymania</w:t>
      </w:r>
      <w:r w:rsidRPr="005524D5">
        <w:rPr>
          <w:rFonts w:asciiTheme="minorHAnsi" w:hAnsiTheme="minorHAnsi"/>
        </w:rPr>
        <w:t xml:space="preserve"> </w:t>
      </w:r>
      <w:r w:rsidR="00CC19C7" w:rsidRPr="005524D5">
        <w:rPr>
          <w:rFonts w:asciiTheme="minorHAnsi" w:hAnsiTheme="minorHAnsi"/>
        </w:rPr>
        <w:t>na</w:t>
      </w:r>
      <w:r w:rsidRPr="005524D5">
        <w:rPr>
          <w:rFonts w:asciiTheme="minorHAnsi" w:hAnsiTheme="minorHAnsi"/>
        </w:rPr>
        <w:t xml:space="preserve"> </w:t>
      </w:r>
      <w:r w:rsidR="00FB2874" w:rsidRPr="005524D5">
        <w:rPr>
          <w:rFonts w:asciiTheme="minorHAnsi" w:hAnsiTheme="minorHAnsi"/>
        </w:rPr>
        <w:t>Ś</w:t>
      </w:r>
      <w:r w:rsidRPr="005524D5">
        <w:rPr>
          <w:rFonts w:asciiTheme="minorHAnsi" w:hAnsiTheme="minorHAnsi"/>
        </w:rPr>
        <w:t xml:space="preserve">rodowisku testowym Wykonawcy. Celem testów </w:t>
      </w:r>
      <w:r w:rsidR="00CC19C7" w:rsidRPr="005524D5">
        <w:rPr>
          <w:rFonts w:asciiTheme="minorHAnsi" w:hAnsiTheme="minorHAnsi"/>
        </w:rPr>
        <w:t>na</w:t>
      </w:r>
      <w:r w:rsidRPr="005524D5">
        <w:rPr>
          <w:rFonts w:asciiTheme="minorHAnsi" w:hAnsiTheme="minorHAnsi"/>
        </w:rPr>
        <w:t xml:space="preserve"> Środowisku testowym Wykonawcy jest stwierdzenie, że dostarczan</w:t>
      </w:r>
      <w:r w:rsidR="005A1981" w:rsidRPr="005524D5">
        <w:rPr>
          <w:rFonts w:asciiTheme="minorHAnsi" w:hAnsiTheme="minorHAnsi"/>
        </w:rPr>
        <w:t>e</w:t>
      </w:r>
      <w:r w:rsidRPr="005524D5">
        <w:rPr>
          <w:rFonts w:asciiTheme="minorHAnsi" w:hAnsiTheme="minorHAnsi"/>
        </w:rPr>
        <w:t xml:space="preserve"> </w:t>
      </w:r>
      <w:r w:rsidR="00626869" w:rsidRPr="005524D5">
        <w:rPr>
          <w:rFonts w:asciiTheme="minorHAnsi" w:hAnsiTheme="minorHAnsi"/>
        </w:rPr>
        <w:t xml:space="preserve">Nowe wersje Systemu </w:t>
      </w:r>
      <w:r w:rsidRPr="005524D5">
        <w:rPr>
          <w:rFonts w:asciiTheme="minorHAnsi" w:hAnsiTheme="minorHAnsi"/>
        </w:rPr>
        <w:t>Zamawiającemu spełni</w:t>
      </w:r>
      <w:r w:rsidR="005A1981" w:rsidRPr="005524D5">
        <w:rPr>
          <w:rFonts w:asciiTheme="minorHAnsi" w:hAnsiTheme="minorHAnsi"/>
        </w:rPr>
        <w:t>ają</w:t>
      </w:r>
      <w:r w:rsidRPr="005524D5">
        <w:rPr>
          <w:rFonts w:asciiTheme="minorHAnsi" w:hAnsiTheme="minorHAnsi"/>
        </w:rPr>
        <w:t xml:space="preserve"> </w:t>
      </w:r>
      <w:r w:rsidR="00AC191C" w:rsidRPr="005524D5">
        <w:rPr>
          <w:rFonts w:asciiTheme="minorHAnsi" w:hAnsiTheme="minorHAnsi"/>
        </w:rPr>
        <w:t xml:space="preserve">w szczególności poniżej określone kryteria </w:t>
      </w:r>
      <w:r w:rsidRPr="005524D5">
        <w:rPr>
          <w:rFonts w:asciiTheme="minorHAnsi" w:hAnsiTheme="minorHAnsi"/>
        </w:rPr>
        <w:t xml:space="preserve">akceptacji. Raport z Testów przeprowadzonych w Środowisku testowym Wykonawcy musi być przekazany Zamawiającemu </w:t>
      </w:r>
      <w:r w:rsidR="00496DEA" w:rsidRPr="005524D5">
        <w:rPr>
          <w:rFonts w:asciiTheme="minorHAnsi" w:hAnsiTheme="minorHAnsi"/>
        </w:rPr>
        <w:t xml:space="preserve">w momencie dostarczenia Nowej wersji Systemu, ale nie później niż </w:t>
      </w:r>
      <w:r w:rsidRPr="005524D5">
        <w:rPr>
          <w:rFonts w:asciiTheme="minorHAnsi" w:hAnsiTheme="minorHAnsi"/>
        </w:rPr>
        <w:t xml:space="preserve"> </w:t>
      </w:r>
      <w:r w:rsidR="00496DEA" w:rsidRPr="005524D5">
        <w:rPr>
          <w:rFonts w:asciiTheme="minorHAnsi" w:hAnsiTheme="minorHAnsi"/>
        </w:rPr>
        <w:t xml:space="preserve"> na </w:t>
      </w:r>
      <w:r w:rsidRPr="005524D5">
        <w:rPr>
          <w:rFonts w:asciiTheme="minorHAnsi" w:hAnsiTheme="minorHAnsi"/>
        </w:rPr>
        <w:t xml:space="preserve">2 </w:t>
      </w:r>
      <w:r w:rsidR="00FB2874" w:rsidRPr="005524D5">
        <w:rPr>
          <w:rFonts w:asciiTheme="minorHAnsi" w:hAnsiTheme="minorHAnsi"/>
        </w:rPr>
        <w:t>D</w:t>
      </w:r>
      <w:r w:rsidRPr="005524D5">
        <w:rPr>
          <w:rFonts w:asciiTheme="minorHAnsi" w:hAnsiTheme="minorHAnsi"/>
        </w:rPr>
        <w:t>ni robocze przed rozpoczęciem Testów w Środowisku testowym Zamawiającego.</w:t>
      </w:r>
    </w:p>
    <w:p w14:paraId="390CA315" w14:textId="4AE10AC6" w:rsidR="00580556" w:rsidRPr="005524D5" w:rsidRDefault="00580556" w:rsidP="00F4606B">
      <w:pPr>
        <w:pStyle w:val="Akapitzlist"/>
        <w:numPr>
          <w:ilvl w:val="0"/>
          <w:numId w:val="44"/>
        </w:numPr>
        <w:rPr>
          <w:rFonts w:asciiTheme="minorHAnsi" w:hAnsiTheme="minorHAnsi"/>
        </w:rPr>
      </w:pPr>
      <w:r w:rsidRPr="005524D5">
        <w:rPr>
          <w:rFonts w:asciiTheme="minorHAnsi" w:hAnsiTheme="minorHAnsi"/>
        </w:rPr>
        <w:t>Raport z Testów</w:t>
      </w:r>
      <w:r w:rsidR="00843184" w:rsidRPr="005524D5">
        <w:rPr>
          <w:rFonts w:asciiTheme="minorHAnsi" w:hAnsiTheme="minorHAnsi"/>
        </w:rPr>
        <w:t>,</w:t>
      </w:r>
      <w:r w:rsidRPr="005524D5">
        <w:rPr>
          <w:rFonts w:asciiTheme="minorHAnsi" w:hAnsiTheme="minorHAnsi"/>
        </w:rPr>
        <w:t xml:space="preserve"> </w:t>
      </w:r>
      <w:r w:rsidR="001C4C4A" w:rsidRPr="005524D5">
        <w:rPr>
          <w:rFonts w:asciiTheme="minorHAnsi" w:hAnsiTheme="minorHAnsi"/>
        </w:rPr>
        <w:t>przygotowany</w:t>
      </w:r>
      <w:r w:rsidR="00843184" w:rsidRPr="005524D5">
        <w:rPr>
          <w:rFonts w:asciiTheme="minorHAnsi" w:hAnsiTheme="minorHAnsi"/>
        </w:rPr>
        <w:t xml:space="preserve"> przez Wykonawcę</w:t>
      </w:r>
      <w:r w:rsidR="008A1B23" w:rsidRPr="005524D5">
        <w:rPr>
          <w:rFonts w:asciiTheme="minorHAnsi" w:hAnsiTheme="minorHAnsi"/>
        </w:rPr>
        <w:t xml:space="preserve"> według szablonu przekazanego przez Zamawiającego</w:t>
      </w:r>
      <w:r w:rsidR="00843184" w:rsidRPr="005524D5">
        <w:rPr>
          <w:rFonts w:asciiTheme="minorHAnsi" w:hAnsiTheme="minorHAnsi"/>
        </w:rPr>
        <w:t>,</w:t>
      </w:r>
      <w:r w:rsidR="00752DFE" w:rsidRPr="005524D5">
        <w:rPr>
          <w:rFonts w:asciiTheme="minorHAnsi" w:hAnsiTheme="minorHAnsi"/>
        </w:rPr>
        <w:t xml:space="preserve"> </w:t>
      </w:r>
      <w:r w:rsidRPr="005524D5">
        <w:rPr>
          <w:rFonts w:asciiTheme="minorHAnsi" w:hAnsiTheme="minorHAnsi"/>
        </w:rPr>
        <w:t xml:space="preserve">może </w:t>
      </w:r>
      <w:r w:rsidR="00843184" w:rsidRPr="005524D5">
        <w:rPr>
          <w:rFonts w:asciiTheme="minorHAnsi" w:hAnsiTheme="minorHAnsi"/>
        </w:rPr>
        <w:t xml:space="preserve">być </w:t>
      </w:r>
      <w:r w:rsidR="00601A89" w:rsidRPr="005524D5">
        <w:rPr>
          <w:rFonts w:asciiTheme="minorHAnsi" w:hAnsiTheme="minorHAnsi"/>
        </w:rPr>
        <w:t xml:space="preserve">przez </w:t>
      </w:r>
      <w:r w:rsidR="001C4C4A" w:rsidRPr="005524D5">
        <w:rPr>
          <w:rFonts w:asciiTheme="minorHAnsi" w:hAnsiTheme="minorHAnsi"/>
        </w:rPr>
        <w:t>Wykonawcę</w:t>
      </w:r>
      <w:r w:rsidR="00843184" w:rsidRPr="005524D5">
        <w:rPr>
          <w:rFonts w:asciiTheme="minorHAnsi" w:hAnsiTheme="minorHAnsi"/>
        </w:rPr>
        <w:t xml:space="preserve"> zmodyfikowany,</w:t>
      </w:r>
      <w:r w:rsidR="00601A89" w:rsidRPr="005524D5">
        <w:rPr>
          <w:rFonts w:asciiTheme="minorHAnsi" w:hAnsiTheme="minorHAnsi"/>
        </w:rPr>
        <w:t xml:space="preserve"> </w:t>
      </w:r>
      <w:r w:rsidRPr="005524D5">
        <w:rPr>
          <w:rFonts w:asciiTheme="minorHAnsi" w:hAnsiTheme="minorHAnsi"/>
        </w:rPr>
        <w:t xml:space="preserve">w celu dostosowania go do </w:t>
      </w:r>
      <w:r w:rsidRPr="005524D5">
        <w:rPr>
          <w:rFonts w:asciiTheme="minorHAnsi" w:hAnsiTheme="minorHAnsi"/>
        </w:rPr>
        <w:lastRenderedPageBreak/>
        <w:t>danego typu testów. Zamawiający musi zaakceptować zakres</w:t>
      </w:r>
      <w:r w:rsidR="00843184" w:rsidRPr="005524D5">
        <w:rPr>
          <w:rFonts w:asciiTheme="minorHAnsi" w:hAnsiTheme="minorHAnsi"/>
        </w:rPr>
        <w:t xml:space="preserve"> wprowadzonych</w:t>
      </w:r>
      <w:r w:rsidRPr="005524D5">
        <w:rPr>
          <w:rFonts w:asciiTheme="minorHAnsi" w:hAnsiTheme="minorHAnsi"/>
        </w:rPr>
        <w:t xml:space="preserve"> </w:t>
      </w:r>
      <w:r w:rsidR="00843184" w:rsidRPr="005524D5">
        <w:rPr>
          <w:rFonts w:asciiTheme="minorHAnsi" w:hAnsiTheme="minorHAnsi"/>
        </w:rPr>
        <w:t xml:space="preserve">do Raportu </w:t>
      </w:r>
      <w:r w:rsidRPr="005524D5">
        <w:rPr>
          <w:rFonts w:asciiTheme="minorHAnsi" w:hAnsiTheme="minorHAnsi"/>
        </w:rPr>
        <w:t>modyfikacji</w:t>
      </w:r>
      <w:r w:rsidR="00E862EE" w:rsidRPr="005524D5">
        <w:rPr>
          <w:rFonts w:asciiTheme="minorHAnsi" w:hAnsiTheme="minorHAnsi"/>
        </w:rPr>
        <w:t xml:space="preserve"> przed rozpoczęciem Testowania.</w:t>
      </w:r>
    </w:p>
    <w:p w14:paraId="3A5191E1" w14:textId="08EA5A76" w:rsidR="00F32536" w:rsidRPr="005524D5" w:rsidRDefault="00DE4050" w:rsidP="00F4606B">
      <w:pPr>
        <w:pStyle w:val="Akapitzlist"/>
        <w:numPr>
          <w:ilvl w:val="0"/>
          <w:numId w:val="44"/>
        </w:numPr>
        <w:rPr>
          <w:rFonts w:asciiTheme="minorHAnsi" w:hAnsiTheme="minorHAnsi"/>
        </w:rPr>
      </w:pPr>
      <w:r w:rsidRPr="005524D5">
        <w:rPr>
          <w:rFonts w:asciiTheme="minorHAnsi" w:hAnsiTheme="minorHAnsi"/>
        </w:rPr>
        <w:t>W przypadku</w:t>
      </w:r>
      <w:r w:rsidR="00922D30" w:rsidRPr="005524D5">
        <w:rPr>
          <w:rFonts w:asciiTheme="minorHAnsi" w:hAnsiTheme="minorHAnsi"/>
        </w:rPr>
        <w:t xml:space="preserve"> </w:t>
      </w:r>
      <w:r w:rsidRPr="005524D5" w:rsidDel="00922D30">
        <w:rPr>
          <w:rFonts w:asciiTheme="minorHAnsi" w:hAnsiTheme="minorHAnsi"/>
        </w:rPr>
        <w:t xml:space="preserve">dużej częstotliwości </w:t>
      </w:r>
      <w:r w:rsidR="00724BC4" w:rsidRPr="005524D5">
        <w:rPr>
          <w:rFonts w:asciiTheme="minorHAnsi" w:hAnsiTheme="minorHAnsi"/>
        </w:rPr>
        <w:t xml:space="preserve">(np. codziennie) </w:t>
      </w:r>
      <w:r w:rsidRPr="005524D5" w:rsidDel="00922D30">
        <w:rPr>
          <w:rFonts w:asciiTheme="minorHAnsi" w:hAnsiTheme="minorHAnsi"/>
        </w:rPr>
        <w:t xml:space="preserve">wykonywania </w:t>
      </w:r>
      <w:r w:rsidRPr="005524D5">
        <w:rPr>
          <w:rFonts w:asciiTheme="minorHAnsi" w:hAnsiTheme="minorHAnsi"/>
        </w:rPr>
        <w:t>Testów modułowych, integracyjnych modułów lub systemowych, prowadzonych w Środowisku testowym</w:t>
      </w:r>
      <w:r w:rsidR="00922D30" w:rsidRPr="005524D5">
        <w:rPr>
          <w:rFonts w:asciiTheme="minorHAnsi" w:hAnsiTheme="minorHAnsi"/>
        </w:rPr>
        <w:t xml:space="preserve"> Wykonawcy, Zamawiający dopuszcza zbiorcze przedstawienie wyników – zgodnie z roboczym ustaleniem z</w:t>
      </w:r>
      <w:r w:rsidRPr="005524D5">
        <w:rPr>
          <w:rFonts w:asciiTheme="minorHAnsi" w:hAnsiTheme="minorHAnsi"/>
        </w:rPr>
        <w:t xml:space="preserve"> Wykonawc</w:t>
      </w:r>
      <w:r w:rsidR="00922D30" w:rsidRPr="005524D5">
        <w:rPr>
          <w:rFonts w:asciiTheme="minorHAnsi" w:hAnsiTheme="minorHAnsi"/>
        </w:rPr>
        <w:t>ą</w:t>
      </w:r>
      <w:r w:rsidRPr="005524D5">
        <w:rPr>
          <w:rFonts w:asciiTheme="minorHAnsi" w:hAnsiTheme="minorHAnsi"/>
        </w:rPr>
        <w:t xml:space="preserve">.  </w:t>
      </w:r>
    </w:p>
    <w:p w14:paraId="3C11AF44" w14:textId="219D0C7A" w:rsidR="009904A7" w:rsidRPr="005524D5" w:rsidRDefault="009904A7" w:rsidP="00F4606B">
      <w:pPr>
        <w:pStyle w:val="Akapitzlist"/>
        <w:numPr>
          <w:ilvl w:val="0"/>
          <w:numId w:val="44"/>
        </w:numPr>
        <w:rPr>
          <w:rFonts w:asciiTheme="minorHAnsi" w:hAnsiTheme="minorHAnsi"/>
        </w:rPr>
      </w:pPr>
      <w:r w:rsidRPr="005524D5">
        <w:rPr>
          <w:rFonts w:asciiTheme="minorHAnsi" w:hAnsiTheme="minorHAnsi"/>
        </w:rPr>
        <w:t xml:space="preserve">Wykonawca zobowiązany jest przechowywać dokumentację </w:t>
      </w:r>
      <w:r w:rsidR="001C4C4A" w:rsidRPr="005524D5">
        <w:rPr>
          <w:rFonts w:asciiTheme="minorHAnsi" w:hAnsiTheme="minorHAnsi"/>
        </w:rPr>
        <w:t xml:space="preserve">z </w:t>
      </w:r>
      <w:r w:rsidRPr="005524D5">
        <w:rPr>
          <w:rFonts w:asciiTheme="minorHAnsi" w:hAnsiTheme="minorHAnsi"/>
        </w:rPr>
        <w:t xml:space="preserve">testów Systemu i udostępniać ją do wglądu Zamawiającemu na każde żądanie. Dokumentacja testów musi zawierać wszystkie zgłoszone </w:t>
      </w:r>
      <w:r w:rsidR="00BD53B7" w:rsidRPr="005524D5">
        <w:rPr>
          <w:rFonts w:asciiTheme="minorHAnsi" w:hAnsiTheme="minorHAnsi"/>
        </w:rPr>
        <w:t xml:space="preserve">Błędy </w:t>
      </w:r>
      <w:r w:rsidRPr="005524D5">
        <w:rPr>
          <w:rFonts w:asciiTheme="minorHAnsi" w:hAnsiTheme="minorHAnsi"/>
        </w:rPr>
        <w:t>i historię ich obsługi.</w:t>
      </w:r>
    </w:p>
    <w:p w14:paraId="6EDFD3B6" w14:textId="4210DF45" w:rsidR="00DE4050" w:rsidRPr="005524D5" w:rsidRDefault="00DE4050" w:rsidP="00F4606B">
      <w:pPr>
        <w:pStyle w:val="Nagwek2"/>
        <w:rPr>
          <w:rFonts w:asciiTheme="minorHAnsi" w:hAnsiTheme="minorHAnsi"/>
        </w:rPr>
      </w:pPr>
      <w:bookmarkStart w:id="11" w:name="_Toc159075369"/>
      <w:bookmarkStart w:id="12" w:name="_Toc167102388"/>
      <w:bookmarkEnd w:id="11"/>
      <w:r w:rsidRPr="005524D5">
        <w:rPr>
          <w:rFonts w:asciiTheme="minorHAnsi" w:hAnsiTheme="minorHAnsi"/>
        </w:rPr>
        <w:t>Dane testowe</w:t>
      </w:r>
      <w:bookmarkEnd w:id="12"/>
    </w:p>
    <w:p w14:paraId="0A422AB2" w14:textId="1205A328" w:rsidR="009904A7" w:rsidRPr="005524D5" w:rsidRDefault="009904A7" w:rsidP="00F4606B">
      <w:pPr>
        <w:pStyle w:val="Akapitzlist"/>
        <w:ind w:left="360"/>
        <w:rPr>
          <w:rFonts w:asciiTheme="minorHAnsi" w:hAnsiTheme="minorHAnsi"/>
        </w:rPr>
      </w:pPr>
      <w:r w:rsidRPr="005524D5">
        <w:rPr>
          <w:rFonts w:asciiTheme="minorHAnsi" w:hAnsiTheme="minorHAnsi"/>
        </w:rPr>
        <w:t>Nie dopuszcza się do wykorzystania jako Dane testowe danych rzeczywistych (chyba, że Zamawiający wyrazi na to zgodę). W przypadku, gdy wykorzystanie danych rzeczywistych jest niezbędne do przeprowadzenia wybranych Testów, Wykonawca zobowiązany jest do dokonania ich Anonimizacji (chyba, że Zamawiający zdecyduje o samodzielnym dokonaniu Anonimizacji).</w:t>
      </w:r>
    </w:p>
    <w:p w14:paraId="7CE80502" w14:textId="451CBA42" w:rsidR="009904A7" w:rsidRPr="005524D5" w:rsidRDefault="009904A7" w:rsidP="00F4606B">
      <w:pPr>
        <w:pStyle w:val="Nagwek2"/>
        <w:rPr>
          <w:rFonts w:asciiTheme="minorHAnsi" w:hAnsiTheme="minorHAnsi"/>
        </w:rPr>
      </w:pPr>
      <w:bookmarkStart w:id="13" w:name="_Toc167102389"/>
      <w:r w:rsidRPr="005524D5">
        <w:rPr>
          <w:rFonts w:asciiTheme="minorHAnsi" w:hAnsiTheme="minorHAnsi"/>
        </w:rPr>
        <w:t>Automatyzacja testów</w:t>
      </w:r>
      <w:bookmarkEnd w:id="13"/>
    </w:p>
    <w:p w14:paraId="517E15A1" w14:textId="38320922" w:rsidR="009904A7" w:rsidRPr="005524D5" w:rsidRDefault="009904A7" w:rsidP="00F4606B">
      <w:pPr>
        <w:pStyle w:val="Akapitzlist"/>
        <w:numPr>
          <w:ilvl w:val="0"/>
          <w:numId w:val="46"/>
        </w:numPr>
        <w:rPr>
          <w:rFonts w:asciiTheme="minorHAnsi" w:hAnsiTheme="minorHAnsi"/>
        </w:rPr>
      </w:pPr>
      <w:r w:rsidRPr="005524D5">
        <w:rPr>
          <w:rFonts w:asciiTheme="minorHAnsi" w:hAnsiTheme="minorHAnsi"/>
        </w:rPr>
        <w:t xml:space="preserve">Wykonawca zobowiązany jest do zapewnienia jakości kodu wynikowego, która zapewni możliwość prowadzenia </w:t>
      </w:r>
      <w:r w:rsidR="00FB2874" w:rsidRPr="005524D5">
        <w:rPr>
          <w:rFonts w:asciiTheme="minorHAnsi" w:hAnsiTheme="minorHAnsi"/>
        </w:rPr>
        <w:t xml:space="preserve">Testów </w:t>
      </w:r>
      <w:r w:rsidRPr="005524D5">
        <w:rPr>
          <w:rFonts w:asciiTheme="minorHAnsi" w:hAnsiTheme="minorHAnsi"/>
        </w:rPr>
        <w:t>automatycznych m.in.: funkcjonalnych i wydajnościowych</w:t>
      </w:r>
      <w:r w:rsidR="003A5121" w:rsidRPr="005524D5">
        <w:rPr>
          <w:rFonts w:asciiTheme="minorHAnsi" w:hAnsiTheme="minorHAnsi"/>
        </w:rPr>
        <w:t>,</w:t>
      </w:r>
      <w:r w:rsidR="00811FE8" w:rsidRPr="005524D5">
        <w:rPr>
          <w:rFonts w:asciiTheme="minorHAnsi" w:hAnsiTheme="minorHAnsi"/>
        </w:rPr>
        <w:t xml:space="preserve"> procesów, </w:t>
      </w:r>
      <w:r w:rsidR="003A5121" w:rsidRPr="005524D5">
        <w:rPr>
          <w:rFonts w:asciiTheme="minorHAnsi" w:hAnsiTheme="minorHAnsi"/>
        </w:rPr>
        <w:t xml:space="preserve"> w </w:t>
      </w:r>
      <w:r w:rsidRPr="005524D5">
        <w:rPr>
          <w:rFonts w:asciiTheme="minorHAnsi" w:hAnsiTheme="minorHAnsi"/>
        </w:rPr>
        <w:t xml:space="preserve"> szczególności przy użyciu narzędzi posiadanych przez Zamawiającego, </w:t>
      </w:r>
      <w:r w:rsidR="00D95450" w:rsidRPr="005524D5">
        <w:rPr>
          <w:rFonts w:asciiTheme="minorHAnsi" w:hAnsiTheme="minorHAnsi"/>
        </w:rPr>
        <w:t>np.</w:t>
      </w:r>
      <w:r w:rsidRPr="005524D5">
        <w:rPr>
          <w:rFonts w:asciiTheme="minorHAnsi" w:hAnsiTheme="minorHAnsi"/>
        </w:rPr>
        <w:t xml:space="preserve"> </w:t>
      </w:r>
      <w:proofErr w:type="spellStart"/>
      <w:r w:rsidRPr="005524D5">
        <w:rPr>
          <w:rFonts w:asciiTheme="minorHAnsi" w:hAnsiTheme="minorHAnsi"/>
        </w:rPr>
        <w:t>Selenium</w:t>
      </w:r>
      <w:proofErr w:type="spellEnd"/>
      <w:r w:rsidRPr="005524D5">
        <w:rPr>
          <w:rFonts w:asciiTheme="minorHAnsi" w:hAnsiTheme="minorHAnsi"/>
        </w:rPr>
        <w:t xml:space="preserve">, IBM </w:t>
      </w:r>
      <w:proofErr w:type="spellStart"/>
      <w:r w:rsidRPr="005524D5">
        <w:rPr>
          <w:rFonts w:asciiTheme="minorHAnsi" w:hAnsiTheme="minorHAnsi"/>
        </w:rPr>
        <w:t>Rational</w:t>
      </w:r>
      <w:proofErr w:type="spellEnd"/>
      <w:r w:rsidRPr="005524D5">
        <w:rPr>
          <w:rFonts w:asciiTheme="minorHAnsi" w:hAnsiTheme="minorHAnsi"/>
        </w:rPr>
        <w:t xml:space="preserve"> </w:t>
      </w:r>
      <w:proofErr w:type="spellStart"/>
      <w:r w:rsidRPr="005524D5">
        <w:rPr>
          <w:rFonts w:asciiTheme="minorHAnsi" w:hAnsiTheme="minorHAnsi"/>
        </w:rPr>
        <w:t>Functional</w:t>
      </w:r>
      <w:proofErr w:type="spellEnd"/>
      <w:r w:rsidRPr="005524D5">
        <w:rPr>
          <w:rFonts w:asciiTheme="minorHAnsi" w:hAnsiTheme="minorHAnsi"/>
        </w:rPr>
        <w:t xml:space="preserve"> Tester, </w:t>
      </w:r>
      <w:proofErr w:type="spellStart"/>
      <w:r w:rsidRPr="005524D5">
        <w:rPr>
          <w:rFonts w:asciiTheme="minorHAnsi" w:hAnsiTheme="minorHAnsi"/>
        </w:rPr>
        <w:t>JMeter</w:t>
      </w:r>
      <w:proofErr w:type="spellEnd"/>
      <w:r w:rsidRPr="005524D5">
        <w:rPr>
          <w:rFonts w:asciiTheme="minorHAnsi" w:hAnsiTheme="minorHAnsi"/>
        </w:rPr>
        <w:t xml:space="preserve">, IBM </w:t>
      </w:r>
      <w:proofErr w:type="spellStart"/>
      <w:r w:rsidRPr="005524D5">
        <w:rPr>
          <w:rFonts w:asciiTheme="minorHAnsi" w:hAnsiTheme="minorHAnsi"/>
        </w:rPr>
        <w:t>Rational</w:t>
      </w:r>
      <w:proofErr w:type="spellEnd"/>
      <w:r w:rsidRPr="005524D5">
        <w:rPr>
          <w:rFonts w:asciiTheme="minorHAnsi" w:hAnsiTheme="minorHAnsi"/>
        </w:rPr>
        <w:t xml:space="preserve"> Performance Tester. </w:t>
      </w:r>
    </w:p>
    <w:p w14:paraId="0ACD57AD" w14:textId="191920D6" w:rsidR="009904A7" w:rsidRPr="005524D5" w:rsidRDefault="009904A7" w:rsidP="00F4606B">
      <w:pPr>
        <w:pStyle w:val="Akapitzlist"/>
        <w:numPr>
          <w:ilvl w:val="0"/>
          <w:numId w:val="46"/>
        </w:numPr>
        <w:rPr>
          <w:rFonts w:asciiTheme="minorHAnsi" w:hAnsiTheme="minorHAnsi"/>
        </w:rPr>
      </w:pPr>
      <w:r w:rsidRPr="005524D5">
        <w:rPr>
          <w:rFonts w:asciiTheme="minorHAnsi" w:hAnsiTheme="minorHAnsi"/>
        </w:rPr>
        <w:t>Wykonawca przygotowuje Skrypty automatyzujące Testy Systemu</w:t>
      </w:r>
      <w:r w:rsidR="00CA49A4" w:rsidRPr="005524D5">
        <w:rPr>
          <w:rFonts w:asciiTheme="minorHAnsi" w:hAnsiTheme="minorHAnsi"/>
        </w:rPr>
        <w:t xml:space="preserve"> </w:t>
      </w:r>
      <w:r w:rsidRPr="005524D5">
        <w:rPr>
          <w:rFonts w:asciiTheme="minorHAnsi" w:hAnsiTheme="minorHAnsi"/>
        </w:rPr>
        <w:t xml:space="preserve">dla powtarzalnych testów w zakresie uzgodnionym w Planie testów. Skrypty, Dane testowe oraz inne </w:t>
      </w:r>
      <w:proofErr w:type="spellStart"/>
      <w:r w:rsidRPr="005524D5">
        <w:rPr>
          <w:rFonts w:asciiTheme="minorHAnsi" w:hAnsiTheme="minorHAnsi"/>
        </w:rPr>
        <w:t>Testalia</w:t>
      </w:r>
      <w:proofErr w:type="spellEnd"/>
      <w:r w:rsidRPr="005524D5">
        <w:rPr>
          <w:rFonts w:asciiTheme="minorHAnsi" w:hAnsiTheme="minorHAnsi"/>
        </w:rPr>
        <w:t xml:space="preserve"> niezbędne do przeprowadzenia Testów automatycznych, przygotowywane przez Wykonawcę, stają się własnością Zamawiającego bez ponoszenia dodatkowych kosztów przez Zamawiającego. Wykonawca </w:t>
      </w:r>
      <w:r w:rsidR="007E2065" w:rsidRPr="005524D5">
        <w:rPr>
          <w:rFonts w:asciiTheme="minorHAnsi" w:hAnsiTheme="minorHAnsi"/>
        </w:rPr>
        <w:t xml:space="preserve">będzie wspierał </w:t>
      </w:r>
      <w:r w:rsidRPr="005524D5">
        <w:rPr>
          <w:rFonts w:asciiTheme="minorHAnsi" w:hAnsiTheme="minorHAnsi"/>
        </w:rPr>
        <w:t xml:space="preserve">Zamawiającego w użyciu wyżej wymienionych Skryptów automatyzujących. </w:t>
      </w:r>
    </w:p>
    <w:p w14:paraId="1C3AF831" w14:textId="77777777" w:rsidR="00811FE8" w:rsidRPr="005524D5" w:rsidRDefault="009904A7" w:rsidP="00F4606B">
      <w:pPr>
        <w:pStyle w:val="Akapitzlist"/>
        <w:numPr>
          <w:ilvl w:val="0"/>
          <w:numId w:val="46"/>
        </w:numPr>
        <w:rPr>
          <w:rFonts w:asciiTheme="minorHAnsi" w:hAnsiTheme="minorHAnsi"/>
        </w:rPr>
      </w:pPr>
      <w:r w:rsidRPr="005524D5">
        <w:rPr>
          <w:rFonts w:asciiTheme="minorHAnsi" w:hAnsiTheme="minorHAnsi"/>
        </w:rPr>
        <w:t>Wykonawca ma obowiązek wspierać Zamawiającego w przygotowaniu i prowadzeniu testów automatycznych realizowanych przez Zamawiającego lub zlecanych przez Zamawiającego  Zewnętrznemu podmiotowi realizującemu usługę wsparcia w Testach.</w:t>
      </w:r>
    </w:p>
    <w:p w14:paraId="1F113DDB" w14:textId="33B409EA" w:rsidR="00811FE8" w:rsidRPr="005524D5" w:rsidRDefault="00811FE8" w:rsidP="00F4606B">
      <w:pPr>
        <w:pStyle w:val="Akapitzlist"/>
        <w:numPr>
          <w:ilvl w:val="0"/>
          <w:numId w:val="46"/>
        </w:numPr>
        <w:rPr>
          <w:rFonts w:asciiTheme="minorHAnsi" w:hAnsiTheme="minorHAnsi"/>
        </w:rPr>
      </w:pPr>
      <w:r w:rsidRPr="005524D5">
        <w:rPr>
          <w:rFonts w:asciiTheme="minorHAnsi" w:hAnsiTheme="minorHAnsi" w:cs="Arial"/>
        </w:rPr>
        <w:t xml:space="preserve">Raz przygotowany skrypt do testów automatycznych powinien być </w:t>
      </w:r>
      <w:proofErr w:type="spellStart"/>
      <w:r w:rsidRPr="005524D5">
        <w:rPr>
          <w:rFonts w:asciiTheme="minorHAnsi" w:hAnsiTheme="minorHAnsi" w:cs="Arial"/>
        </w:rPr>
        <w:t>reużywalny</w:t>
      </w:r>
      <w:proofErr w:type="spellEnd"/>
      <w:r w:rsidRPr="005524D5">
        <w:rPr>
          <w:rFonts w:asciiTheme="minorHAnsi" w:hAnsiTheme="minorHAnsi" w:cs="Arial"/>
        </w:rPr>
        <w:t xml:space="preserve"> i wykorzystywany przy następnej iteracji testów. Wykonawca przy każdej </w:t>
      </w:r>
      <w:r w:rsidR="00360440" w:rsidRPr="005524D5">
        <w:rPr>
          <w:rFonts w:asciiTheme="minorHAnsi" w:hAnsiTheme="minorHAnsi" w:cs="Arial"/>
        </w:rPr>
        <w:t>N</w:t>
      </w:r>
      <w:r w:rsidRPr="005524D5">
        <w:rPr>
          <w:rFonts w:asciiTheme="minorHAnsi" w:hAnsiTheme="minorHAnsi" w:cs="Arial"/>
        </w:rPr>
        <w:t>owej wersji Systemu, powinien dostarczyć wskazane przez Zamawiającego, uaktualnione skrypty do testów automatycznych.</w:t>
      </w:r>
    </w:p>
    <w:p w14:paraId="3A4FB64B" w14:textId="68D25CA3" w:rsidR="00811FE8" w:rsidRPr="005524D5" w:rsidRDefault="00811FE8" w:rsidP="00F4606B">
      <w:pPr>
        <w:pStyle w:val="Akapitzlist"/>
        <w:numPr>
          <w:ilvl w:val="0"/>
          <w:numId w:val="46"/>
        </w:numPr>
        <w:rPr>
          <w:rFonts w:asciiTheme="minorHAnsi" w:hAnsiTheme="minorHAnsi"/>
        </w:rPr>
      </w:pPr>
      <w:r w:rsidRPr="005524D5">
        <w:rPr>
          <w:rFonts w:asciiTheme="minorHAnsi" w:hAnsiTheme="minorHAnsi" w:cs="Arial"/>
        </w:rPr>
        <w:t xml:space="preserve">Wykonawca będzie dostarczał skrypty do automatycznych testów głównych przebiegów w procesach w Systemie </w:t>
      </w:r>
      <w:r w:rsidR="00102422" w:rsidRPr="005524D5">
        <w:rPr>
          <w:rFonts w:asciiTheme="minorHAnsi" w:hAnsiTheme="minorHAnsi" w:cs="Arial"/>
        </w:rPr>
        <w:t>OSOZ 2</w:t>
      </w:r>
      <w:r w:rsidRPr="005524D5">
        <w:rPr>
          <w:rFonts w:asciiTheme="minorHAnsi" w:hAnsiTheme="minorHAnsi" w:cs="Arial"/>
        </w:rPr>
        <w:t xml:space="preserve">. Skrypty muszą być aktualizowane po każdej zmianie wersji Systemu, tak aby można było w każdej chwili uruchomić testy funkcjonalne. Skrypty do testów automatycznych mają być </w:t>
      </w:r>
      <w:proofErr w:type="spellStart"/>
      <w:r w:rsidRPr="005524D5">
        <w:rPr>
          <w:rFonts w:asciiTheme="minorHAnsi" w:hAnsiTheme="minorHAnsi" w:cs="Arial"/>
        </w:rPr>
        <w:t>reużywalne</w:t>
      </w:r>
      <w:proofErr w:type="spellEnd"/>
      <w:r w:rsidRPr="005524D5">
        <w:rPr>
          <w:rFonts w:asciiTheme="minorHAnsi" w:hAnsiTheme="minorHAnsi" w:cs="Arial"/>
        </w:rPr>
        <w:t xml:space="preserve"> bez aktualizacji w podstawowym zakresie pól formularza w kolejnych wersjach formularzy w </w:t>
      </w:r>
      <w:r w:rsidR="00102422" w:rsidRPr="005524D5">
        <w:rPr>
          <w:rFonts w:asciiTheme="minorHAnsi" w:hAnsiTheme="minorHAnsi" w:cs="Arial"/>
        </w:rPr>
        <w:t xml:space="preserve">OSOZ 2 </w:t>
      </w:r>
      <w:r w:rsidRPr="005524D5">
        <w:rPr>
          <w:rFonts w:asciiTheme="minorHAnsi" w:hAnsiTheme="minorHAnsi" w:cs="Arial"/>
        </w:rPr>
        <w:t xml:space="preserve">i Komponentów Komunikacyjnych Systemu </w:t>
      </w:r>
      <w:r w:rsidR="00102422" w:rsidRPr="005524D5">
        <w:rPr>
          <w:rFonts w:asciiTheme="minorHAnsi" w:hAnsiTheme="minorHAnsi" w:cs="Arial"/>
        </w:rPr>
        <w:t xml:space="preserve">OSOZ 2 </w:t>
      </w:r>
      <w:r w:rsidRPr="005524D5">
        <w:rPr>
          <w:rFonts w:asciiTheme="minorHAnsi" w:hAnsiTheme="minorHAnsi" w:cs="Arial"/>
        </w:rPr>
        <w:t xml:space="preserve">na PUESC. </w:t>
      </w:r>
    </w:p>
    <w:p w14:paraId="0F1335AE" w14:textId="77777777" w:rsidR="006A5B7F" w:rsidRPr="005524D5" w:rsidRDefault="006A5B7F" w:rsidP="00F4606B">
      <w:pPr>
        <w:pStyle w:val="Akapitzlist"/>
        <w:numPr>
          <w:ilvl w:val="0"/>
          <w:numId w:val="46"/>
        </w:numPr>
        <w:rPr>
          <w:rFonts w:asciiTheme="minorHAnsi" w:hAnsiTheme="minorHAnsi"/>
        </w:rPr>
      </w:pPr>
      <w:r w:rsidRPr="005524D5">
        <w:rPr>
          <w:rFonts w:asciiTheme="minorHAnsi" w:hAnsiTheme="minorHAnsi"/>
        </w:rPr>
        <w:lastRenderedPageBreak/>
        <w:t>Kod wynikowy przesyłany do przeglądarki internetowej, w celu możliwości prowadzenia testów automatycznych, musi spełniać co najmniej poniższe wytyczne:</w:t>
      </w:r>
    </w:p>
    <w:p w14:paraId="6EFF18FE" w14:textId="77777777" w:rsidR="006A5B7F" w:rsidRPr="005524D5" w:rsidRDefault="006A5B7F" w:rsidP="00F4606B">
      <w:pPr>
        <w:pStyle w:val="Akapitzlist"/>
        <w:numPr>
          <w:ilvl w:val="1"/>
          <w:numId w:val="46"/>
        </w:numPr>
        <w:rPr>
          <w:rFonts w:asciiTheme="minorHAnsi" w:hAnsiTheme="minorHAnsi"/>
        </w:rPr>
      </w:pPr>
      <w:r w:rsidRPr="005524D5">
        <w:rPr>
          <w:rFonts w:asciiTheme="minorHAnsi" w:hAnsiTheme="minorHAnsi"/>
        </w:rPr>
        <w:t>Kod HTML, CSS, JavaScript musi być poprawny składniowo, zgodnie z obowiązującymi standardami.</w:t>
      </w:r>
    </w:p>
    <w:p w14:paraId="4B6EBEBC" w14:textId="740D6BE2" w:rsidR="006A5B7F" w:rsidRPr="005524D5" w:rsidRDefault="006A5B7F" w:rsidP="00F4606B">
      <w:pPr>
        <w:pStyle w:val="Akapitzlist"/>
        <w:numPr>
          <w:ilvl w:val="1"/>
          <w:numId w:val="46"/>
        </w:numPr>
        <w:rPr>
          <w:rFonts w:asciiTheme="minorHAnsi" w:hAnsiTheme="minorHAnsi"/>
        </w:rPr>
      </w:pPr>
      <w:r w:rsidRPr="005524D5">
        <w:rPr>
          <w:rFonts w:asciiTheme="minorHAnsi" w:hAnsiTheme="minorHAnsi"/>
        </w:rPr>
        <w:t xml:space="preserve">Struktura szablonu strony musi być oparta o właściwe semantycznie znaczniki HTML formatowane przy pomocy CSS. Struktura ta musi być jednolita co najmniej dla przeglądarek Chrome, </w:t>
      </w:r>
      <w:proofErr w:type="spellStart"/>
      <w:r w:rsidRPr="005524D5">
        <w:rPr>
          <w:rFonts w:asciiTheme="minorHAnsi" w:hAnsiTheme="minorHAnsi"/>
        </w:rPr>
        <w:t>Firefox</w:t>
      </w:r>
      <w:proofErr w:type="spellEnd"/>
      <w:r w:rsidRPr="005524D5">
        <w:rPr>
          <w:rFonts w:asciiTheme="minorHAnsi" w:hAnsiTheme="minorHAnsi"/>
        </w:rPr>
        <w:t xml:space="preserve">, Edge, Safari w wersjach aktualnych na dzień </w:t>
      </w:r>
      <w:r w:rsidR="008F6757" w:rsidRPr="005524D5">
        <w:rPr>
          <w:rFonts w:asciiTheme="minorHAnsi" w:hAnsiTheme="minorHAnsi"/>
        </w:rPr>
        <w:t>dostarczenia Nowej wersji Systemu</w:t>
      </w:r>
      <w:r w:rsidRPr="005524D5">
        <w:rPr>
          <w:rFonts w:asciiTheme="minorHAnsi" w:hAnsiTheme="minorHAnsi"/>
        </w:rPr>
        <w:t xml:space="preserve"> lub innych uzgodnionych z Zamawiający</w:t>
      </w:r>
      <w:r w:rsidR="00DD0727" w:rsidRPr="005524D5">
        <w:rPr>
          <w:rFonts w:asciiTheme="minorHAnsi" w:hAnsiTheme="minorHAnsi"/>
        </w:rPr>
        <w:t>m</w:t>
      </w:r>
      <w:r w:rsidRPr="005524D5">
        <w:rPr>
          <w:rFonts w:asciiTheme="minorHAnsi" w:hAnsiTheme="minorHAnsi"/>
        </w:rPr>
        <w:t>. Struktura ta nie powinna ulegać zmianom wraz z aktualizacją Systemu.</w:t>
      </w:r>
    </w:p>
    <w:p w14:paraId="729812E0" w14:textId="77777777" w:rsidR="006A5B7F" w:rsidRPr="005524D5" w:rsidRDefault="006A5B7F" w:rsidP="00F4606B">
      <w:pPr>
        <w:pStyle w:val="Akapitzlist"/>
        <w:numPr>
          <w:ilvl w:val="1"/>
          <w:numId w:val="46"/>
        </w:numPr>
        <w:rPr>
          <w:rFonts w:asciiTheme="minorHAnsi" w:hAnsiTheme="minorHAnsi"/>
        </w:rPr>
      </w:pPr>
      <w:r w:rsidRPr="005524D5">
        <w:rPr>
          <w:rFonts w:asciiTheme="minorHAnsi" w:hAnsiTheme="minorHAnsi"/>
        </w:rPr>
        <w:t xml:space="preserve">Podstawowe znaczniki HTML w kodzie wynikowym posiadają nadane stałe unikatowe (nie generowane) atrybuty „id”. Atrybut „id” nadawany jest również przyciskom służącym do zatwierdzenia formularzy. Atrybuty te nie powinny ulegać zmianom wraz z aktualizacją Systemu. </w:t>
      </w:r>
    </w:p>
    <w:p w14:paraId="4F1920BF" w14:textId="77777777" w:rsidR="006A5B7F" w:rsidRPr="005524D5" w:rsidRDefault="006A5B7F" w:rsidP="00F4606B">
      <w:pPr>
        <w:pStyle w:val="Akapitzlist"/>
        <w:numPr>
          <w:ilvl w:val="1"/>
          <w:numId w:val="46"/>
        </w:numPr>
        <w:rPr>
          <w:rFonts w:asciiTheme="minorHAnsi" w:hAnsiTheme="minorHAnsi"/>
        </w:rPr>
      </w:pPr>
      <w:r w:rsidRPr="005524D5">
        <w:rPr>
          <w:rFonts w:asciiTheme="minorHAnsi" w:hAnsiTheme="minorHAnsi"/>
        </w:rPr>
        <w:t xml:space="preserve">Mechanizmy zabezpieczenia Systemu przed robotami i automatami, np. pola typu </w:t>
      </w:r>
      <w:proofErr w:type="spellStart"/>
      <w:r w:rsidRPr="005524D5">
        <w:rPr>
          <w:rFonts w:asciiTheme="minorHAnsi" w:hAnsiTheme="minorHAnsi"/>
        </w:rPr>
        <w:t>captcha</w:t>
      </w:r>
      <w:proofErr w:type="spellEnd"/>
      <w:r w:rsidRPr="005524D5">
        <w:rPr>
          <w:rFonts w:asciiTheme="minorHAnsi" w:hAnsiTheme="minorHAnsi"/>
        </w:rPr>
        <w:t xml:space="preserve"> muszą mieć możliwość ich czasowego wyłączenia przez Administratora Systemu (parametr Systemu) w celu umożliwienia prowadzenia testów automatycznych.</w:t>
      </w:r>
    </w:p>
    <w:p w14:paraId="2C6CBF54" w14:textId="4B562E30" w:rsidR="006A5B7F" w:rsidRPr="005524D5" w:rsidRDefault="006A5B7F" w:rsidP="00F4606B">
      <w:pPr>
        <w:pStyle w:val="Akapitzlist"/>
        <w:numPr>
          <w:ilvl w:val="1"/>
          <w:numId w:val="46"/>
        </w:numPr>
        <w:rPr>
          <w:rFonts w:asciiTheme="minorHAnsi" w:hAnsiTheme="minorHAnsi"/>
        </w:rPr>
      </w:pPr>
      <w:r w:rsidRPr="005524D5">
        <w:rPr>
          <w:rFonts w:asciiTheme="minorHAnsi" w:hAnsiTheme="minorHAnsi"/>
        </w:rPr>
        <w:t xml:space="preserve">Zmiana wersji </w:t>
      </w:r>
      <w:r w:rsidR="00DD0727" w:rsidRPr="005524D5">
        <w:rPr>
          <w:rFonts w:asciiTheme="minorHAnsi" w:hAnsiTheme="minorHAnsi"/>
        </w:rPr>
        <w:t>S</w:t>
      </w:r>
      <w:r w:rsidRPr="005524D5">
        <w:rPr>
          <w:rFonts w:asciiTheme="minorHAnsi" w:hAnsiTheme="minorHAnsi"/>
        </w:rPr>
        <w:t xml:space="preserve">ystemu nie może wymuszać aktualizacji skryptów do testów automatycznych, jeśli zmiany w </w:t>
      </w:r>
      <w:r w:rsidR="00DD0727" w:rsidRPr="005524D5">
        <w:rPr>
          <w:rFonts w:asciiTheme="minorHAnsi" w:hAnsiTheme="minorHAnsi"/>
        </w:rPr>
        <w:t>S</w:t>
      </w:r>
      <w:r w:rsidRPr="005524D5">
        <w:rPr>
          <w:rFonts w:asciiTheme="minorHAnsi" w:hAnsiTheme="minorHAnsi"/>
        </w:rPr>
        <w:t>ystemie nie dotyczą testowanych funkcjonalności.</w:t>
      </w:r>
    </w:p>
    <w:p w14:paraId="6CF0D3C4" w14:textId="3028709C" w:rsidR="001C7485" w:rsidRPr="005524D5" w:rsidRDefault="001C7485" w:rsidP="00F4606B">
      <w:pPr>
        <w:pStyle w:val="Nagwek2"/>
        <w:rPr>
          <w:rFonts w:asciiTheme="minorHAnsi" w:hAnsiTheme="minorHAnsi"/>
        </w:rPr>
      </w:pPr>
      <w:bookmarkStart w:id="14" w:name="_Toc167102390"/>
      <w:r w:rsidRPr="005524D5">
        <w:rPr>
          <w:rFonts w:asciiTheme="minorHAnsi" w:hAnsiTheme="minorHAnsi"/>
        </w:rPr>
        <w:t xml:space="preserve">Testy </w:t>
      </w:r>
      <w:r w:rsidR="005A1981" w:rsidRPr="005524D5">
        <w:rPr>
          <w:rFonts w:asciiTheme="minorHAnsi" w:hAnsiTheme="minorHAnsi"/>
        </w:rPr>
        <w:t>akceptacyjne</w:t>
      </w:r>
      <w:bookmarkEnd w:id="14"/>
    </w:p>
    <w:p w14:paraId="74BF38D6" w14:textId="77777777" w:rsidR="00F87762" w:rsidRPr="005524D5" w:rsidRDefault="00F32536" w:rsidP="00F4606B">
      <w:pPr>
        <w:pStyle w:val="Akapitzlist"/>
        <w:numPr>
          <w:ilvl w:val="0"/>
          <w:numId w:val="47"/>
        </w:numPr>
        <w:rPr>
          <w:rFonts w:asciiTheme="minorHAnsi" w:hAnsiTheme="minorHAnsi"/>
        </w:rPr>
      </w:pPr>
      <w:r w:rsidRPr="005524D5">
        <w:rPr>
          <w:rFonts w:asciiTheme="minorHAnsi" w:hAnsiTheme="minorHAnsi"/>
        </w:rPr>
        <w:t xml:space="preserve">Testy akceptacyjne Systemu będą wykonywane przez Zamawiającego w Środowisku testowym Zamawiającego. </w:t>
      </w:r>
    </w:p>
    <w:p w14:paraId="4A886F8A" w14:textId="77777777" w:rsidR="00F87762" w:rsidRPr="005524D5" w:rsidRDefault="00F32536" w:rsidP="00F4606B">
      <w:pPr>
        <w:pStyle w:val="Akapitzlist"/>
        <w:numPr>
          <w:ilvl w:val="0"/>
          <w:numId w:val="47"/>
        </w:numPr>
        <w:rPr>
          <w:rFonts w:asciiTheme="minorHAnsi" w:hAnsiTheme="minorHAnsi"/>
        </w:rPr>
      </w:pPr>
      <w:r w:rsidRPr="005524D5">
        <w:rPr>
          <w:rFonts w:asciiTheme="minorHAnsi" w:hAnsiTheme="minorHAnsi"/>
        </w:rPr>
        <w:t xml:space="preserve">Wykonawca zobowiązany jest do przygotowania Środowiska przedstawionego do testów przez Zamawiającego i Danych testowych oraz do załadowania tych danych do systemu (chyba, że Zamawiający określi inaczej). </w:t>
      </w:r>
    </w:p>
    <w:p w14:paraId="0017B8A9" w14:textId="7E4FB46F" w:rsidR="00F87762" w:rsidRPr="005524D5" w:rsidRDefault="00F32536" w:rsidP="00F4606B">
      <w:pPr>
        <w:pStyle w:val="Akapitzlist"/>
        <w:numPr>
          <w:ilvl w:val="0"/>
          <w:numId w:val="47"/>
        </w:numPr>
        <w:rPr>
          <w:rFonts w:asciiTheme="minorHAnsi" w:hAnsiTheme="minorHAnsi"/>
        </w:rPr>
      </w:pPr>
      <w:r w:rsidRPr="005524D5">
        <w:rPr>
          <w:rFonts w:asciiTheme="minorHAnsi" w:hAnsiTheme="minorHAnsi"/>
        </w:rPr>
        <w:t>Przed rozpoczęciem Testów akceptacyjnych</w:t>
      </w:r>
      <w:r w:rsidR="00DD0727" w:rsidRPr="005524D5">
        <w:rPr>
          <w:rFonts w:asciiTheme="minorHAnsi" w:hAnsiTheme="minorHAnsi"/>
        </w:rPr>
        <w:t xml:space="preserve">, </w:t>
      </w:r>
      <w:r w:rsidRPr="005524D5">
        <w:rPr>
          <w:rFonts w:asciiTheme="minorHAnsi" w:hAnsiTheme="minorHAnsi"/>
        </w:rPr>
        <w:t>Wykonawca zobowiązany jest do przeszkolenia członków Zespołu testowego z zakresu obsługi testowanej</w:t>
      </w:r>
      <w:r w:rsidR="008F2F68" w:rsidRPr="005524D5">
        <w:rPr>
          <w:rFonts w:asciiTheme="minorHAnsi" w:hAnsiTheme="minorHAnsi"/>
        </w:rPr>
        <w:t xml:space="preserve"> Nowej</w:t>
      </w:r>
      <w:r w:rsidRPr="005524D5">
        <w:rPr>
          <w:rFonts w:asciiTheme="minorHAnsi" w:hAnsiTheme="minorHAnsi"/>
        </w:rPr>
        <w:t xml:space="preserve"> wersji Systemu (chyba, że Zamawiający określi inaczej). </w:t>
      </w:r>
    </w:p>
    <w:p w14:paraId="665628B2" w14:textId="2913D548" w:rsidR="00F32536" w:rsidRPr="005524D5" w:rsidRDefault="00F32536" w:rsidP="00F4606B">
      <w:pPr>
        <w:pStyle w:val="Akapitzlist"/>
        <w:numPr>
          <w:ilvl w:val="0"/>
          <w:numId w:val="47"/>
        </w:numPr>
        <w:rPr>
          <w:rFonts w:asciiTheme="minorHAnsi" w:hAnsiTheme="minorHAnsi"/>
        </w:rPr>
      </w:pPr>
      <w:r w:rsidRPr="005524D5">
        <w:rPr>
          <w:rFonts w:asciiTheme="minorHAnsi" w:hAnsiTheme="minorHAnsi"/>
        </w:rPr>
        <w:t>Wykonawca ma obowiązek wspierać Zamawiającego w przeprowadzaniu Testów akceptacyjnych.</w:t>
      </w:r>
    </w:p>
    <w:p w14:paraId="78E9F33C" w14:textId="52CA0F5E" w:rsidR="00F87762" w:rsidRPr="005524D5" w:rsidRDefault="00F87762" w:rsidP="00F4606B">
      <w:pPr>
        <w:pStyle w:val="Akapitzlist"/>
        <w:numPr>
          <w:ilvl w:val="0"/>
          <w:numId w:val="47"/>
        </w:numPr>
        <w:rPr>
          <w:rFonts w:asciiTheme="minorHAnsi" w:hAnsiTheme="minorHAnsi"/>
        </w:rPr>
      </w:pPr>
      <w:r w:rsidRPr="005524D5">
        <w:rPr>
          <w:rFonts w:asciiTheme="minorHAnsi" w:hAnsiTheme="minorHAnsi"/>
        </w:rPr>
        <w:t>Na podstawie</w:t>
      </w:r>
      <w:r w:rsidR="00DD0727" w:rsidRPr="005524D5">
        <w:rPr>
          <w:rFonts w:asciiTheme="minorHAnsi" w:hAnsiTheme="minorHAnsi"/>
        </w:rPr>
        <w:t xml:space="preserve"> T</w:t>
      </w:r>
      <w:r w:rsidRPr="005524D5">
        <w:rPr>
          <w:rFonts w:asciiTheme="minorHAnsi" w:hAnsiTheme="minorHAnsi"/>
        </w:rPr>
        <w:t>estów akceptacyjnych powstaje Raport z Testów akceptacyjnych.</w:t>
      </w:r>
    </w:p>
    <w:p w14:paraId="21080C26" w14:textId="4409C478" w:rsidR="000B1DAB" w:rsidRPr="005524D5" w:rsidRDefault="000B1DAB" w:rsidP="00F4606B">
      <w:pPr>
        <w:pStyle w:val="Nagwek2"/>
        <w:rPr>
          <w:rFonts w:asciiTheme="minorHAnsi" w:hAnsiTheme="minorHAnsi"/>
        </w:rPr>
      </w:pPr>
      <w:bookmarkStart w:id="15" w:name="_Toc167102391"/>
      <w:r w:rsidRPr="005524D5">
        <w:rPr>
          <w:rFonts w:asciiTheme="minorHAnsi" w:hAnsiTheme="minorHAnsi"/>
        </w:rPr>
        <w:t>Obsługa zgłoszeń z testów</w:t>
      </w:r>
      <w:bookmarkEnd w:id="15"/>
    </w:p>
    <w:p w14:paraId="21DCC7C3" w14:textId="77777777" w:rsidR="00FD2F19" w:rsidRPr="005524D5" w:rsidRDefault="000B1DAB" w:rsidP="00F4606B">
      <w:pPr>
        <w:pStyle w:val="Akapitzlist"/>
        <w:numPr>
          <w:ilvl w:val="0"/>
          <w:numId w:val="48"/>
        </w:numPr>
        <w:rPr>
          <w:rFonts w:asciiTheme="minorHAnsi" w:hAnsiTheme="minorHAnsi"/>
        </w:rPr>
      </w:pPr>
      <w:r w:rsidRPr="005524D5">
        <w:rPr>
          <w:rFonts w:asciiTheme="minorHAnsi" w:hAnsiTheme="minorHAnsi"/>
        </w:rPr>
        <w:t xml:space="preserve">Zgłoszenia z Testów Systemu muszą być obsługiwane: </w:t>
      </w:r>
    </w:p>
    <w:p w14:paraId="40F78AFA" w14:textId="542C5502" w:rsidR="00FD2F19" w:rsidRPr="005524D5" w:rsidRDefault="000B1DAB" w:rsidP="00F4606B">
      <w:pPr>
        <w:pStyle w:val="Akapitzlist"/>
        <w:numPr>
          <w:ilvl w:val="1"/>
          <w:numId w:val="48"/>
        </w:numPr>
        <w:rPr>
          <w:rFonts w:asciiTheme="minorHAnsi" w:hAnsiTheme="minorHAnsi"/>
        </w:rPr>
      </w:pPr>
      <w:r w:rsidRPr="005524D5">
        <w:rPr>
          <w:rFonts w:asciiTheme="minorHAnsi" w:hAnsiTheme="minorHAnsi"/>
        </w:rPr>
        <w:t xml:space="preserve">w przypadku Testów prowadzonych w Środowisku testowym Wykonawcy – przy użyciu narzędzia Wykonawcy uzgodnionego z Zamawiającym; </w:t>
      </w:r>
    </w:p>
    <w:p w14:paraId="525F2AD0" w14:textId="43C616A0" w:rsidR="00FD2F19" w:rsidRPr="005524D5" w:rsidRDefault="000B1DAB" w:rsidP="00F4606B">
      <w:pPr>
        <w:pStyle w:val="Akapitzlist"/>
        <w:numPr>
          <w:ilvl w:val="1"/>
          <w:numId w:val="48"/>
        </w:numPr>
        <w:rPr>
          <w:rFonts w:asciiTheme="minorHAnsi" w:hAnsiTheme="minorHAnsi"/>
        </w:rPr>
      </w:pPr>
      <w:r w:rsidRPr="005524D5">
        <w:rPr>
          <w:rFonts w:asciiTheme="minorHAnsi" w:hAnsiTheme="minorHAnsi"/>
        </w:rPr>
        <w:t xml:space="preserve">w przypadku Testów prowadzonych w Środowisku testowym Zamawiającego – przy użyciu narzędzia </w:t>
      </w:r>
      <w:r w:rsidR="000A0FDC" w:rsidRPr="005524D5">
        <w:rPr>
          <w:rFonts w:asciiTheme="minorHAnsi" w:hAnsiTheme="minorHAnsi"/>
        </w:rPr>
        <w:t xml:space="preserve">wskazanego przez </w:t>
      </w:r>
      <w:r w:rsidRPr="005524D5">
        <w:rPr>
          <w:rFonts w:asciiTheme="minorHAnsi" w:hAnsiTheme="minorHAnsi"/>
        </w:rPr>
        <w:t xml:space="preserve">Zamawiającego. </w:t>
      </w:r>
    </w:p>
    <w:p w14:paraId="7BF7138C" w14:textId="6837C32A" w:rsidR="00FD2F19" w:rsidRPr="005524D5" w:rsidRDefault="00FD2F19" w:rsidP="00F4606B">
      <w:pPr>
        <w:pStyle w:val="Akapitzlist"/>
        <w:numPr>
          <w:ilvl w:val="0"/>
          <w:numId w:val="48"/>
        </w:numPr>
        <w:rPr>
          <w:rFonts w:asciiTheme="minorHAnsi" w:hAnsiTheme="minorHAnsi"/>
        </w:rPr>
      </w:pPr>
      <w:r w:rsidRPr="005524D5">
        <w:rPr>
          <w:rFonts w:asciiTheme="minorHAnsi" w:hAnsiTheme="minorHAnsi"/>
        </w:rPr>
        <w:t xml:space="preserve">Zamawiający </w:t>
      </w:r>
      <w:r w:rsidR="00DD0727" w:rsidRPr="005524D5">
        <w:rPr>
          <w:rFonts w:asciiTheme="minorHAnsi" w:hAnsiTheme="minorHAnsi"/>
        </w:rPr>
        <w:t xml:space="preserve">po podpisaniu Umowy </w:t>
      </w:r>
      <w:r w:rsidRPr="005524D5">
        <w:rPr>
          <w:rFonts w:asciiTheme="minorHAnsi" w:hAnsiTheme="minorHAnsi"/>
        </w:rPr>
        <w:t xml:space="preserve">przekaże Wykonawcy </w:t>
      </w:r>
      <w:r w:rsidR="000A0FDC" w:rsidRPr="005524D5">
        <w:rPr>
          <w:rFonts w:asciiTheme="minorHAnsi" w:hAnsiTheme="minorHAnsi"/>
        </w:rPr>
        <w:t xml:space="preserve">instrukcję obsługi </w:t>
      </w:r>
      <w:r w:rsidR="00AE1A3E" w:rsidRPr="005524D5">
        <w:rPr>
          <w:rFonts w:asciiTheme="minorHAnsi" w:hAnsiTheme="minorHAnsi"/>
        </w:rPr>
        <w:t xml:space="preserve">dotychczas </w:t>
      </w:r>
      <w:r w:rsidR="00D80D57" w:rsidRPr="005524D5">
        <w:rPr>
          <w:rFonts w:asciiTheme="minorHAnsi" w:hAnsiTheme="minorHAnsi"/>
        </w:rPr>
        <w:t xml:space="preserve">wykorzystywanego </w:t>
      </w:r>
      <w:r w:rsidR="003230B0" w:rsidRPr="005524D5">
        <w:rPr>
          <w:rFonts w:asciiTheme="minorHAnsi" w:hAnsiTheme="minorHAnsi"/>
        </w:rPr>
        <w:t>narzędzia</w:t>
      </w:r>
      <w:r w:rsidR="00D80D57" w:rsidRPr="005524D5">
        <w:rPr>
          <w:rFonts w:asciiTheme="minorHAnsi" w:hAnsiTheme="minorHAnsi"/>
        </w:rPr>
        <w:t xml:space="preserve"> do obsługi </w:t>
      </w:r>
      <w:r w:rsidR="00074242" w:rsidRPr="005524D5">
        <w:rPr>
          <w:rFonts w:asciiTheme="minorHAnsi" w:hAnsiTheme="minorHAnsi"/>
        </w:rPr>
        <w:t>Z</w:t>
      </w:r>
      <w:r w:rsidR="00C11F08" w:rsidRPr="005524D5">
        <w:rPr>
          <w:rFonts w:asciiTheme="minorHAnsi" w:hAnsiTheme="minorHAnsi"/>
        </w:rPr>
        <w:t>głoszeń</w:t>
      </w:r>
      <w:r w:rsidR="005845C5" w:rsidRPr="005524D5">
        <w:rPr>
          <w:rFonts w:asciiTheme="minorHAnsi" w:hAnsiTheme="minorHAnsi"/>
        </w:rPr>
        <w:t xml:space="preserve"> z </w:t>
      </w:r>
      <w:r w:rsidR="00074242" w:rsidRPr="005524D5">
        <w:rPr>
          <w:rFonts w:asciiTheme="minorHAnsi" w:hAnsiTheme="minorHAnsi"/>
        </w:rPr>
        <w:t>T</w:t>
      </w:r>
      <w:r w:rsidR="005845C5" w:rsidRPr="005524D5">
        <w:rPr>
          <w:rFonts w:asciiTheme="minorHAnsi" w:hAnsiTheme="minorHAnsi"/>
        </w:rPr>
        <w:t>estów</w:t>
      </w:r>
      <w:r w:rsidRPr="005524D5">
        <w:rPr>
          <w:rFonts w:asciiTheme="minorHAnsi" w:hAnsiTheme="minorHAnsi"/>
        </w:rPr>
        <w:t>. Jeśli</w:t>
      </w:r>
      <w:r w:rsidR="00DD0727" w:rsidRPr="005524D5">
        <w:rPr>
          <w:rFonts w:asciiTheme="minorHAnsi" w:hAnsiTheme="minorHAnsi"/>
        </w:rPr>
        <w:t xml:space="preserve"> zajdzie </w:t>
      </w:r>
      <w:r w:rsidRPr="005524D5">
        <w:rPr>
          <w:rFonts w:asciiTheme="minorHAnsi" w:hAnsiTheme="minorHAnsi"/>
        </w:rPr>
        <w:t>taka potrzeba</w:t>
      </w:r>
      <w:r w:rsidR="00DD0727" w:rsidRPr="005524D5">
        <w:rPr>
          <w:rFonts w:asciiTheme="minorHAnsi" w:hAnsiTheme="minorHAnsi"/>
        </w:rPr>
        <w:t>,</w:t>
      </w:r>
      <w:r w:rsidRPr="005524D5">
        <w:rPr>
          <w:rFonts w:asciiTheme="minorHAnsi" w:hAnsiTheme="minorHAnsi"/>
        </w:rPr>
        <w:t xml:space="preserve"> </w:t>
      </w:r>
      <w:r w:rsidRPr="005524D5">
        <w:rPr>
          <w:rFonts w:asciiTheme="minorHAnsi" w:hAnsiTheme="minorHAnsi"/>
        </w:rPr>
        <w:lastRenderedPageBreak/>
        <w:t xml:space="preserve">Wykonawca </w:t>
      </w:r>
      <w:r w:rsidR="00DD0727" w:rsidRPr="005524D5">
        <w:rPr>
          <w:rFonts w:asciiTheme="minorHAnsi" w:hAnsiTheme="minorHAnsi"/>
        </w:rPr>
        <w:t xml:space="preserve">w ramach realizacji Umowy </w:t>
      </w:r>
      <w:r w:rsidRPr="005524D5">
        <w:rPr>
          <w:rFonts w:asciiTheme="minorHAnsi" w:hAnsiTheme="minorHAnsi"/>
        </w:rPr>
        <w:t>może</w:t>
      </w:r>
      <w:r w:rsidR="00DD0727" w:rsidRPr="005524D5">
        <w:rPr>
          <w:rFonts w:asciiTheme="minorHAnsi" w:hAnsiTheme="minorHAnsi"/>
        </w:rPr>
        <w:t xml:space="preserve"> być </w:t>
      </w:r>
      <w:r w:rsidRPr="005524D5">
        <w:rPr>
          <w:rFonts w:asciiTheme="minorHAnsi" w:hAnsiTheme="minorHAnsi"/>
        </w:rPr>
        <w:t xml:space="preserve"> przeszkolony </w:t>
      </w:r>
      <w:r w:rsidR="00DD0727" w:rsidRPr="005524D5">
        <w:rPr>
          <w:rFonts w:asciiTheme="minorHAnsi" w:hAnsiTheme="minorHAnsi"/>
        </w:rPr>
        <w:t>przez Zamawiającego</w:t>
      </w:r>
      <w:r w:rsidR="00DD0727" w:rsidRPr="005524D5" w:rsidDel="00DD0727">
        <w:rPr>
          <w:rFonts w:asciiTheme="minorHAnsi" w:hAnsiTheme="minorHAnsi"/>
        </w:rPr>
        <w:t xml:space="preserve"> </w:t>
      </w:r>
      <w:r w:rsidRPr="005524D5">
        <w:rPr>
          <w:rFonts w:asciiTheme="minorHAnsi" w:hAnsiTheme="minorHAnsi"/>
        </w:rPr>
        <w:t xml:space="preserve">z </w:t>
      </w:r>
      <w:r w:rsidR="00BA047F" w:rsidRPr="005524D5">
        <w:rPr>
          <w:rFonts w:asciiTheme="minorHAnsi" w:hAnsiTheme="minorHAnsi"/>
        </w:rPr>
        <w:t xml:space="preserve">dotychczas wykorzystywanego </w:t>
      </w:r>
      <w:r w:rsidR="00592DF4" w:rsidRPr="005524D5">
        <w:rPr>
          <w:rFonts w:asciiTheme="minorHAnsi" w:hAnsiTheme="minorHAnsi"/>
        </w:rPr>
        <w:t>n</w:t>
      </w:r>
      <w:r w:rsidR="000A0FDC" w:rsidRPr="005524D5">
        <w:rPr>
          <w:rFonts w:asciiTheme="minorHAnsi" w:hAnsiTheme="minorHAnsi"/>
        </w:rPr>
        <w:t xml:space="preserve">arzędzia </w:t>
      </w:r>
      <w:r w:rsidRPr="005524D5">
        <w:rPr>
          <w:rFonts w:asciiTheme="minorHAnsi" w:hAnsiTheme="minorHAnsi"/>
        </w:rPr>
        <w:t>do obsługi Zgłoszeń z Testów.</w:t>
      </w:r>
    </w:p>
    <w:p w14:paraId="6478F894" w14:textId="23B5DF57" w:rsidR="00FD2F19" w:rsidRPr="005524D5" w:rsidRDefault="00FD2F19" w:rsidP="00F4606B">
      <w:pPr>
        <w:pStyle w:val="Akapitzlist"/>
        <w:numPr>
          <w:ilvl w:val="0"/>
          <w:numId w:val="48"/>
        </w:numPr>
        <w:rPr>
          <w:rFonts w:asciiTheme="minorHAnsi" w:hAnsiTheme="minorHAnsi"/>
        </w:rPr>
      </w:pPr>
      <w:r w:rsidRPr="005524D5">
        <w:rPr>
          <w:rFonts w:asciiTheme="minorHAnsi" w:hAnsiTheme="minorHAnsi"/>
        </w:rPr>
        <w:t xml:space="preserve">Zamawiający </w:t>
      </w:r>
      <w:r w:rsidR="00F63474" w:rsidRPr="005524D5">
        <w:rPr>
          <w:rFonts w:asciiTheme="minorHAnsi" w:hAnsiTheme="minorHAnsi"/>
        </w:rPr>
        <w:t xml:space="preserve">dopuszcza możliwość </w:t>
      </w:r>
      <w:r w:rsidRPr="005524D5">
        <w:rPr>
          <w:rFonts w:asciiTheme="minorHAnsi" w:hAnsiTheme="minorHAnsi"/>
        </w:rPr>
        <w:t>zmian</w:t>
      </w:r>
      <w:r w:rsidR="00F63474" w:rsidRPr="005524D5">
        <w:rPr>
          <w:rFonts w:asciiTheme="minorHAnsi" w:hAnsiTheme="minorHAnsi"/>
        </w:rPr>
        <w:t>y</w:t>
      </w:r>
      <w:r w:rsidRPr="005524D5">
        <w:rPr>
          <w:rFonts w:asciiTheme="minorHAnsi" w:hAnsiTheme="minorHAnsi"/>
        </w:rPr>
        <w:t xml:space="preserve"> </w:t>
      </w:r>
      <w:r w:rsidR="003230B0" w:rsidRPr="005524D5">
        <w:rPr>
          <w:rFonts w:asciiTheme="minorHAnsi" w:hAnsiTheme="minorHAnsi"/>
        </w:rPr>
        <w:t>n</w:t>
      </w:r>
      <w:r w:rsidR="00C11F08" w:rsidRPr="005524D5">
        <w:rPr>
          <w:rFonts w:asciiTheme="minorHAnsi" w:hAnsiTheme="minorHAnsi"/>
        </w:rPr>
        <w:t xml:space="preserve">arzędzia </w:t>
      </w:r>
      <w:r w:rsidR="00F63474" w:rsidRPr="005524D5">
        <w:rPr>
          <w:rFonts w:asciiTheme="minorHAnsi" w:hAnsiTheme="minorHAnsi"/>
        </w:rPr>
        <w:t xml:space="preserve">do obsługi Zgłoszeń z Testów  </w:t>
      </w:r>
      <w:r w:rsidRPr="005524D5">
        <w:rPr>
          <w:rFonts w:asciiTheme="minorHAnsi" w:hAnsiTheme="minorHAnsi"/>
        </w:rPr>
        <w:t xml:space="preserve">na inne narzędzie. Obsługa </w:t>
      </w:r>
      <w:r w:rsidR="00074242" w:rsidRPr="005524D5">
        <w:rPr>
          <w:rFonts w:asciiTheme="minorHAnsi" w:hAnsiTheme="minorHAnsi"/>
        </w:rPr>
        <w:t xml:space="preserve">Zgłoszeń </w:t>
      </w:r>
      <w:r w:rsidRPr="005524D5">
        <w:rPr>
          <w:rFonts w:asciiTheme="minorHAnsi" w:hAnsiTheme="minorHAnsi"/>
        </w:rPr>
        <w:t xml:space="preserve">z </w:t>
      </w:r>
      <w:r w:rsidR="00074242" w:rsidRPr="005524D5">
        <w:rPr>
          <w:rFonts w:asciiTheme="minorHAnsi" w:hAnsiTheme="minorHAnsi"/>
        </w:rPr>
        <w:t xml:space="preserve">Testów </w:t>
      </w:r>
      <w:r w:rsidRPr="005524D5">
        <w:rPr>
          <w:rFonts w:asciiTheme="minorHAnsi" w:hAnsiTheme="minorHAnsi"/>
        </w:rPr>
        <w:t xml:space="preserve">będzie wówczas odpowiednio prowadzona w nowym narzędziu, a dotychczasowe zgłoszenia zostaną </w:t>
      </w:r>
      <w:proofErr w:type="spellStart"/>
      <w:r w:rsidRPr="005524D5">
        <w:rPr>
          <w:rFonts w:asciiTheme="minorHAnsi" w:hAnsiTheme="minorHAnsi"/>
        </w:rPr>
        <w:t>zmigrowane</w:t>
      </w:r>
      <w:proofErr w:type="spellEnd"/>
      <w:r w:rsidRPr="005524D5">
        <w:rPr>
          <w:rFonts w:asciiTheme="minorHAnsi" w:hAnsiTheme="minorHAnsi"/>
        </w:rPr>
        <w:t xml:space="preserve"> przez Zamawiającego albo ich obsługa zostanie zakończona w narzędziu Zamawiającego. Zamawiający przekaże podręcznik nowego narzędzia oraz przeprowadzi </w:t>
      </w:r>
      <w:r w:rsidR="00F63474" w:rsidRPr="005524D5">
        <w:rPr>
          <w:rFonts w:asciiTheme="minorHAnsi" w:hAnsiTheme="minorHAnsi"/>
        </w:rPr>
        <w:t xml:space="preserve">niezbędne </w:t>
      </w:r>
      <w:r w:rsidR="00D14C0B" w:rsidRPr="005524D5">
        <w:rPr>
          <w:rFonts w:asciiTheme="minorHAnsi" w:hAnsiTheme="minorHAnsi"/>
        </w:rPr>
        <w:t>prze</w:t>
      </w:r>
      <w:r w:rsidR="00F63474" w:rsidRPr="005524D5">
        <w:rPr>
          <w:rFonts w:asciiTheme="minorHAnsi" w:hAnsiTheme="minorHAnsi"/>
        </w:rPr>
        <w:t>szkolenie.</w:t>
      </w:r>
    </w:p>
    <w:p w14:paraId="08F75B4F" w14:textId="3E691BFB" w:rsidR="00FD2F19" w:rsidRPr="005524D5" w:rsidRDefault="000B1DAB" w:rsidP="00F4606B">
      <w:pPr>
        <w:pStyle w:val="Akapitzlist"/>
        <w:numPr>
          <w:ilvl w:val="0"/>
          <w:numId w:val="48"/>
        </w:numPr>
        <w:rPr>
          <w:rFonts w:asciiTheme="minorHAnsi" w:hAnsiTheme="minorHAnsi"/>
        </w:rPr>
      </w:pPr>
      <w:r w:rsidRPr="005524D5">
        <w:rPr>
          <w:rFonts w:asciiTheme="minorHAnsi" w:hAnsiTheme="minorHAnsi"/>
        </w:rPr>
        <w:t xml:space="preserve">Wykonawca jest zobowiązany do przeszkolenia członków Zespołów Testowych Zamawiającego w zakresie użytkowania narzędzia Wykonawcy, o którym mowa w punkcie </w:t>
      </w:r>
      <w:r w:rsidR="00FB0205" w:rsidRPr="005524D5">
        <w:rPr>
          <w:rFonts w:asciiTheme="minorHAnsi" w:hAnsiTheme="minorHAnsi"/>
        </w:rPr>
        <w:t>1</w:t>
      </w:r>
      <w:r w:rsidR="00C01A80" w:rsidRPr="005524D5">
        <w:rPr>
          <w:rFonts w:asciiTheme="minorHAnsi" w:hAnsiTheme="minorHAnsi"/>
        </w:rPr>
        <w:t xml:space="preserve"> lit. a</w:t>
      </w:r>
      <w:r w:rsidRPr="005524D5">
        <w:rPr>
          <w:rFonts w:asciiTheme="minorHAnsi" w:hAnsiTheme="minorHAnsi"/>
        </w:rPr>
        <w:t xml:space="preserve">, chyba że </w:t>
      </w:r>
      <w:r w:rsidR="00DA1406" w:rsidRPr="005524D5">
        <w:rPr>
          <w:rFonts w:asciiTheme="minorHAnsi" w:hAnsiTheme="minorHAnsi"/>
        </w:rPr>
        <w:t xml:space="preserve">Zamawiający </w:t>
      </w:r>
      <w:r w:rsidRPr="005524D5">
        <w:rPr>
          <w:rFonts w:asciiTheme="minorHAnsi" w:hAnsiTheme="minorHAnsi"/>
        </w:rPr>
        <w:t xml:space="preserve">wyrazi zgodę na odstąpienie od takiego przeszkolenia. </w:t>
      </w:r>
    </w:p>
    <w:p w14:paraId="4E79D118" w14:textId="6163413A" w:rsidR="00FD2F19" w:rsidRPr="005524D5" w:rsidRDefault="000B1DAB" w:rsidP="00F4606B">
      <w:pPr>
        <w:pStyle w:val="Akapitzlist"/>
        <w:numPr>
          <w:ilvl w:val="0"/>
          <w:numId w:val="48"/>
        </w:numPr>
        <w:rPr>
          <w:rFonts w:asciiTheme="minorHAnsi" w:hAnsiTheme="minorHAnsi"/>
        </w:rPr>
      </w:pPr>
      <w:r w:rsidRPr="005524D5">
        <w:rPr>
          <w:rFonts w:asciiTheme="minorHAnsi" w:hAnsiTheme="minorHAnsi"/>
        </w:rPr>
        <w:t xml:space="preserve">W przypadku Testów prowadzonych w Środowisku </w:t>
      </w:r>
      <w:r w:rsidR="00074242" w:rsidRPr="005524D5">
        <w:rPr>
          <w:rFonts w:asciiTheme="minorHAnsi" w:hAnsiTheme="minorHAnsi"/>
        </w:rPr>
        <w:t xml:space="preserve">testowym </w:t>
      </w:r>
      <w:r w:rsidRPr="005524D5">
        <w:rPr>
          <w:rFonts w:asciiTheme="minorHAnsi" w:hAnsiTheme="minorHAnsi"/>
        </w:rPr>
        <w:t>Wykonawcy, Wykonawca kategoryzuje każde Zgłoszenie z testów jako Błąd o odpowiednim priorytecie i informację taką zamieszcza w Raporcie z testów.</w:t>
      </w:r>
    </w:p>
    <w:p w14:paraId="3D5B330D" w14:textId="77777777" w:rsidR="00F63474" w:rsidRPr="005524D5" w:rsidRDefault="000B1DAB" w:rsidP="00F4606B">
      <w:pPr>
        <w:pStyle w:val="Akapitzlist"/>
        <w:numPr>
          <w:ilvl w:val="0"/>
          <w:numId w:val="48"/>
        </w:numPr>
        <w:rPr>
          <w:rFonts w:asciiTheme="minorHAnsi" w:hAnsiTheme="minorHAnsi"/>
        </w:rPr>
      </w:pPr>
      <w:r w:rsidRPr="005524D5">
        <w:rPr>
          <w:rFonts w:asciiTheme="minorHAnsi" w:hAnsiTheme="minorHAnsi"/>
        </w:rPr>
        <w:t xml:space="preserve">W przypadku Testów prowadzonych w Środowisku testowym Zamawiającego, Zamawiający kategoryzuje każde Zgłoszenie z testów jako: </w:t>
      </w:r>
    </w:p>
    <w:p w14:paraId="2D1B6EDF" w14:textId="77777777" w:rsidR="00F63474" w:rsidRPr="005524D5" w:rsidRDefault="000B1DAB" w:rsidP="00F4606B">
      <w:pPr>
        <w:pStyle w:val="Akapitzlist"/>
        <w:numPr>
          <w:ilvl w:val="1"/>
          <w:numId w:val="48"/>
        </w:numPr>
        <w:rPr>
          <w:rFonts w:asciiTheme="minorHAnsi" w:hAnsiTheme="minorHAnsi"/>
        </w:rPr>
      </w:pPr>
      <w:r w:rsidRPr="005524D5">
        <w:rPr>
          <w:rFonts w:asciiTheme="minorHAnsi" w:hAnsiTheme="minorHAnsi"/>
        </w:rPr>
        <w:t xml:space="preserve">Błąd o odpowiednim priorytecie, </w:t>
      </w:r>
    </w:p>
    <w:p w14:paraId="5FD897D4" w14:textId="62587C95" w:rsidR="00F63474" w:rsidRPr="005524D5" w:rsidRDefault="00E37077" w:rsidP="00F4606B">
      <w:pPr>
        <w:pStyle w:val="Akapitzlist"/>
        <w:numPr>
          <w:ilvl w:val="1"/>
          <w:numId w:val="48"/>
        </w:numPr>
        <w:rPr>
          <w:rFonts w:asciiTheme="minorHAnsi" w:hAnsiTheme="minorHAnsi"/>
        </w:rPr>
      </w:pPr>
      <w:r w:rsidRPr="005524D5">
        <w:rPr>
          <w:rFonts w:asciiTheme="minorHAnsi" w:hAnsiTheme="minorHAnsi"/>
        </w:rPr>
        <w:t>P</w:t>
      </w:r>
      <w:r w:rsidR="00ED23D2" w:rsidRPr="005524D5">
        <w:rPr>
          <w:rFonts w:asciiTheme="minorHAnsi" w:hAnsiTheme="minorHAnsi"/>
        </w:rPr>
        <w:t>ropozycja</w:t>
      </w:r>
      <w:r w:rsidRPr="005524D5">
        <w:rPr>
          <w:rFonts w:asciiTheme="minorHAnsi" w:hAnsiTheme="minorHAnsi"/>
        </w:rPr>
        <w:t xml:space="preserve"> </w:t>
      </w:r>
      <w:r w:rsidR="00B47A92" w:rsidRPr="005524D5">
        <w:rPr>
          <w:rFonts w:asciiTheme="minorHAnsi" w:hAnsiTheme="minorHAnsi"/>
        </w:rPr>
        <w:t>zmian</w:t>
      </w:r>
      <w:r w:rsidR="00ED23D2" w:rsidRPr="005524D5">
        <w:rPr>
          <w:rFonts w:asciiTheme="minorHAnsi" w:hAnsiTheme="minorHAnsi"/>
        </w:rPr>
        <w:t>y</w:t>
      </w:r>
      <w:r w:rsidR="00B47A92" w:rsidRPr="005524D5">
        <w:rPr>
          <w:rFonts w:asciiTheme="minorHAnsi" w:hAnsiTheme="minorHAnsi"/>
        </w:rPr>
        <w:t xml:space="preserve"> (propozycja zmiany zauważonej przez testera</w:t>
      </w:r>
      <w:r w:rsidR="00B37CE8" w:rsidRPr="005524D5">
        <w:rPr>
          <w:rFonts w:asciiTheme="minorHAnsi" w:hAnsiTheme="minorHAnsi"/>
        </w:rPr>
        <w:t xml:space="preserve"> w trakcie wykonywanych testów / optymalizacja</w:t>
      </w:r>
      <w:r w:rsidR="00B47A92" w:rsidRPr="005524D5">
        <w:rPr>
          <w:rFonts w:asciiTheme="minorHAnsi" w:hAnsiTheme="minorHAnsi"/>
        </w:rPr>
        <w:t>)</w:t>
      </w:r>
    </w:p>
    <w:p w14:paraId="78958C85" w14:textId="77B03CBD" w:rsidR="00FD2F19" w:rsidRPr="005524D5" w:rsidRDefault="000B1DAB" w:rsidP="00F4606B">
      <w:pPr>
        <w:pStyle w:val="Akapitzlist"/>
        <w:numPr>
          <w:ilvl w:val="1"/>
          <w:numId w:val="48"/>
        </w:numPr>
        <w:rPr>
          <w:rFonts w:asciiTheme="minorHAnsi" w:hAnsiTheme="minorHAnsi"/>
        </w:rPr>
      </w:pPr>
      <w:r w:rsidRPr="005524D5">
        <w:rPr>
          <w:rFonts w:asciiTheme="minorHAnsi" w:hAnsiTheme="minorHAnsi"/>
        </w:rPr>
        <w:t xml:space="preserve">uwagę do Testów (w przypadku testów akceptacyjnych wyłącznie jako błąd o odpowiednim priorytecie). </w:t>
      </w:r>
    </w:p>
    <w:p w14:paraId="55633CD9" w14:textId="6A27ECDB" w:rsidR="00FD2F19" w:rsidRPr="005524D5" w:rsidRDefault="000B1DAB" w:rsidP="00F4606B">
      <w:pPr>
        <w:pStyle w:val="Akapitzlist"/>
        <w:numPr>
          <w:ilvl w:val="0"/>
          <w:numId w:val="48"/>
        </w:numPr>
        <w:rPr>
          <w:rFonts w:asciiTheme="minorHAnsi" w:hAnsiTheme="minorHAnsi"/>
        </w:rPr>
      </w:pPr>
      <w:r w:rsidRPr="005524D5">
        <w:rPr>
          <w:rFonts w:asciiTheme="minorHAnsi" w:hAnsiTheme="minorHAnsi"/>
        </w:rPr>
        <w:t xml:space="preserve">Wykonawca ma obowiązek </w:t>
      </w:r>
      <w:r w:rsidR="00FD1E05" w:rsidRPr="005524D5">
        <w:rPr>
          <w:rFonts w:asciiTheme="minorHAnsi" w:hAnsiTheme="minorHAnsi"/>
        </w:rPr>
        <w:t xml:space="preserve">identyfikować przyczynę </w:t>
      </w:r>
      <w:r w:rsidR="001777C3" w:rsidRPr="005524D5">
        <w:rPr>
          <w:rFonts w:asciiTheme="minorHAnsi" w:hAnsiTheme="minorHAnsi"/>
        </w:rPr>
        <w:t>błęd</w:t>
      </w:r>
      <w:r w:rsidR="00FD1E05" w:rsidRPr="005524D5">
        <w:rPr>
          <w:rFonts w:asciiTheme="minorHAnsi" w:hAnsiTheme="minorHAnsi"/>
        </w:rPr>
        <w:t>ów</w:t>
      </w:r>
      <w:r w:rsidR="001777C3" w:rsidRPr="005524D5">
        <w:rPr>
          <w:rFonts w:asciiTheme="minorHAnsi" w:hAnsiTheme="minorHAnsi"/>
        </w:rPr>
        <w:t xml:space="preserve"> w ramach </w:t>
      </w:r>
      <w:r w:rsidRPr="005524D5">
        <w:rPr>
          <w:rFonts w:asciiTheme="minorHAnsi" w:hAnsiTheme="minorHAnsi"/>
        </w:rPr>
        <w:t>Zgłoszenia z testów, związan</w:t>
      </w:r>
      <w:r w:rsidR="004964C0" w:rsidRPr="005524D5">
        <w:rPr>
          <w:rFonts w:asciiTheme="minorHAnsi" w:hAnsiTheme="minorHAnsi"/>
        </w:rPr>
        <w:t>ą</w:t>
      </w:r>
      <w:r w:rsidRPr="005524D5">
        <w:rPr>
          <w:rFonts w:asciiTheme="minorHAnsi" w:hAnsiTheme="minorHAnsi"/>
        </w:rPr>
        <w:t xml:space="preserve"> z Systemem,</w:t>
      </w:r>
      <w:r w:rsidR="00FD1E05" w:rsidRPr="005524D5">
        <w:rPr>
          <w:rFonts w:asciiTheme="minorHAnsi" w:hAnsiTheme="minorHAnsi"/>
        </w:rPr>
        <w:t xml:space="preserve"> </w:t>
      </w:r>
      <w:r w:rsidRPr="005524D5">
        <w:rPr>
          <w:rFonts w:asciiTheme="minorHAnsi" w:hAnsiTheme="minorHAnsi"/>
        </w:rPr>
        <w:t>występując</w:t>
      </w:r>
      <w:r w:rsidR="00FD1E05" w:rsidRPr="005524D5">
        <w:rPr>
          <w:rFonts w:asciiTheme="minorHAnsi" w:hAnsiTheme="minorHAnsi"/>
        </w:rPr>
        <w:t>ą</w:t>
      </w:r>
      <w:r w:rsidRPr="005524D5">
        <w:rPr>
          <w:rFonts w:asciiTheme="minorHAnsi" w:hAnsiTheme="minorHAnsi"/>
        </w:rPr>
        <w:t xml:space="preserve"> poza dostarczaną przez niego Platformą </w:t>
      </w:r>
      <w:r w:rsidR="0046689C" w:rsidRPr="005524D5">
        <w:rPr>
          <w:rFonts w:asciiTheme="minorHAnsi" w:hAnsiTheme="minorHAnsi"/>
        </w:rPr>
        <w:t>Programową</w:t>
      </w:r>
      <w:r w:rsidRPr="005524D5">
        <w:rPr>
          <w:rFonts w:asciiTheme="minorHAnsi" w:hAnsiTheme="minorHAnsi"/>
        </w:rPr>
        <w:t xml:space="preserve">. </w:t>
      </w:r>
      <w:r w:rsidR="00FD1E05" w:rsidRPr="005524D5">
        <w:rPr>
          <w:rFonts w:asciiTheme="minorHAnsi" w:hAnsiTheme="minorHAnsi"/>
        </w:rPr>
        <w:t xml:space="preserve">Informacje w tym zakresie </w:t>
      </w:r>
      <w:r w:rsidRPr="005524D5">
        <w:rPr>
          <w:rFonts w:asciiTheme="minorHAnsi" w:hAnsiTheme="minorHAnsi"/>
        </w:rPr>
        <w:t xml:space="preserve">Wykonawca zamieszcza w </w:t>
      </w:r>
      <w:r w:rsidR="00074242" w:rsidRPr="005524D5">
        <w:rPr>
          <w:rFonts w:asciiTheme="minorHAnsi" w:hAnsiTheme="minorHAnsi"/>
        </w:rPr>
        <w:t xml:space="preserve">narzędziu </w:t>
      </w:r>
      <w:r w:rsidRPr="005524D5">
        <w:rPr>
          <w:rFonts w:asciiTheme="minorHAnsi" w:hAnsiTheme="minorHAnsi"/>
        </w:rPr>
        <w:t xml:space="preserve">do obsługi Zgłoszeń z Testów. </w:t>
      </w:r>
    </w:p>
    <w:p w14:paraId="76D3E8B7" w14:textId="18B676FC" w:rsidR="000B1DAB" w:rsidRPr="005524D5" w:rsidRDefault="000B1DAB" w:rsidP="00F4606B">
      <w:pPr>
        <w:pStyle w:val="Akapitzlist"/>
        <w:numPr>
          <w:ilvl w:val="0"/>
          <w:numId w:val="48"/>
        </w:numPr>
        <w:rPr>
          <w:rFonts w:asciiTheme="minorHAnsi" w:hAnsiTheme="minorHAnsi"/>
        </w:rPr>
      </w:pPr>
      <w:r w:rsidRPr="005524D5">
        <w:rPr>
          <w:rFonts w:asciiTheme="minorHAnsi" w:hAnsiTheme="minorHAnsi"/>
        </w:rPr>
        <w:t xml:space="preserve">Narzędzie do obsługi Zgłoszeń z </w:t>
      </w:r>
      <w:r w:rsidR="0046689C" w:rsidRPr="005524D5">
        <w:rPr>
          <w:rFonts w:asciiTheme="minorHAnsi" w:hAnsiTheme="minorHAnsi"/>
        </w:rPr>
        <w:t xml:space="preserve">Testów </w:t>
      </w:r>
      <w:r w:rsidRPr="005524D5">
        <w:rPr>
          <w:rFonts w:asciiTheme="minorHAnsi" w:hAnsiTheme="minorHAnsi"/>
        </w:rPr>
        <w:t xml:space="preserve">w Środowisku testowym Wykonawcy powinno spełniać następujące minimalne wymagania: </w:t>
      </w:r>
    </w:p>
    <w:p w14:paraId="4CEC8D53" w14:textId="77777777" w:rsidR="000B1DAB" w:rsidRPr="005524D5" w:rsidRDefault="000B1DAB" w:rsidP="00F4606B">
      <w:pPr>
        <w:pStyle w:val="Akapitzlist"/>
        <w:numPr>
          <w:ilvl w:val="1"/>
          <w:numId w:val="48"/>
        </w:numPr>
        <w:rPr>
          <w:rFonts w:asciiTheme="minorHAnsi" w:hAnsiTheme="minorHAnsi"/>
        </w:rPr>
      </w:pPr>
      <w:r w:rsidRPr="005524D5">
        <w:rPr>
          <w:rFonts w:asciiTheme="minorHAnsi" w:hAnsiTheme="minorHAnsi"/>
        </w:rPr>
        <w:t xml:space="preserve">zdalny dostęp Zamawiającego, </w:t>
      </w:r>
    </w:p>
    <w:p w14:paraId="719335DD" w14:textId="77777777" w:rsidR="000B1DAB" w:rsidRPr="005524D5" w:rsidRDefault="000B1DAB" w:rsidP="00F4606B">
      <w:pPr>
        <w:pStyle w:val="Akapitzlist"/>
        <w:numPr>
          <w:ilvl w:val="1"/>
          <w:numId w:val="48"/>
        </w:numPr>
        <w:rPr>
          <w:rFonts w:asciiTheme="minorHAnsi" w:hAnsiTheme="minorHAnsi"/>
        </w:rPr>
      </w:pPr>
      <w:r w:rsidRPr="005524D5">
        <w:rPr>
          <w:rFonts w:asciiTheme="minorHAnsi" w:hAnsiTheme="minorHAnsi"/>
        </w:rPr>
        <w:t xml:space="preserve">autoryzowany dostęp, </w:t>
      </w:r>
    </w:p>
    <w:p w14:paraId="38B0F418" w14:textId="77777777" w:rsidR="000B1DAB" w:rsidRPr="005524D5" w:rsidRDefault="000B1DAB" w:rsidP="00F4606B">
      <w:pPr>
        <w:pStyle w:val="Akapitzlist"/>
        <w:numPr>
          <w:ilvl w:val="1"/>
          <w:numId w:val="48"/>
        </w:numPr>
        <w:rPr>
          <w:rFonts w:asciiTheme="minorHAnsi" w:hAnsiTheme="minorHAnsi"/>
        </w:rPr>
      </w:pPr>
      <w:r w:rsidRPr="005524D5">
        <w:rPr>
          <w:rFonts w:asciiTheme="minorHAnsi" w:hAnsiTheme="minorHAnsi"/>
        </w:rPr>
        <w:t xml:space="preserve">możliwość dodawania, edytowania, obserwowania oraz powiązania Zgłoszeń, </w:t>
      </w:r>
    </w:p>
    <w:p w14:paraId="10300AC2" w14:textId="77777777" w:rsidR="000B1DAB" w:rsidRPr="005524D5" w:rsidRDefault="000B1DAB" w:rsidP="00F4606B">
      <w:pPr>
        <w:pStyle w:val="Akapitzlist"/>
        <w:numPr>
          <w:ilvl w:val="1"/>
          <w:numId w:val="48"/>
        </w:numPr>
        <w:rPr>
          <w:rFonts w:asciiTheme="minorHAnsi" w:hAnsiTheme="minorHAnsi"/>
        </w:rPr>
      </w:pPr>
      <w:r w:rsidRPr="005524D5">
        <w:rPr>
          <w:rFonts w:asciiTheme="minorHAnsi" w:hAnsiTheme="minorHAnsi"/>
        </w:rPr>
        <w:t xml:space="preserve">możliwość przeglądania listy Zgłoszeń, </w:t>
      </w:r>
    </w:p>
    <w:p w14:paraId="5278ED7F" w14:textId="77777777" w:rsidR="000B1DAB" w:rsidRPr="005524D5" w:rsidRDefault="000B1DAB" w:rsidP="00F4606B">
      <w:pPr>
        <w:pStyle w:val="Akapitzlist"/>
        <w:numPr>
          <w:ilvl w:val="1"/>
          <w:numId w:val="48"/>
        </w:numPr>
        <w:rPr>
          <w:rFonts w:asciiTheme="minorHAnsi" w:hAnsiTheme="minorHAnsi"/>
        </w:rPr>
      </w:pPr>
      <w:r w:rsidRPr="005524D5">
        <w:rPr>
          <w:rFonts w:asciiTheme="minorHAnsi" w:hAnsiTheme="minorHAnsi"/>
        </w:rPr>
        <w:t xml:space="preserve">możliwość śledzenia stanu postępu w obsłudze każdego Zgłoszenia oraz historii jego obsługi, </w:t>
      </w:r>
    </w:p>
    <w:p w14:paraId="0F53F540" w14:textId="77777777" w:rsidR="000B1DAB" w:rsidRPr="005524D5" w:rsidRDefault="000B1DAB" w:rsidP="00F4606B">
      <w:pPr>
        <w:pStyle w:val="Akapitzlist"/>
        <w:numPr>
          <w:ilvl w:val="1"/>
          <w:numId w:val="48"/>
        </w:numPr>
        <w:rPr>
          <w:rFonts w:asciiTheme="minorHAnsi" w:hAnsiTheme="minorHAnsi"/>
        </w:rPr>
      </w:pPr>
      <w:r w:rsidRPr="005524D5">
        <w:rPr>
          <w:rFonts w:asciiTheme="minorHAnsi" w:hAnsiTheme="minorHAnsi"/>
        </w:rPr>
        <w:t xml:space="preserve">możliwość wykonania raportu szczegółowego i sumarycznego, </w:t>
      </w:r>
    </w:p>
    <w:p w14:paraId="1154ACE2" w14:textId="77777777" w:rsidR="000B1DAB" w:rsidRPr="005524D5" w:rsidRDefault="000B1DAB" w:rsidP="00F4606B">
      <w:pPr>
        <w:pStyle w:val="Akapitzlist"/>
        <w:numPr>
          <w:ilvl w:val="1"/>
          <w:numId w:val="48"/>
        </w:numPr>
        <w:rPr>
          <w:rFonts w:asciiTheme="minorHAnsi" w:hAnsiTheme="minorHAnsi"/>
        </w:rPr>
      </w:pPr>
      <w:r w:rsidRPr="005524D5">
        <w:rPr>
          <w:rFonts w:asciiTheme="minorHAnsi" w:hAnsiTheme="minorHAnsi"/>
        </w:rPr>
        <w:t xml:space="preserve">możliwość zamieszczania komentarzy, </w:t>
      </w:r>
    </w:p>
    <w:p w14:paraId="5046166B" w14:textId="77777777" w:rsidR="00F63474" w:rsidRPr="005524D5" w:rsidRDefault="000B1DAB" w:rsidP="00F4606B">
      <w:pPr>
        <w:pStyle w:val="Akapitzlist"/>
        <w:numPr>
          <w:ilvl w:val="1"/>
          <w:numId w:val="48"/>
        </w:numPr>
        <w:rPr>
          <w:rFonts w:asciiTheme="minorHAnsi" w:hAnsiTheme="minorHAnsi"/>
        </w:rPr>
      </w:pPr>
      <w:r w:rsidRPr="005524D5">
        <w:rPr>
          <w:rFonts w:asciiTheme="minorHAnsi" w:hAnsiTheme="minorHAnsi"/>
        </w:rPr>
        <w:t xml:space="preserve">możliwość dodawania załączników do Zgłoszeń. </w:t>
      </w:r>
    </w:p>
    <w:p w14:paraId="2E759F9E" w14:textId="01981AC6" w:rsidR="00F63474" w:rsidRPr="005524D5" w:rsidRDefault="000B1DAB" w:rsidP="00F4606B">
      <w:pPr>
        <w:pStyle w:val="Akapitzlist"/>
        <w:numPr>
          <w:ilvl w:val="0"/>
          <w:numId w:val="48"/>
        </w:numPr>
        <w:rPr>
          <w:rFonts w:asciiTheme="minorHAnsi" w:hAnsiTheme="minorHAnsi"/>
        </w:rPr>
      </w:pPr>
      <w:r w:rsidRPr="005524D5">
        <w:rPr>
          <w:rFonts w:asciiTheme="minorHAnsi" w:hAnsiTheme="minorHAnsi"/>
        </w:rPr>
        <w:t xml:space="preserve">Wykonawca zapewni dostęp do narzędzia </w:t>
      </w:r>
      <w:r w:rsidR="00074242" w:rsidRPr="005524D5">
        <w:rPr>
          <w:rFonts w:asciiTheme="minorHAnsi" w:hAnsiTheme="minorHAnsi"/>
        </w:rPr>
        <w:t xml:space="preserve">do </w:t>
      </w:r>
      <w:r w:rsidRPr="005524D5">
        <w:rPr>
          <w:rFonts w:asciiTheme="minorHAnsi" w:hAnsiTheme="minorHAnsi"/>
        </w:rPr>
        <w:t xml:space="preserve">obsługi Zgłoszeń z </w:t>
      </w:r>
      <w:r w:rsidR="0046689C" w:rsidRPr="005524D5">
        <w:rPr>
          <w:rFonts w:asciiTheme="minorHAnsi" w:hAnsiTheme="minorHAnsi"/>
        </w:rPr>
        <w:t xml:space="preserve">Testów </w:t>
      </w:r>
      <w:r w:rsidRPr="005524D5">
        <w:rPr>
          <w:rFonts w:asciiTheme="minorHAnsi" w:hAnsiTheme="minorHAnsi"/>
        </w:rPr>
        <w:t>w Środowisku testowym Wykonawcy</w:t>
      </w:r>
      <w:r w:rsidR="00074242" w:rsidRPr="005524D5">
        <w:rPr>
          <w:rFonts w:asciiTheme="minorHAnsi" w:hAnsiTheme="minorHAnsi"/>
        </w:rPr>
        <w:t xml:space="preserve">, </w:t>
      </w:r>
      <w:r w:rsidRPr="005524D5">
        <w:rPr>
          <w:rFonts w:asciiTheme="minorHAnsi" w:hAnsiTheme="minorHAnsi"/>
        </w:rPr>
        <w:t xml:space="preserve">dla co najmniej 15 jednoczesnych użytkowników Zamawiającego. </w:t>
      </w:r>
    </w:p>
    <w:p w14:paraId="17859938" w14:textId="4347BFB9" w:rsidR="00F63474" w:rsidRPr="005524D5" w:rsidRDefault="000B1DAB" w:rsidP="00F4606B">
      <w:pPr>
        <w:pStyle w:val="Akapitzlist"/>
        <w:numPr>
          <w:ilvl w:val="0"/>
          <w:numId w:val="48"/>
        </w:numPr>
        <w:rPr>
          <w:rFonts w:asciiTheme="minorHAnsi" w:hAnsiTheme="minorHAnsi"/>
        </w:rPr>
      </w:pPr>
      <w:r w:rsidRPr="005524D5">
        <w:rPr>
          <w:rFonts w:asciiTheme="minorHAnsi" w:hAnsiTheme="minorHAnsi"/>
        </w:rPr>
        <w:t>Dostęp Zamawiającego do narzędzia</w:t>
      </w:r>
      <w:r w:rsidR="00AE1A8A" w:rsidRPr="005524D5">
        <w:rPr>
          <w:rFonts w:asciiTheme="minorHAnsi" w:hAnsiTheme="minorHAnsi"/>
        </w:rPr>
        <w:t xml:space="preserve"> do</w:t>
      </w:r>
      <w:r w:rsidRPr="005524D5">
        <w:rPr>
          <w:rFonts w:asciiTheme="minorHAnsi" w:hAnsiTheme="minorHAnsi"/>
        </w:rPr>
        <w:t xml:space="preserve"> obsługi Zgłoszeń z </w:t>
      </w:r>
      <w:r w:rsidR="00AE1A8A" w:rsidRPr="005524D5">
        <w:rPr>
          <w:rFonts w:asciiTheme="minorHAnsi" w:hAnsiTheme="minorHAnsi"/>
        </w:rPr>
        <w:t xml:space="preserve">Testów </w:t>
      </w:r>
      <w:r w:rsidRPr="005524D5">
        <w:rPr>
          <w:rFonts w:asciiTheme="minorHAnsi" w:hAnsiTheme="minorHAnsi"/>
        </w:rPr>
        <w:t>w Środowisku testowym Wykonawcy</w:t>
      </w:r>
      <w:r w:rsidR="00074242" w:rsidRPr="005524D5">
        <w:rPr>
          <w:rFonts w:asciiTheme="minorHAnsi" w:hAnsiTheme="minorHAnsi"/>
        </w:rPr>
        <w:t>,</w:t>
      </w:r>
      <w:r w:rsidRPr="005524D5">
        <w:rPr>
          <w:rFonts w:asciiTheme="minorHAnsi" w:hAnsiTheme="minorHAnsi"/>
        </w:rPr>
        <w:t xml:space="preserve"> nie może wiązać się z ponoszeniem przez Zamawiającego dodatkowych kosztów. </w:t>
      </w:r>
    </w:p>
    <w:p w14:paraId="5E3425B2" w14:textId="3FC20E5F" w:rsidR="00F63474" w:rsidRPr="005524D5" w:rsidRDefault="000B1DAB" w:rsidP="00F4606B">
      <w:pPr>
        <w:pStyle w:val="Akapitzlist"/>
        <w:numPr>
          <w:ilvl w:val="0"/>
          <w:numId w:val="48"/>
        </w:numPr>
        <w:rPr>
          <w:rFonts w:asciiTheme="minorHAnsi" w:hAnsiTheme="minorHAnsi"/>
        </w:rPr>
      </w:pPr>
      <w:r w:rsidRPr="005524D5">
        <w:rPr>
          <w:rFonts w:asciiTheme="minorHAnsi" w:hAnsiTheme="minorHAnsi"/>
        </w:rPr>
        <w:t>Wykonawca będzie obsługiwał Zgłoszenia z testów</w:t>
      </w:r>
      <w:r w:rsidR="00074242" w:rsidRPr="005524D5">
        <w:rPr>
          <w:rFonts w:asciiTheme="minorHAnsi" w:hAnsiTheme="minorHAnsi"/>
        </w:rPr>
        <w:t>,</w:t>
      </w:r>
      <w:r w:rsidRPr="005524D5">
        <w:rPr>
          <w:rFonts w:asciiTheme="minorHAnsi" w:hAnsiTheme="minorHAnsi"/>
        </w:rPr>
        <w:t xml:space="preserve"> zgodnie z instrukcją </w:t>
      </w:r>
      <w:r w:rsidR="00F72E2A" w:rsidRPr="005524D5">
        <w:rPr>
          <w:rFonts w:asciiTheme="minorHAnsi" w:hAnsiTheme="minorHAnsi"/>
        </w:rPr>
        <w:t>narzędzia do obsługi</w:t>
      </w:r>
      <w:r w:rsidR="00074242" w:rsidRPr="005524D5">
        <w:rPr>
          <w:rFonts w:asciiTheme="minorHAnsi" w:hAnsiTheme="minorHAnsi"/>
        </w:rPr>
        <w:t xml:space="preserve"> Z</w:t>
      </w:r>
      <w:r w:rsidR="00F72E2A" w:rsidRPr="005524D5">
        <w:rPr>
          <w:rFonts w:asciiTheme="minorHAnsi" w:hAnsiTheme="minorHAnsi"/>
        </w:rPr>
        <w:t xml:space="preserve">głoszeń z </w:t>
      </w:r>
      <w:r w:rsidR="00B04412" w:rsidRPr="005524D5">
        <w:rPr>
          <w:rFonts w:asciiTheme="minorHAnsi" w:hAnsiTheme="minorHAnsi"/>
        </w:rPr>
        <w:t>T</w:t>
      </w:r>
      <w:r w:rsidR="00F72E2A" w:rsidRPr="005524D5">
        <w:rPr>
          <w:rFonts w:asciiTheme="minorHAnsi" w:hAnsiTheme="minorHAnsi"/>
        </w:rPr>
        <w:t>estów</w:t>
      </w:r>
      <w:r w:rsidR="005115DB" w:rsidRPr="005524D5">
        <w:rPr>
          <w:rFonts w:asciiTheme="minorHAnsi" w:hAnsiTheme="minorHAnsi"/>
        </w:rPr>
        <w:t>.</w:t>
      </w:r>
    </w:p>
    <w:p w14:paraId="4004C174" w14:textId="12AE20E4" w:rsidR="00F63474" w:rsidRPr="005524D5" w:rsidRDefault="000B1DAB" w:rsidP="00F4606B">
      <w:pPr>
        <w:pStyle w:val="Akapitzlist"/>
        <w:numPr>
          <w:ilvl w:val="0"/>
          <w:numId w:val="48"/>
        </w:numPr>
        <w:rPr>
          <w:rFonts w:asciiTheme="minorHAnsi" w:hAnsiTheme="minorHAnsi"/>
        </w:rPr>
      </w:pPr>
      <w:r w:rsidRPr="005524D5">
        <w:rPr>
          <w:rFonts w:asciiTheme="minorHAnsi" w:hAnsiTheme="minorHAnsi"/>
        </w:rPr>
        <w:t xml:space="preserve">Przez rozwiązanie Błędu w ramach testów rozumie się następujące działania: </w:t>
      </w:r>
    </w:p>
    <w:p w14:paraId="7996B34D" w14:textId="45F9E2BF" w:rsidR="00F63474" w:rsidRPr="005524D5" w:rsidRDefault="000B1DAB" w:rsidP="00F4606B">
      <w:pPr>
        <w:pStyle w:val="Akapitzlist"/>
        <w:numPr>
          <w:ilvl w:val="1"/>
          <w:numId w:val="48"/>
        </w:numPr>
        <w:rPr>
          <w:rFonts w:asciiTheme="minorHAnsi" w:hAnsiTheme="minorHAnsi"/>
        </w:rPr>
      </w:pPr>
      <w:r w:rsidRPr="005524D5">
        <w:rPr>
          <w:rFonts w:asciiTheme="minorHAnsi" w:hAnsiTheme="minorHAnsi"/>
        </w:rPr>
        <w:t>zdiagnozowanie przyczyny</w:t>
      </w:r>
      <w:r w:rsidR="00966C09" w:rsidRPr="005524D5">
        <w:rPr>
          <w:rFonts w:asciiTheme="minorHAnsi" w:hAnsiTheme="minorHAnsi"/>
        </w:rPr>
        <w:t xml:space="preserve"> Błędu</w:t>
      </w:r>
      <w:r w:rsidRPr="005524D5">
        <w:rPr>
          <w:rFonts w:asciiTheme="minorHAnsi" w:hAnsiTheme="minorHAnsi"/>
        </w:rPr>
        <w:t xml:space="preserve">, </w:t>
      </w:r>
    </w:p>
    <w:p w14:paraId="7DD642A3" w14:textId="24B53740" w:rsidR="00F63474" w:rsidRPr="005524D5" w:rsidRDefault="000B1DAB" w:rsidP="00F4606B">
      <w:pPr>
        <w:pStyle w:val="Akapitzlist"/>
        <w:numPr>
          <w:ilvl w:val="1"/>
          <w:numId w:val="48"/>
        </w:numPr>
        <w:rPr>
          <w:rFonts w:asciiTheme="minorHAnsi" w:hAnsiTheme="minorHAnsi"/>
        </w:rPr>
      </w:pPr>
      <w:r w:rsidRPr="005524D5">
        <w:rPr>
          <w:rFonts w:asciiTheme="minorHAnsi" w:hAnsiTheme="minorHAnsi"/>
        </w:rPr>
        <w:t>usunięcie przyczyny</w:t>
      </w:r>
      <w:r w:rsidR="00966C09" w:rsidRPr="005524D5">
        <w:rPr>
          <w:rFonts w:asciiTheme="minorHAnsi" w:hAnsiTheme="minorHAnsi"/>
        </w:rPr>
        <w:t xml:space="preserve"> Błędu</w:t>
      </w:r>
      <w:r w:rsidRPr="005524D5">
        <w:rPr>
          <w:rFonts w:asciiTheme="minorHAnsi" w:hAnsiTheme="minorHAnsi"/>
        </w:rPr>
        <w:t xml:space="preserve">, </w:t>
      </w:r>
    </w:p>
    <w:p w14:paraId="19508696" w14:textId="77777777" w:rsidR="00F63474" w:rsidRPr="005524D5" w:rsidRDefault="000B1DAB" w:rsidP="00F4606B">
      <w:pPr>
        <w:pStyle w:val="Akapitzlist"/>
        <w:numPr>
          <w:ilvl w:val="1"/>
          <w:numId w:val="48"/>
        </w:numPr>
        <w:rPr>
          <w:rFonts w:asciiTheme="minorHAnsi" w:hAnsiTheme="minorHAnsi"/>
        </w:rPr>
      </w:pPr>
      <w:r w:rsidRPr="005524D5">
        <w:rPr>
          <w:rFonts w:asciiTheme="minorHAnsi" w:hAnsiTheme="minorHAnsi"/>
        </w:rPr>
        <w:lastRenderedPageBreak/>
        <w:t xml:space="preserve">wprowadzenie korekty w Środowisku testowym Zamawiającego lub Wykonawcy, o ile jest ona konieczna, </w:t>
      </w:r>
    </w:p>
    <w:p w14:paraId="5193E65B" w14:textId="77777777" w:rsidR="00F63474" w:rsidRPr="005524D5" w:rsidRDefault="000B1DAB" w:rsidP="00F4606B">
      <w:pPr>
        <w:pStyle w:val="Akapitzlist"/>
        <w:numPr>
          <w:ilvl w:val="1"/>
          <w:numId w:val="48"/>
        </w:numPr>
        <w:rPr>
          <w:rFonts w:asciiTheme="minorHAnsi" w:hAnsiTheme="minorHAnsi"/>
        </w:rPr>
      </w:pPr>
      <w:r w:rsidRPr="005524D5">
        <w:rPr>
          <w:rFonts w:asciiTheme="minorHAnsi" w:hAnsiTheme="minorHAnsi"/>
        </w:rPr>
        <w:t xml:space="preserve">wykonanie Retestów w Środowisku testowym Wykonawcy, </w:t>
      </w:r>
    </w:p>
    <w:p w14:paraId="38A94075" w14:textId="77777777" w:rsidR="00F63474" w:rsidRPr="005524D5" w:rsidRDefault="000B1DAB" w:rsidP="00F4606B">
      <w:pPr>
        <w:pStyle w:val="Akapitzlist"/>
        <w:numPr>
          <w:ilvl w:val="1"/>
          <w:numId w:val="48"/>
        </w:numPr>
        <w:rPr>
          <w:rFonts w:asciiTheme="minorHAnsi" w:hAnsiTheme="minorHAnsi"/>
        </w:rPr>
      </w:pPr>
      <w:r w:rsidRPr="005524D5">
        <w:rPr>
          <w:rFonts w:asciiTheme="minorHAnsi" w:hAnsiTheme="minorHAnsi"/>
        </w:rPr>
        <w:t xml:space="preserve">wykonanie niezbędnych Testów regresywnych, </w:t>
      </w:r>
    </w:p>
    <w:p w14:paraId="4F62DBF1" w14:textId="3D307E28" w:rsidR="00F63474" w:rsidRPr="005524D5" w:rsidRDefault="000B1DAB" w:rsidP="00F4606B">
      <w:pPr>
        <w:pStyle w:val="Akapitzlist"/>
        <w:numPr>
          <w:ilvl w:val="1"/>
          <w:numId w:val="48"/>
        </w:numPr>
        <w:rPr>
          <w:rFonts w:asciiTheme="minorHAnsi" w:hAnsiTheme="minorHAnsi"/>
        </w:rPr>
      </w:pPr>
      <w:r w:rsidRPr="005524D5">
        <w:rPr>
          <w:rFonts w:asciiTheme="minorHAnsi" w:hAnsiTheme="minorHAnsi"/>
        </w:rPr>
        <w:t xml:space="preserve">aktualizacja Planu testów </w:t>
      </w:r>
      <w:r w:rsidR="00074242" w:rsidRPr="005524D5">
        <w:rPr>
          <w:rFonts w:asciiTheme="minorHAnsi" w:hAnsiTheme="minorHAnsi"/>
        </w:rPr>
        <w:t xml:space="preserve">Systemu </w:t>
      </w:r>
      <w:r w:rsidRPr="005524D5">
        <w:rPr>
          <w:rFonts w:asciiTheme="minorHAnsi" w:hAnsiTheme="minorHAnsi"/>
        </w:rPr>
        <w:t xml:space="preserve">wraz z załącznikami, o ile jest ona konieczna, </w:t>
      </w:r>
    </w:p>
    <w:p w14:paraId="3F352973" w14:textId="267E02B8" w:rsidR="00F63474" w:rsidRPr="005524D5" w:rsidRDefault="000B1DAB" w:rsidP="00F4606B">
      <w:pPr>
        <w:pStyle w:val="Akapitzlist"/>
        <w:numPr>
          <w:ilvl w:val="1"/>
          <w:numId w:val="48"/>
        </w:numPr>
        <w:rPr>
          <w:rFonts w:asciiTheme="minorHAnsi" w:hAnsiTheme="minorHAnsi"/>
        </w:rPr>
      </w:pPr>
      <w:r w:rsidRPr="005524D5">
        <w:rPr>
          <w:rFonts w:asciiTheme="minorHAnsi" w:hAnsiTheme="minorHAnsi"/>
        </w:rPr>
        <w:t xml:space="preserve">aktualizacja </w:t>
      </w:r>
      <w:r w:rsidR="00074242" w:rsidRPr="005524D5">
        <w:rPr>
          <w:rFonts w:asciiTheme="minorHAnsi" w:hAnsiTheme="minorHAnsi"/>
        </w:rPr>
        <w:t xml:space="preserve">Dokumentacji </w:t>
      </w:r>
      <w:r w:rsidRPr="005524D5">
        <w:rPr>
          <w:rFonts w:asciiTheme="minorHAnsi" w:hAnsiTheme="minorHAnsi"/>
        </w:rPr>
        <w:t xml:space="preserve">Systemu, o ile jest </w:t>
      </w:r>
      <w:r w:rsidR="00074242" w:rsidRPr="005524D5">
        <w:rPr>
          <w:rFonts w:asciiTheme="minorHAnsi" w:hAnsiTheme="minorHAnsi"/>
        </w:rPr>
        <w:t xml:space="preserve">ona </w:t>
      </w:r>
      <w:r w:rsidRPr="005524D5">
        <w:rPr>
          <w:rFonts w:asciiTheme="minorHAnsi" w:hAnsiTheme="minorHAnsi"/>
        </w:rPr>
        <w:t>konieczn</w:t>
      </w:r>
      <w:r w:rsidR="00074242" w:rsidRPr="005524D5">
        <w:rPr>
          <w:rFonts w:asciiTheme="minorHAnsi" w:hAnsiTheme="minorHAnsi"/>
        </w:rPr>
        <w:t>a,</w:t>
      </w:r>
    </w:p>
    <w:p w14:paraId="6442B883" w14:textId="0E41AB56" w:rsidR="00F63474" w:rsidRPr="005524D5" w:rsidRDefault="000B1DAB" w:rsidP="00F4606B">
      <w:pPr>
        <w:pStyle w:val="Akapitzlist"/>
        <w:numPr>
          <w:ilvl w:val="1"/>
          <w:numId w:val="48"/>
        </w:numPr>
        <w:rPr>
          <w:rFonts w:asciiTheme="minorHAnsi" w:hAnsiTheme="minorHAnsi"/>
        </w:rPr>
      </w:pPr>
      <w:r w:rsidRPr="005524D5">
        <w:rPr>
          <w:rFonts w:asciiTheme="minorHAnsi" w:hAnsiTheme="minorHAnsi"/>
        </w:rPr>
        <w:t xml:space="preserve">bieżące aktualizowanie statusu </w:t>
      </w:r>
      <w:r w:rsidR="00966C09" w:rsidRPr="005524D5">
        <w:rPr>
          <w:rFonts w:asciiTheme="minorHAnsi" w:hAnsiTheme="minorHAnsi"/>
        </w:rPr>
        <w:t>Błędu</w:t>
      </w:r>
      <w:r w:rsidRPr="005524D5">
        <w:rPr>
          <w:rFonts w:asciiTheme="minorHAnsi" w:hAnsiTheme="minorHAnsi"/>
        </w:rPr>
        <w:t xml:space="preserve"> w odpowiednim Narzędziu obsługi Zgłoszeń</w:t>
      </w:r>
      <w:r w:rsidR="00F63474" w:rsidRPr="005524D5">
        <w:rPr>
          <w:rFonts w:asciiTheme="minorHAnsi" w:hAnsiTheme="minorHAnsi"/>
        </w:rPr>
        <w:t xml:space="preserve"> z testów</w:t>
      </w:r>
      <w:r w:rsidRPr="005524D5">
        <w:rPr>
          <w:rFonts w:asciiTheme="minorHAnsi" w:hAnsiTheme="minorHAnsi"/>
        </w:rPr>
        <w:t xml:space="preserve">. </w:t>
      </w:r>
    </w:p>
    <w:p w14:paraId="0F33F4D0" w14:textId="0B2B608F" w:rsidR="00F63474" w:rsidRPr="005524D5" w:rsidRDefault="000B1DAB" w:rsidP="00F4606B">
      <w:pPr>
        <w:pStyle w:val="Akapitzlist"/>
        <w:numPr>
          <w:ilvl w:val="0"/>
          <w:numId w:val="48"/>
        </w:numPr>
        <w:rPr>
          <w:rFonts w:asciiTheme="minorHAnsi" w:hAnsiTheme="minorHAnsi"/>
        </w:rPr>
      </w:pPr>
      <w:r w:rsidRPr="005524D5">
        <w:rPr>
          <w:rFonts w:asciiTheme="minorHAnsi" w:hAnsiTheme="minorHAnsi"/>
        </w:rPr>
        <w:t xml:space="preserve">Rozwiązanie Błędu zgłoszonego podczas Testów </w:t>
      </w:r>
      <w:r w:rsidR="001D0557" w:rsidRPr="005524D5">
        <w:rPr>
          <w:rFonts w:asciiTheme="minorHAnsi" w:hAnsiTheme="minorHAnsi"/>
        </w:rPr>
        <w:t xml:space="preserve">Zmiany </w:t>
      </w:r>
      <w:r w:rsidR="00660895" w:rsidRPr="005524D5">
        <w:rPr>
          <w:rFonts w:asciiTheme="minorHAnsi" w:hAnsiTheme="minorHAnsi"/>
        </w:rPr>
        <w:t xml:space="preserve">albo </w:t>
      </w:r>
      <w:r w:rsidR="001D0557" w:rsidRPr="005524D5">
        <w:rPr>
          <w:rFonts w:asciiTheme="minorHAnsi" w:hAnsiTheme="minorHAnsi"/>
        </w:rPr>
        <w:t>Zadania</w:t>
      </w:r>
      <w:r w:rsidR="00833131" w:rsidRPr="005524D5">
        <w:rPr>
          <w:rFonts w:asciiTheme="minorHAnsi" w:hAnsiTheme="minorHAnsi"/>
        </w:rPr>
        <w:t>,</w:t>
      </w:r>
      <w:r w:rsidR="001D0557" w:rsidRPr="005524D5">
        <w:rPr>
          <w:rFonts w:asciiTheme="minorHAnsi" w:hAnsiTheme="minorHAnsi"/>
        </w:rPr>
        <w:t xml:space="preserve"> </w:t>
      </w:r>
      <w:r w:rsidR="00ED0DDA" w:rsidRPr="005524D5">
        <w:rPr>
          <w:rFonts w:asciiTheme="minorHAnsi" w:hAnsiTheme="minorHAnsi"/>
        </w:rPr>
        <w:t xml:space="preserve"> </w:t>
      </w:r>
      <w:r w:rsidRPr="005524D5">
        <w:rPr>
          <w:rFonts w:asciiTheme="minorHAnsi" w:hAnsiTheme="minorHAnsi"/>
        </w:rPr>
        <w:t xml:space="preserve">musi nastąpić przed przystąpieniem do kolejnych Testów </w:t>
      </w:r>
      <w:r w:rsidR="00833131" w:rsidRPr="005524D5">
        <w:rPr>
          <w:rFonts w:asciiTheme="minorHAnsi" w:hAnsiTheme="minorHAnsi"/>
        </w:rPr>
        <w:t xml:space="preserve">tej </w:t>
      </w:r>
      <w:r w:rsidR="001D0557" w:rsidRPr="005524D5">
        <w:rPr>
          <w:rFonts w:asciiTheme="minorHAnsi" w:hAnsiTheme="minorHAnsi"/>
        </w:rPr>
        <w:t xml:space="preserve">Zmiany </w:t>
      </w:r>
      <w:r w:rsidR="00660895" w:rsidRPr="005524D5">
        <w:rPr>
          <w:rFonts w:asciiTheme="minorHAnsi" w:hAnsiTheme="minorHAnsi"/>
        </w:rPr>
        <w:t xml:space="preserve">albo </w:t>
      </w:r>
      <w:r w:rsidR="001D0557" w:rsidRPr="005524D5">
        <w:rPr>
          <w:rFonts w:asciiTheme="minorHAnsi" w:hAnsiTheme="minorHAnsi"/>
        </w:rPr>
        <w:t>Zadania</w:t>
      </w:r>
      <w:r w:rsidRPr="005524D5">
        <w:rPr>
          <w:rFonts w:asciiTheme="minorHAnsi" w:hAnsiTheme="minorHAnsi"/>
        </w:rPr>
        <w:t>, chyba</w:t>
      </w:r>
      <w:r w:rsidR="00833131" w:rsidRPr="005524D5">
        <w:rPr>
          <w:rFonts w:asciiTheme="minorHAnsi" w:hAnsiTheme="minorHAnsi"/>
        </w:rPr>
        <w:t xml:space="preserve"> </w:t>
      </w:r>
      <w:r w:rsidRPr="005524D5">
        <w:rPr>
          <w:rFonts w:asciiTheme="minorHAnsi" w:hAnsiTheme="minorHAnsi"/>
        </w:rPr>
        <w:t xml:space="preserve">że Zamawiający wyrazi zgodę na przesunięcie terminu jego rozwiązania. </w:t>
      </w:r>
      <w:r w:rsidR="00EA172E" w:rsidRPr="005524D5">
        <w:rPr>
          <w:rFonts w:asciiTheme="minorHAnsi" w:hAnsiTheme="minorHAnsi"/>
        </w:rPr>
        <w:t>R</w:t>
      </w:r>
      <w:r w:rsidRPr="005524D5">
        <w:rPr>
          <w:rFonts w:asciiTheme="minorHAnsi" w:hAnsiTheme="minorHAnsi"/>
        </w:rPr>
        <w:t xml:space="preserve">ozwiązanie Błędów zgłoszonych podczas Testów </w:t>
      </w:r>
      <w:r w:rsidR="001D0557" w:rsidRPr="005524D5">
        <w:rPr>
          <w:rFonts w:asciiTheme="minorHAnsi" w:hAnsiTheme="minorHAnsi"/>
        </w:rPr>
        <w:t xml:space="preserve">Zmiany </w:t>
      </w:r>
      <w:r w:rsidR="005B600C" w:rsidRPr="005524D5">
        <w:rPr>
          <w:rFonts w:asciiTheme="minorHAnsi" w:hAnsiTheme="minorHAnsi"/>
        </w:rPr>
        <w:t>albo</w:t>
      </w:r>
      <w:r w:rsidR="001D0557" w:rsidRPr="005524D5">
        <w:rPr>
          <w:rFonts w:asciiTheme="minorHAnsi" w:hAnsiTheme="minorHAnsi"/>
        </w:rPr>
        <w:t xml:space="preserve"> Zadania</w:t>
      </w:r>
      <w:r w:rsidR="00833131" w:rsidRPr="005524D5">
        <w:rPr>
          <w:rFonts w:asciiTheme="minorHAnsi" w:hAnsiTheme="minorHAnsi"/>
        </w:rPr>
        <w:t>,</w:t>
      </w:r>
      <w:r w:rsidR="00ED0DDA" w:rsidRPr="005524D5">
        <w:rPr>
          <w:rFonts w:asciiTheme="minorHAnsi" w:hAnsiTheme="minorHAnsi"/>
        </w:rPr>
        <w:t xml:space="preserve"> </w:t>
      </w:r>
      <w:r w:rsidRPr="005524D5">
        <w:rPr>
          <w:rFonts w:asciiTheme="minorHAnsi" w:hAnsiTheme="minorHAnsi"/>
        </w:rPr>
        <w:t xml:space="preserve">musi nastąpić w terminie umożliwiającym przeprowadzenie Retestów oraz Testów akceptacyjnych przed odbiorem końcowym </w:t>
      </w:r>
      <w:r w:rsidR="00ED0DDA" w:rsidRPr="005524D5">
        <w:rPr>
          <w:rFonts w:asciiTheme="minorHAnsi" w:hAnsiTheme="minorHAnsi"/>
        </w:rPr>
        <w:t>Z</w:t>
      </w:r>
      <w:r w:rsidR="005115DB" w:rsidRPr="005524D5">
        <w:rPr>
          <w:rFonts w:asciiTheme="minorHAnsi" w:hAnsiTheme="minorHAnsi"/>
        </w:rPr>
        <w:t xml:space="preserve">miany </w:t>
      </w:r>
      <w:r w:rsidR="005B600C" w:rsidRPr="005524D5">
        <w:rPr>
          <w:rFonts w:asciiTheme="minorHAnsi" w:hAnsiTheme="minorHAnsi"/>
        </w:rPr>
        <w:t>albo</w:t>
      </w:r>
      <w:r w:rsidR="005115DB" w:rsidRPr="005524D5">
        <w:rPr>
          <w:rFonts w:asciiTheme="minorHAnsi" w:hAnsiTheme="minorHAnsi"/>
        </w:rPr>
        <w:t xml:space="preserve"> </w:t>
      </w:r>
      <w:r w:rsidR="00ED0DDA" w:rsidRPr="005524D5">
        <w:rPr>
          <w:rFonts w:asciiTheme="minorHAnsi" w:hAnsiTheme="minorHAnsi"/>
        </w:rPr>
        <w:t>Z</w:t>
      </w:r>
      <w:r w:rsidR="005115DB" w:rsidRPr="005524D5">
        <w:rPr>
          <w:rFonts w:asciiTheme="minorHAnsi" w:hAnsiTheme="minorHAnsi"/>
        </w:rPr>
        <w:t>adania</w:t>
      </w:r>
      <w:r w:rsidR="00F77D36" w:rsidRPr="005524D5">
        <w:rPr>
          <w:rFonts w:asciiTheme="minorHAnsi" w:hAnsiTheme="minorHAnsi"/>
        </w:rPr>
        <w:t xml:space="preserve"> z uwzględnieniem kryteriów akceptacji</w:t>
      </w:r>
      <w:r w:rsidR="00074242" w:rsidRPr="005524D5">
        <w:rPr>
          <w:rFonts w:asciiTheme="minorHAnsi" w:hAnsiTheme="minorHAnsi"/>
        </w:rPr>
        <w:t xml:space="preserve">, </w:t>
      </w:r>
      <w:r w:rsidR="00926127" w:rsidRPr="005524D5">
        <w:rPr>
          <w:rFonts w:asciiTheme="minorHAnsi" w:hAnsiTheme="minorHAnsi"/>
        </w:rPr>
        <w:t xml:space="preserve">w terminie </w:t>
      </w:r>
      <w:r w:rsidR="005115DB" w:rsidRPr="005524D5">
        <w:rPr>
          <w:rFonts w:asciiTheme="minorHAnsi" w:hAnsiTheme="minorHAnsi"/>
        </w:rPr>
        <w:t xml:space="preserve">wskazanym w </w:t>
      </w:r>
      <w:r w:rsidR="00687C87" w:rsidRPr="005524D5">
        <w:rPr>
          <w:rFonts w:asciiTheme="minorHAnsi" w:hAnsiTheme="minorHAnsi"/>
        </w:rPr>
        <w:t>H</w:t>
      </w:r>
      <w:r w:rsidR="005115DB" w:rsidRPr="005524D5">
        <w:rPr>
          <w:rFonts w:asciiTheme="minorHAnsi" w:hAnsiTheme="minorHAnsi"/>
        </w:rPr>
        <w:t xml:space="preserve">armonogramie lub </w:t>
      </w:r>
      <w:r w:rsidR="00074242" w:rsidRPr="005524D5">
        <w:rPr>
          <w:rFonts w:asciiTheme="minorHAnsi" w:hAnsiTheme="minorHAnsi"/>
        </w:rPr>
        <w:t xml:space="preserve">we </w:t>
      </w:r>
      <w:r w:rsidR="005115DB" w:rsidRPr="005524D5">
        <w:rPr>
          <w:rFonts w:asciiTheme="minorHAnsi" w:hAnsiTheme="minorHAnsi"/>
        </w:rPr>
        <w:t xml:space="preserve">Wniosku </w:t>
      </w:r>
      <w:r w:rsidR="00687C87" w:rsidRPr="005524D5">
        <w:rPr>
          <w:rFonts w:asciiTheme="minorHAnsi" w:hAnsiTheme="minorHAnsi"/>
        </w:rPr>
        <w:t>Z</w:t>
      </w:r>
      <w:r w:rsidR="005115DB" w:rsidRPr="005524D5">
        <w:rPr>
          <w:rFonts w:asciiTheme="minorHAnsi" w:hAnsiTheme="minorHAnsi"/>
        </w:rPr>
        <w:t>miany</w:t>
      </w:r>
      <w:r w:rsidR="00926127" w:rsidRPr="005524D5">
        <w:rPr>
          <w:rFonts w:asciiTheme="minorHAnsi" w:hAnsiTheme="minorHAnsi"/>
        </w:rPr>
        <w:t>.</w:t>
      </w:r>
    </w:p>
    <w:p w14:paraId="564B0995" w14:textId="6403790B" w:rsidR="009904A7" w:rsidRPr="005524D5" w:rsidRDefault="009904A7" w:rsidP="00F4606B">
      <w:pPr>
        <w:pStyle w:val="Akapitzlist"/>
        <w:numPr>
          <w:ilvl w:val="0"/>
          <w:numId w:val="48"/>
        </w:numPr>
        <w:rPr>
          <w:rFonts w:asciiTheme="minorHAnsi" w:hAnsiTheme="minorHAnsi"/>
        </w:rPr>
      </w:pPr>
      <w:r w:rsidRPr="005524D5">
        <w:rPr>
          <w:rFonts w:asciiTheme="minorHAnsi" w:hAnsiTheme="minorHAnsi"/>
        </w:rPr>
        <w:t xml:space="preserve">W przypadkach spornej oceny wyników </w:t>
      </w:r>
      <w:r w:rsidR="00833131" w:rsidRPr="005524D5">
        <w:rPr>
          <w:rFonts w:asciiTheme="minorHAnsi" w:hAnsiTheme="minorHAnsi"/>
        </w:rPr>
        <w:t>Testów,</w:t>
      </w:r>
      <w:r w:rsidRPr="005524D5">
        <w:rPr>
          <w:rFonts w:asciiTheme="minorHAnsi" w:hAnsiTheme="minorHAnsi"/>
        </w:rPr>
        <w:t xml:space="preserve"> decydujący głos ma </w:t>
      </w:r>
      <w:r w:rsidR="00A1564D" w:rsidRPr="005524D5">
        <w:rPr>
          <w:rFonts w:asciiTheme="minorHAnsi" w:hAnsiTheme="minorHAnsi"/>
        </w:rPr>
        <w:t>Zamawiający</w:t>
      </w:r>
      <w:r w:rsidRPr="005524D5">
        <w:rPr>
          <w:rFonts w:asciiTheme="minorHAnsi" w:hAnsiTheme="minorHAnsi"/>
        </w:rPr>
        <w:t>.</w:t>
      </w:r>
    </w:p>
    <w:p w14:paraId="452162C5" w14:textId="057E9E5E" w:rsidR="00F63474" w:rsidRPr="005524D5" w:rsidRDefault="000B1DAB" w:rsidP="00F4606B">
      <w:pPr>
        <w:pStyle w:val="Akapitzlist"/>
        <w:numPr>
          <w:ilvl w:val="0"/>
          <w:numId w:val="48"/>
        </w:numPr>
        <w:rPr>
          <w:rFonts w:asciiTheme="minorHAnsi" w:hAnsiTheme="minorHAnsi"/>
        </w:rPr>
      </w:pPr>
      <w:r w:rsidRPr="005524D5">
        <w:rPr>
          <w:rFonts w:asciiTheme="minorHAnsi" w:hAnsiTheme="minorHAnsi"/>
        </w:rPr>
        <w:t xml:space="preserve">Po Naprawie </w:t>
      </w:r>
      <w:r w:rsidR="00687C87" w:rsidRPr="005524D5">
        <w:rPr>
          <w:rFonts w:asciiTheme="minorHAnsi" w:hAnsiTheme="minorHAnsi"/>
        </w:rPr>
        <w:t xml:space="preserve">Błędu </w:t>
      </w:r>
      <w:r w:rsidRPr="005524D5">
        <w:rPr>
          <w:rFonts w:asciiTheme="minorHAnsi" w:hAnsiTheme="minorHAnsi"/>
        </w:rPr>
        <w:t xml:space="preserve">Wykonawca zobowiązany jest przeprowadzić </w:t>
      </w:r>
      <w:r w:rsidR="00833131" w:rsidRPr="005524D5">
        <w:rPr>
          <w:rFonts w:asciiTheme="minorHAnsi" w:hAnsiTheme="minorHAnsi"/>
        </w:rPr>
        <w:t xml:space="preserve">Testy </w:t>
      </w:r>
      <w:r w:rsidRPr="005524D5">
        <w:rPr>
          <w:rFonts w:asciiTheme="minorHAnsi" w:hAnsiTheme="minorHAnsi"/>
        </w:rPr>
        <w:t xml:space="preserve">sprawdzające (Retesty) w Środowisku testowym Wykonawcy i </w:t>
      </w:r>
      <w:r w:rsidR="00833131" w:rsidRPr="005524D5">
        <w:rPr>
          <w:rFonts w:asciiTheme="minorHAnsi" w:hAnsiTheme="minorHAnsi"/>
        </w:rPr>
        <w:t>R</w:t>
      </w:r>
      <w:r w:rsidRPr="005524D5">
        <w:rPr>
          <w:rFonts w:asciiTheme="minorHAnsi" w:hAnsiTheme="minorHAnsi"/>
        </w:rPr>
        <w:t xml:space="preserve">aport z takich testów przekazać Zamawiającemu, chyba, że Zamawiający wyrazi zgodę na odstąpienie od przygotowania Raportu z testów. Wykonawca zobowiązany jest także do przeprowadzenia Testów regresywnych dla funkcjonalności działających poprawnie przed Naprawą </w:t>
      </w:r>
      <w:r w:rsidR="00687C87" w:rsidRPr="005524D5">
        <w:rPr>
          <w:rFonts w:asciiTheme="minorHAnsi" w:hAnsiTheme="minorHAnsi"/>
        </w:rPr>
        <w:t>Błędu</w:t>
      </w:r>
      <w:r w:rsidRPr="005524D5">
        <w:rPr>
          <w:rFonts w:asciiTheme="minorHAnsi" w:hAnsiTheme="minorHAnsi"/>
        </w:rPr>
        <w:t xml:space="preserve">. </w:t>
      </w:r>
    </w:p>
    <w:p w14:paraId="2B01F3DB" w14:textId="658E231C" w:rsidR="000B1DAB" w:rsidRPr="005524D5" w:rsidRDefault="000B1DAB" w:rsidP="00F4606B">
      <w:pPr>
        <w:pStyle w:val="Akapitzlist"/>
        <w:numPr>
          <w:ilvl w:val="0"/>
          <w:numId w:val="48"/>
        </w:numPr>
        <w:rPr>
          <w:rFonts w:asciiTheme="minorHAnsi" w:hAnsiTheme="minorHAnsi"/>
        </w:rPr>
      </w:pPr>
      <w:r w:rsidRPr="005524D5">
        <w:rPr>
          <w:rFonts w:asciiTheme="minorHAnsi" w:hAnsiTheme="minorHAnsi"/>
        </w:rPr>
        <w:t xml:space="preserve">Zgłoszenie z </w:t>
      </w:r>
      <w:r w:rsidR="00833131" w:rsidRPr="005524D5">
        <w:rPr>
          <w:rFonts w:asciiTheme="minorHAnsi" w:hAnsiTheme="minorHAnsi"/>
        </w:rPr>
        <w:t xml:space="preserve">Testów </w:t>
      </w:r>
      <w:r w:rsidR="00523A51" w:rsidRPr="005524D5">
        <w:rPr>
          <w:rFonts w:asciiTheme="minorHAnsi" w:hAnsiTheme="minorHAnsi"/>
        </w:rPr>
        <w:t xml:space="preserve">w Narzędziu do obsługi zgłoszeń z Testów </w:t>
      </w:r>
      <w:r w:rsidRPr="005524D5">
        <w:rPr>
          <w:rFonts w:asciiTheme="minorHAnsi" w:hAnsiTheme="minorHAnsi"/>
        </w:rPr>
        <w:t>zamyka wyłącznie Zamawiający</w:t>
      </w:r>
      <w:r w:rsidR="00833131" w:rsidRPr="005524D5">
        <w:rPr>
          <w:rFonts w:asciiTheme="minorHAnsi" w:hAnsiTheme="minorHAnsi"/>
        </w:rPr>
        <w:t>,</w:t>
      </w:r>
      <w:r w:rsidRPr="005524D5">
        <w:rPr>
          <w:rFonts w:asciiTheme="minorHAnsi" w:hAnsiTheme="minorHAnsi"/>
        </w:rPr>
        <w:t xml:space="preserve"> po uprzednim zweryfikowaniu realizacji Zgłoszenia.</w:t>
      </w:r>
    </w:p>
    <w:p w14:paraId="0F8684DD" w14:textId="69F0636D" w:rsidR="00E16931" w:rsidRPr="005524D5" w:rsidRDefault="00E16931" w:rsidP="00F4606B">
      <w:pPr>
        <w:pStyle w:val="Nagwek1"/>
        <w:rPr>
          <w:rFonts w:asciiTheme="minorHAnsi" w:hAnsiTheme="minorHAnsi"/>
        </w:rPr>
      </w:pPr>
      <w:bookmarkStart w:id="16" w:name="_Toc167102392"/>
      <w:r w:rsidRPr="005524D5">
        <w:rPr>
          <w:rFonts w:asciiTheme="minorHAnsi" w:hAnsiTheme="minorHAnsi"/>
        </w:rPr>
        <w:t>Procedura obsługi zgłoszeń z testów</w:t>
      </w:r>
      <w:bookmarkEnd w:id="16"/>
    </w:p>
    <w:p w14:paraId="1872F77D" w14:textId="397A6DCF" w:rsidR="00743A84" w:rsidRPr="005524D5" w:rsidRDefault="00E16931" w:rsidP="00F4606B">
      <w:pPr>
        <w:pStyle w:val="Nagwek2"/>
        <w:rPr>
          <w:rFonts w:asciiTheme="minorHAnsi" w:hAnsiTheme="minorHAnsi"/>
        </w:rPr>
      </w:pPr>
      <w:bookmarkStart w:id="17" w:name="_Toc167102393"/>
      <w:r w:rsidRPr="005524D5">
        <w:rPr>
          <w:rFonts w:asciiTheme="minorHAnsi" w:hAnsiTheme="minorHAnsi"/>
        </w:rPr>
        <w:t>Wykaz odpowiedzialności</w:t>
      </w:r>
      <w:r w:rsidR="00AA19CE" w:rsidRPr="005524D5">
        <w:rPr>
          <w:rFonts w:asciiTheme="minorHAnsi" w:hAnsiTheme="minorHAnsi"/>
        </w:rPr>
        <w:t xml:space="preserve"> w obsłudze zgłoszeń z testów</w:t>
      </w:r>
      <w:bookmarkEnd w:id="17"/>
    </w:p>
    <w:p w14:paraId="3DC472E3" w14:textId="0CB22879" w:rsidR="001B518C" w:rsidRPr="005524D5" w:rsidRDefault="001B518C" w:rsidP="00F4606B">
      <w:pPr>
        <w:pStyle w:val="Legenda"/>
        <w:rPr>
          <w:rFonts w:asciiTheme="minorHAnsi" w:hAnsiTheme="minorHAnsi"/>
        </w:rPr>
      </w:pPr>
      <w:r w:rsidRPr="005524D5">
        <w:rPr>
          <w:rFonts w:asciiTheme="minorHAnsi" w:hAnsiTheme="minorHAnsi"/>
        </w:rPr>
        <w:t xml:space="preserve">Tabela </w:t>
      </w:r>
      <w:r w:rsidR="00984657" w:rsidRPr="005524D5">
        <w:rPr>
          <w:rFonts w:asciiTheme="minorHAnsi" w:hAnsiTheme="minorHAnsi"/>
        </w:rPr>
        <w:fldChar w:fldCharType="begin"/>
      </w:r>
      <w:r w:rsidR="00984657" w:rsidRPr="005524D5">
        <w:rPr>
          <w:rFonts w:asciiTheme="minorHAnsi" w:hAnsiTheme="minorHAnsi"/>
          <w:noProof/>
        </w:rPr>
        <w:instrText xml:space="preserve"> SEQ Tabela \* ARABIC </w:instrText>
      </w:r>
      <w:r w:rsidR="00984657" w:rsidRPr="005524D5">
        <w:rPr>
          <w:rFonts w:asciiTheme="minorHAnsi" w:hAnsiTheme="minorHAnsi"/>
          <w:noProof/>
        </w:rPr>
        <w:fldChar w:fldCharType="separate"/>
      </w:r>
      <w:r w:rsidR="00350108" w:rsidRPr="005524D5">
        <w:rPr>
          <w:rFonts w:asciiTheme="minorHAnsi" w:hAnsiTheme="minorHAnsi"/>
          <w:noProof/>
        </w:rPr>
        <w:t>2</w:t>
      </w:r>
      <w:r w:rsidR="00984657" w:rsidRPr="005524D5">
        <w:rPr>
          <w:rFonts w:asciiTheme="minorHAnsi" w:hAnsiTheme="minorHAnsi"/>
        </w:rPr>
        <w:fldChar w:fldCharType="end"/>
      </w:r>
      <w:r w:rsidRPr="005524D5">
        <w:rPr>
          <w:rFonts w:asciiTheme="minorHAnsi" w:hAnsiTheme="minorHAnsi"/>
        </w:rPr>
        <w:t xml:space="preserve"> Wykaz odpowiedzialności w obsłudze zgłoszeń z testów</w:t>
      </w:r>
    </w:p>
    <w:tbl>
      <w:tblPr>
        <w:tblStyle w:val="Tabela-Siatka"/>
        <w:tblW w:w="9758" w:type="dxa"/>
        <w:tblLook w:val="04A0" w:firstRow="1" w:lastRow="0" w:firstColumn="1" w:lastColumn="0" w:noHBand="0" w:noVBand="1"/>
      </w:tblPr>
      <w:tblGrid>
        <w:gridCol w:w="2671"/>
        <w:gridCol w:w="7087"/>
      </w:tblGrid>
      <w:tr w:rsidR="000C483D" w:rsidRPr="005524D5" w14:paraId="0605C2A2" w14:textId="77777777" w:rsidTr="0015410E">
        <w:trPr>
          <w:tblHeader/>
        </w:trPr>
        <w:tc>
          <w:tcPr>
            <w:tcW w:w="26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4E7BDDF" w14:textId="7DF122CA" w:rsidR="000C483D" w:rsidRPr="005524D5" w:rsidRDefault="000C483D" w:rsidP="00F4606B">
            <w:pPr>
              <w:rPr>
                <w:rFonts w:asciiTheme="minorHAnsi" w:hAnsiTheme="minorHAnsi"/>
                <w:b/>
                <w:bCs/>
              </w:rPr>
            </w:pPr>
            <w:r w:rsidRPr="005524D5">
              <w:rPr>
                <w:rFonts w:asciiTheme="minorHAnsi" w:hAnsiTheme="minorHAnsi"/>
                <w:b/>
                <w:bCs/>
              </w:rPr>
              <w:t>Rola</w:t>
            </w:r>
          </w:p>
        </w:tc>
        <w:tc>
          <w:tcPr>
            <w:tcW w:w="708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96C0BAB" w14:textId="686B840F" w:rsidR="000C483D" w:rsidRPr="005524D5" w:rsidRDefault="000C483D" w:rsidP="00F4606B">
            <w:pPr>
              <w:rPr>
                <w:rFonts w:asciiTheme="minorHAnsi" w:hAnsiTheme="minorHAnsi"/>
                <w:b/>
                <w:bCs/>
              </w:rPr>
            </w:pPr>
            <w:r w:rsidRPr="005524D5">
              <w:rPr>
                <w:rFonts w:asciiTheme="minorHAnsi" w:hAnsiTheme="minorHAnsi"/>
                <w:b/>
                <w:bCs/>
              </w:rPr>
              <w:t>Odpowiedzialność</w:t>
            </w:r>
            <w:r w:rsidRPr="005524D5">
              <w:rPr>
                <w:rFonts w:asciiTheme="minorHAnsi" w:hAnsiTheme="minorHAnsi"/>
                <w:b/>
                <w:bCs/>
              </w:rPr>
              <w:tab/>
            </w:r>
          </w:p>
        </w:tc>
      </w:tr>
      <w:tr w:rsidR="000C483D" w:rsidRPr="005524D5" w14:paraId="2CCD163F" w14:textId="77777777" w:rsidTr="0015410E">
        <w:tc>
          <w:tcPr>
            <w:tcW w:w="2671" w:type="dxa"/>
            <w:tcBorders>
              <w:top w:val="single" w:sz="12" w:space="0" w:color="auto"/>
            </w:tcBorders>
          </w:tcPr>
          <w:p w14:paraId="2608832A" w14:textId="23F64327" w:rsidR="000C483D" w:rsidRPr="005524D5" w:rsidRDefault="000C483D" w:rsidP="00F4606B">
            <w:pPr>
              <w:rPr>
                <w:rFonts w:asciiTheme="minorHAnsi" w:hAnsiTheme="minorHAnsi"/>
              </w:rPr>
            </w:pPr>
            <w:r w:rsidRPr="005524D5">
              <w:rPr>
                <w:rFonts w:asciiTheme="minorHAnsi" w:eastAsia="Times New Roman" w:hAnsiTheme="minorHAnsi" w:cs="Arial"/>
                <w:b/>
                <w:bCs/>
                <w:color w:val="000000"/>
                <w:sz w:val="20"/>
                <w:szCs w:val="20"/>
                <w:lang w:eastAsia="pl-PL"/>
              </w:rPr>
              <w:t>Kierownik Projektu Wykonawcy</w:t>
            </w:r>
            <w:r w:rsidRPr="005524D5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87" w:type="dxa"/>
            <w:tcBorders>
              <w:top w:val="single" w:sz="12" w:space="0" w:color="auto"/>
            </w:tcBorders>
          </w:tcPr>
          <w:p w14:paraId="49601E2A" w14:textId="77777777" w:rsidR="000C483D" w:rsidRPr="005524D5" w:rsidRDefault="000C483D" w:rsidP="00F4606B">
            <w:pPr>
              <w:spacing w:before="0" w:after="0" w:line="240" w:lineRule="auto"/>
              <w:textAlignment w:val="baseline"/>
              <w:rPr>
                <w:rFonts w:asciiTheme="minorHAnsi" w:eastAsia="Times New Roman" w:hAnsiTheme="minorHAnsi" w:cs="Segoe UI"/>
                <w:sz w:val="18"/>
                <w:szCs w:val="18"/>
                <w:lang w:eastAsia="pl-PL"/>
              </w:rPr>
            </w:pPr>
            <w:r w:rsidRPr="005524D5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Odpowiada za: </w:t>
            </w:r>
          </w:p>
          <w:p w14:paraId="0772197D" w14:textId="1E39F743" w:rsidR="000C483D" w:rsidRPr="005524D5" w:rsidRDefault="000C483D" w:rsidP="00F4606B">
            <w:pPr>
              <w:pStyle w:val="Akapitzlist"/>
              <w:numPr>
                <w:ilvl w:val="0"/>
                <w:numId w:val="34"/>
              </w:numPr>
              <w:spacing w:before="0" w:after="0" w:line="240" w:lineRule="auto"/>
              <w:textAlignment w:val="baseline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5524D5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 xml:space="preserve">sklasyfikowanie </w:t>
            </w:r>
            <w:r w:rsidR="004B3AC3" w:rsidRPr="005524D5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 xml:space="preserve">Zgłoszenia </w:t>
            </w:r>
            <w:r w:rsidR="004D77E8" w:rsidRPr="005524D5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z testów</w:t>
            </w:r>
            <w:r w:rsidRPr="005524D5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 xml:space="preserve"> od strony Wykonawcy, </w:t>
            </w:r>
          </w:p>
          <w:p w14:paraId="2F9CB295" w14:textId="1A240446" w:rsidR="000C483D" w:rsidRPr="005524D5" w:rsidRDefault="000C483D" w:rsidP="00F4606B">
            <w:pPr>
              <w:pStyle w:val="Akapitzlist"/>
              <w:numPr>
                <w:ilvl w:val="0"/>
                <w:numId w:val="34"/>
              </w:numPr>
              <w:spacing w:before="0" w:after="0" w:line="240" w:lineRule="auto"/>
              <w:textAlignment w:val="baseline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5524D5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 xml:space="preserve">nadzór nad realizacją poprawek błędów, wykonanie </w:t>
            </w:r>
            <w:r w:rsidR="00833131" w:rsidRPr="005524D5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Zmiany</w:t>
            </w:r>
            <w:r w:rsidR="00E73F2F" w:rsidRPr="005524D5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 xml:space="preserve"> albo </w:t>
            </w:r>
            <w:r w:rsidR="00833131" w:rsidRPr="005524D5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Zadania</w:t>
            </w:r>
            <w:r w:rsidR="004B3AC3" w:rsidRPr="005524D5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0C483D" w:rsidRPr="005524D5" w14:paraId="45D70463" w14:textId="77777777" w:rsidTr="77EB36EF">
        <w:tc>
          <w:tcPr>
            <w:tcW w:w="2671" w:type="dxa"/>
          </w:tcPr>
          <w:p w14:paraId="52DB4308" w14:textId="397AEBEF" w:rsidR="000C483D" w:rsidRPr="005524D5" w:rsidRDefault="000C483D" w:rsidP="00F4606B">
            <w:pPr>
              <w:rPr>
                <w:rFonts w:asciiTheme="minorHAnsi" w:hAnsiTheme="minorHAnsi"/>
              </w:rPr>
            </w:pPr>
            <w:r w:rsidRPr="005524D5">
              <w:rPr>
                <w:rFonts w:asciiTheme="minorHAnsi" w:eastAsia="Times New Roman" w:hAnsiTheme="minorHAnsi" w:cs="Arial"/>
                <w:b/>
                <w:bCs/>
                <w:color w:val="000000"/>
                <w:sz w:val="20"/>
                <w:szCs w:val="20"/>
                <w:lang w:eastAsia="pl-PL"/>
              </w:rPr>
              <w:t>Kierownik Zespołu Realizacyjnego </w:t>
            </w:r>
            <w:r w:rsidRPr="005524D5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87" w:type="dxa"/>
          </w:tcPr>
          <w:p w14:paraId="32C6C530" w14:textId="2C89B390" w:rsidR="000C483D" w:rsidRPr="005524D5" w:rsidRDefault="000C483D" w:rsidP="00F4606B">
            <w:pPr>
              <w:spacing w:before="0" w:after="0" w:line="240" w:lineRule="auto"/>
              <w:ind w:left="35"/>
              <w:textAlignment w:val="baseline"/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</w:pPr>
            <w:r w:rsidRPr="005524D5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Odpowiada za: </w:t>
            </w:r>
          </w:p>
          <w:p w14:paraId="0E878B59" w14:textId="2562D8AE" w:rsidR="000C483D" w:rsidRPr="005524D5" w:rsidRDefault="000C483D" w:rsidP="00F4606B">
            <w:pPr>
              <w:pStyle w:val="Akapitzlist"/>
              <w:numPr>
                <w:ilvl w:val="0"/>
                <w:numId w:val="34"/>
              </w:numPr>
              <w:spacing w:before="0" w:after="0" w:line="240" w:lineRule="auto"/>
              <w:textAlignment w:val="baseline"/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</w:pPr>
            <w:r w:rsidRPr="005524D5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 xml:space="preserve">zwołanie spotkania wyjaśniającego rozbieżności i kwestie sporne odnośnie klasyfikacji </w:t>
            </w:r>
            <w:r w:rsidR="004B3AC3" w:rsidRPr="005524D5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 xml:space="preserve">Zgłoszeń </w:t>
            </w:r>
            <w:r w:rsidR="004D77E8" w:rsidRPr="005524D5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z testów</w:t>
            </w:r>
            <w:r w:rsidRPr="005524D5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, </w:t>
            </w:r>
          </w:p>
          <w:p w14:paraId="40A76312" w14:textId="56288440" w:rsidR="000C483D" w:rsidRPr="005524D5" w:rsidRDefault="00980FB0" w:rsidP="00F4606B">
            <w:pPr>
              <w:pStyle w:val="Akapitzlist"/>
              <w:numPr>
                <w:ilvl w:val="0"/>
                <w:numId w:val="34"/>
              </w:numPr>
              <w:spacing w:before="0" w:after="0" w:line="240" w:lineRule="auto"/>
              <w:textAlignment w:val="baseline"/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</w:pPr>
            <w:r w:rsidRPr="005524D5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wskazanie</w:t>
            </w:r>
            <w:r w:rsidR="000C483D" w:rsidRPr="005524D5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 xml:space="preserve"> ostatecznej klasyfikacji </w:t>
            </w:r>
            <w:r w:rsidR="004B3AC3" w:rsidRPr="005524D5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 xml:space="preserve">Zgłoszeń </w:t>
            </w:r>
            <w:r w:rsidR="000C483D" w:rsidRPr="005524D5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z testów </w:t>
            </w:r>
          </w:p>
        </w:tc>
      </w:tr>
      <w:tr w:rsidR="000C483D" w:rsidRPr="005524D5" w14:paraId="6A0E632E" w14:textId="77777777" w:rsidTr="77EB36EF">
        <w:tc>
          <w:tcPr>
            <w:tcW w:w="2671" w:type="dxa"/>
          </w:tcPr>
          <w:p w14:paraId="64D0169D" w14:textId="3BBA1594" w:rsidR="000C483D" w:rsidRPr="005524D5" w:rsidRDefault="000C483D" w:rsidP="00F4606B">
            <w:pPr>
              <w:rPr>
                <w:rFonts w:asciiTheme="minorHAnsi" w:hAnsiTheme="minorHAnsi"/>
              </w:rPr>
            </w:pPr>
            <w:r w:rsidRPr="005524D5">
              <w:rPr>
                <w:rFonts w:asciiTheme="minorHAnsi" w:eastAsia="Times New Roman" w:hAnsiTheme="minorHAnsi" w:cs="Arial"/>
                <w:b/>
                <w:bCs/>
                <w:color w:val="000000"/>
                <w:sz w:val="20"/>
                <w:szCs w:val="20"/>
                <w:lang w:eastAsia="pl-PL"/>
              </w:rPr>
              <w:t>Kierownik Zespołu Testowego</w:t>
            </w:r>
            <w:r w:rsidRPr="005524D5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87" w:type="dxa"/>
          </w:tcPr>
          <w:p w14:paraId="4A10F32A" w14:textId="77777777" w:rsidR="000C483D" w:rsidRPr="005524D5" w:rsidRDefault="000C483D" w:rsidP="00F4606B">
            <w:pPr>
              <w:spacing w:before="0" w:after="0" w:line="240" w:lineRule="auto"/>
              <w:textAlignment w:val="baseline"/>
              <w:rPr>
                <w:rFonts w:asciiTheme="minorHAnsi" w:eastAsia="Times New Roman" w:hAnsiTheme="minorHAnsi" w:cs="Segoe UI"/>
                <w:sz w:val="18"/>
                <w:szCs w:val="18"/>
                <w:lang w:eastAsia="pl-PL"/>
              </w:rPr>
            </w:pPr>
            <w:r w:rsidRPr="005524D5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Odpowiada za: </w:t>
            </w:r>
          </w:p>
          <w:p w14:paraId="074D5FD0" w14:textId="6B66792B" w:rsidR="000C483D" w:rsidRPr="005524D5" w:rsidRDefault="000C483D" w:rsidP="00F4606B">
            <w:pPr>
              <w:pStyle w:val="Akapitzlist"/>
              <w:numPr>
                <w:ilvl w:val="0"/>
                <w:numId w:val="36"/>
              </w:numPr>
              <w:spacing w:before="0" w:after="0" w:line="240" w:lineRule="auto"/>
              <w:textAlignment w:val="baseline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5524D5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 xml:space="preserve">skategoryzowanie </w:t>
            </w:r>
            <w:r w:rsidR="001F4867" w:rsidRPr="005524D5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 xml:space="preserve">Zgłoszeń </w:t>
            </w:r>
            <w:r w:rsidRPr="005524D5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z testów po stronie Zamawiającego,  </w:t>
            </w:r>
          </w:p>
          <w:p w14:paraId="3E6161F7" w14:textId="00EDDC4E" w:rsidR="000C483D" w:rsidRPr="005524D5" w:rsidRDefault="000C483D" w:rsidP="00F4606B">
            <w:pPr>
              <w:pStyle w:val="Akapitzlist"/>
              <w:numPr>
                <w:ilvl w:val="0"/>
                <w:numId w:val="36"/>
              </w:numPr>
              <w:spacing w:before="0" w:after="0" w:line="240" w:lineRule="auto"/>
              <w:textAlignment w:val="baseline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5524D5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 xml:space="preserve">zweryfikowanie usunięcia </w:t>
            </w:r>
            <w:r w:rsidR="004B3AC3" w:rsidRPr="005524D5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błędów</w:t>
            </w:r>
            <w:r w:rsidRPr="005524D5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 xml:space="preserve">, wykonania </w:t>
            </w:r>
            <w:r w:rsidR="00833131" w:rsidRPr="005524D5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Zmian</w:t>
            </w:r>
            <w:r w:rsidR="00C13CE8" w:rsidRPr="005524D5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 xml:space="preserve"> albo</w:t>
            </w:r>
            <w:r w:rsidR="000E08AF" w:rsidRPr="005524D5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833131" w:rsidRPr="005524D5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Zadań</w:t>
            </w:r>
            <w:r w:rsidRPr="005524D5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 </w:t>
            </w:r>
          </w:p>
          <w:p w14:paraId="1E007E46" w14:textId="4805E322" w:rsidR="000C483D" w:rsidRPr="005524D5" w:rsidRDefault="000C483D" w:rsidP="00F4606B">
            <w:pPr>
              <w:pStyle w:val="Akapitzlist"/>
              <w:numPr>
                <w:ilvl w:val="0"/>
                <w:numId w:val="36"/>
              </w:numPr>
              <w:spacing w:before="0" w:after="0" w:line="240" w:lineRule="auto"/>
              <w:textAlignment w:val="baseline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5524D5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 xml:space="preserve">przekazanie wyników i </w:t>
            </w:r>
            <w:r w:rsidR="00833131" w:rsidRPr="005524D5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 xml:space="preserve">Raportu </w:t>
            </w:r>
            <w:r w:rsidRPr="005524D5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z testów akceptacyjnyc</w:t>
            </w:r>
            <w:r w:rsidR="004B3AC3" w:rsidRPr="005524D5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h.</w:t>
            </w:r>
          </w:p>
        </w:tc>
      </w:tr>
      <w:tr w:rsidR="000C483D" w:rsidRPr="005524D5" w14:paraId="22E38249" w14:textId="77777777" w:rsidTr="77EB36EF">
        <w:tc>
          <w:tcPr>
            <w:tcW w:w="2671" w:type="dxa"/>
          </w:tcPr>
          <w:p w14:paraId="44FFCC2E" w14:textId="6CDA9BDD" w:rsidR="000C483D" w:rsidRPr="005524D5" w:rsidRDefault="000C483D" w:rsidP="00F4606B">
            <w:pPr>
              <w:rPr>
                <w:rFonts w:asciiTheme="minorHAnsi" w:hAnsiTheme="minorHAnsi"/>
              </w:rPr>
            </w:pPr>
            <w:r w:rsidRPr="005524D5">
              <w:rPr>
                <w:rFonts w:asciiTheme="minorHAnsi" w:eastAsia="Times New Roman" w:hAnsiTheme="minorHAnsi" w:cs="Arial"/>
                <w:b/>
                <w:bCs/>
                <w:color w:val="000000"/>
                <w:sz w:val="20"/>
                <w:szCs w:val="20"/>
                <w:lang w:eastAsia="pl-PL"/>
              </w:rPr>
              <w:t>Tester</w:t>
            </w:r>
            <w:r w:rsidRPr="005524D5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87" w:type="dxa"/>
          </w:tcPr>
          <w:p w14:paraId="6BE6877E" w14:textId="77777777" w:rsidR="000C483D" w:rsidRPr="005524D5" w:rsidRDefault="000C483D" w:rsidP="00F4606B">
            <w:pPr>
              <w:spacing w:before="0" w:after="0" w:line="240" w:lineRule="auto"/>
              <w:textAlignment w:val="baseline"/>
              <w:rPr>
                <w:rFonts w:asciiTheme="minorHAnsi" w:eastAsia="Times New Roman" w:hAnsiTheme="minorHAnsi" w:cs="Segoe UI"/>
                <w:sz w:val="18"/>
                <w:szCs w:val="18"/>
                <w:lang w:eastAsia="pl-PL"/>
              </w:rPr>
            </w:pPr>
            <w:r w:rsidRPr="005524D5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Odpowiada za: </w:t>
            </w:r>
          </w:p>
          <w:p w14:paraId="2448CCD7" w14:textId="22B74E5C" w:rsidR="000C483D" w:rsidRPr="005524D5" w:rsidRDefault="000C483D" w:rsidP="00F4606B">
            <w:pPr>
              <w:pStyle w:val="Akapitzlist"/>
              <w:numPr>
                <w:ilvl w:val="0"/>
                <w:numId w:val="37"/>
              </w:numPr>
              <w:spacing w:before="0" w:after="0" w:line="240" w:lineRule="auto"/>
              <w:textAlignment w:val="baseline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5524D5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zarejestrowanie poprawnego i kompletnego Zgłoszenia z testów</w:t>
            </w:r>
            <w:r w:rsidR="004B3AC3" w:rsidRPr="005524D5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</w:tbl>
    <w:p w14:paraId="792B6346" w14:textId="383B9A65" w:rsidR="00926127" w:rsidRPr="005524D5" w:rsidRDefault="00926127" w:rsidP="00F4606B">
      <w:pPr>
        <w:pStyle w:val="Nagwek2"/>
        <w:rPr>
          <w:rFonts w:asciiTheme="minorHAnsi" w:hAnsiTheme="minorHAnsi"/>
        </w:rPr>
      </w:pPr>
      <w:bookmarkStart w:id="18" w:name="_Toc159075376"/>
      <w:bookmarkStart w:id="19" w:name="_Toc167102394"/>
      <w:bookmarkEnd w:id="18"/>
      <w:r w:rsidRPr="005524D5">
        <w:rPr>
          <w:rFonts w:asciiTheme="minorHAnsi" w:hAnsiTheme="minorHAnsi"/>
        </w:rPr>
        <w:lastRenderedPageBreak/>
        <w:t>Tryb postępowania w obsłudze zgłoszeń z testów</w:t>
      </w:r>
      <w:bookmarkEnd w:id="19"/>
    </w:p>
    <w:p w14:paraId="25E4C1AF" w14:textId="0FD22FA6" w:rsidR="00FE146B" w:rsidRPr="005524D5" w:rsidRDefault="00057877" w:rsidP="00F4606B">
      <w:pPr>
        <w:pStyle w:val="Akapitzlist"/>
        <w:numPr>
          <w:ilvl w:val="0"/>
          <w:numId w:val="39"/>
        </w:numPr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</w:pPr>
      <w:r w:rsidRPr="005524D5">
        <w:rPr>
          <w:rStyle w:val="eop"/>
          <w:rFonts w:asciiTheme="minorHAnsi" w:hAnsiTheme="minorHAnsi" w:cs="Arial"/>
          <w:b/>
          <w:bCs/>
          <w:color w:val="000000"/>
          <w:szCs w:val="20"/>
          <w:shd w:val="clear" w:color="auto" w:fill="FFFFFF"/>
        </w:rPr>
        <w:t>Tester</w:t>
      </w:r>
      <w:r w:rsidRPr="005524D5">
        <w:rPr>
          <w:rStyle w:val="eop"/>
          <w:rFonts w:asciiTheme="minorHAnsi" w:hAnsiTheme="minorHAnsi" w:cs="Arial"/>
          <w:color w:val="000000"/>
          <w:szCs w:val="20"/>
          <w:shd w:val="clear" w:color="auto" w:fill="FFFFFF"/>
        </w:rPr>
        <w:t xml:space="preserve"> r</w:t>
      </w:r>
      <w:r w:rsidR="0006254F" w:rsidRPr="005524D5">
        <w:rPr>
          <w:rStyle w:val="eop"/>
          <w:rFonts w:asciiTheme="minorHAnsi" w:hAnsiTheme="minorHAnsi" w:cs="Arial"/>
          <w:color w:val="000000"/>
          <w:szCs w:val="20"/>
          <w:shd w:val="clear" w:color="auto" w:fill="FFFFFF"/>
        </w:rPr>
        <w:t>ejestr</w:t>
      </w:r>
      <w:r w:rsidRPr="005524D5">
        <w:rPr>
          <w:rStyle w:val="eop"/>
          <w:rFonts w:asciiTheme="minorHAnsi" w:hAnsiTheme="minorHAnsi" w:cs="Arial"/>
          <w:color w:val="000000"/>
          <w:szCs w:val="20"/>
          <w:shd w:val="clear" w:color="auto" w:fill="FFFFFF"/>
        </w:rPr>
        <w:t>uje</w:t>
      </w:r>
      <w:r w:rsidR="006D2F7E" w:rsidRPr="005524D5">
        <w:rPr>
          <w:rStyle w:val="eop"/>
          <w:rFonts w:asciiTheme="minorHAnsi" w:hAnsiTheme="minorHAnsi" w:cs="Arial"/>
          <w:color w:val="000000"/>
          <w:szCs w:val="20"/>
          <w:shd w:val="clear" w:color="auto" w:fill="FFFFFF"/>
        </w:rPr>
        <w:t xml:space="preserve"> </w:t>
      </w:r>
      <w:r w:rsidR="006D2F7E" w:rsidRPr="005524D5">
        <w:rPr>
          <w:rStyle w:val="eop"/>
          <w:rFonts w:asciiTheme="minorHAnsi" w:hAnsiTheme="minorHAnsi" w:cs="Arial"/>
          <w:i/>
          <w:iCs/>
          <w:color w:val="000000"/>
          <w:szCs w:val="20"/>
          <w:shd w:val="clear" w:color="auto" w:fill="FFFFFF"/>
        </w:rPr>
        <w:t>Nowe</w:t>
      </w:r>
      <w:r w:rsidR="0006254F" w:rsidRPr="005524D5">
        <w:rPr>
          <w:rStyle w:val="eop"/>
          <w:rFonts w:asciiTheme="minorHAnsi" w:hAnsiTheme="minorHAnsi" w:cs="Arial"/>
          <w:color w:val="000000"/>
          <w:szCs w:val="20"/>
          <w:shd w:val="clear" w:color="auto" w:fill="FFFFFF"/>
        </w:rPr>
        <w:t xml:space="preserve"> Zgłoszeni</w:t>
      </w:r>
      <w:r w:rsidR="00935749" w:rsidRPr="005524D5">
        <w:rPr>
          <w:rStyle w:val="eop"/>
          <w:rFonts w:asciiTheme="minorHAnsi" w:hAnsiTheme="minorHAnsi" w:cs="Arial"/>
          <w:color w:val="000000"/>
          <w:szCs w:val="20"/>
          <w:shd w:val="clear" w:color="auto" w:fill="FFFFFF"/>
        </w:rPr>
        <w:t>a</w:t>
      </w:r>
      <w:r w:rsidR="0006254F" w:rsidRPr="005524D5">
        <w:rPr>
          <w:rStyle w:val="eop"/>
          <w:rFonts w:asciiTheme="minorHAnsi" w:hAnsiTheme="minorHAnsi" w:cs="Arial"/>
          <w:color w:val="000000"/>
          <w:szCs w:val="20"/>
          <w:shd w:val="clear" w:color="auto" w:fill="FFFFFF"/>
        </w:rPr>
        <w:t xml:space="preserve"> z testów</w:t>
      </w:r>
      <w:r w:rsidR="00833131" w:rsidRPr="005524D5">
        <w:rPr>
          <w:rStyle w:val="eop"/>
          <w:rFonts w:asciiTheme="minorHAnsi" w:hAnsiTheme="minorHAnsi" w:cs="Arial"/>
          <w:color w:val="000000"/>
          <w:szCs w:val="20"/>
          <w:shd w:val="clear" w:color="auto" w:fill="FFFFFF"/>
        </w:rPr>
        <w:t>,</w:t>
      </w:r>
      <w:r w:rsidR="003C36C6"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 w narzędziu do obsługi Zgłoszeń z testów</w:t>
      </w:r>
      <w:r w:rsidR="009C0603"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>:</w:t>
      </w:r>
    </w:p>
    <w:p w14:paraId="100371F3" w14:textId="1BDF3E9D" w:rsidR="003C36C6" w:rsidRPr="005524D5" w:rsidRDefault="003C36C6" w:rsidP="00F4606B">
      <w:pPr>
        <w:pStyle w:val="Akapitzlist"/>
        <w:numPr>
          <w:ilvl w:val="1"/>
          <w:numId w:val="39"/>
        </w:numPr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</w:pPr>
      <w:r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W przypadku niedostępności </w:t>
      </w:r>
      <w:r w:rsidR="00041D9F"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narzędzia </w:t>
      </w:r>
      <w:r w:rsidR="00935749"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do obsługi </w:t>
      </w:r>
      <w:r w:rsidR="00833131"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Zgłoszeń z testów, </w:t>
      </w:r>
      <w:r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>wypełni</w:t>
      </w:r>
      <w:r w:rsidR="00935749"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>a</w:t>
      </w:r>
      <w:r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 formularz Awaryjnego Zgłoszenia z testów</w:t>
      </w:r>
      <w:r w:rsidR="006419C6"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, będący elementem dokumentacji technicznej narzędzia obsługi </w:t>
      </w:r>
      <w:r w:rsidR="0008653F"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>Z</w:t>
      </w:r>
      <w:r w:rsidR="006419C6"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>głoszeń z testów</w:t>
      </w:r>
      <w:r w:rsidR="00FE146B"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>.</w:t>
      </w:r>
    </w:p>
    <w:p w14:paraId="324D8157" w14:textId="5E71C18F" w:rsidR="003C36C6" w:rsidRPr="005524D5" w:rsidRDefault="003C36C6" w:rsidP="00F4606B">
      <w:pPr>
        <w:pStyle w:val="Akapitzlist"/>
        <w:numPr>
          <w:ilvl w:val="1"/>
          <w:numId w:val="39"/>
        </w:numPr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</w:pPr>
      <w:r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>Jeżeli jest to możliwe,</w:t>
      </w:r>
      <w:r w:rsidR="00833131"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 Tester</w:t>
      </w:r>
      <w:r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 </w:t>
      </w:r>
      <w:r w:rsidR="00ED0B84"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>dokumentuje</w:t>
      </w:r>
      <w:r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 </w:t>
      </w:r>
      <w:r w:rsidR="00833131"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Zgłoszenia </w:t>
      </w:r>
      <w:r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>przy pomocy załączników (np.: zrzuty ekranów, raporty, itp.).</w:t>
      </w:r>
    </w:p>
    <w:p w14:paraId="08CFC336" w14:textId="4D1B7173" w:rsidR="003C36C6" w:rsidRPr="005524D5" w:rsidRDefault="003C36C6" w:rsidP="00F4606B">
      <w:pPr>
        <w:pStyle w:val="Akapitzlist"/>
        <w:numPr>
          <w:ilvl w:val="1"/>
          <w:numId w:val="39"/>
        </w:numPr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</w:pPr>
      <w:r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>Przekaz</w:t>
      </w:r>
      <w:r w:rsidR="0006254F"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>uje</w:t>
      </w:r>
      <w:r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 wszystki</w:t>
      </w:r>
      <w:r w:rsidR="0006254F"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>e</w:t>
      </w:r>
      <w:r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 informacj</w:t>
      </w:r>
      <w:r w:rsidR="00041D9F"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>e</w:t>
      </w:r>
      <w:r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 dotycząc</w:t>
      </w:r>
      <w:r w:rsidR="0006254F"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>e</w:t>
      </w:r>
      <w:r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 Zgłoszenia z testów ułatwiają</w:t>
      </w:r>
      <w:r w:rsidR="0006254F"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>ce</w:t>
      </w:r>
      <w:r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 jego rozwiązanie. </w:t>
      </w:r>
    </w:p>
    <w:p w14:paraId="067D5C9C" w14:textId="1EA3EF50" w:rsidR="003C36C6" w:rsidRPr="005524D5" w:rsidRDefault="003C36C6" w:rsidP="00F4606B">
      <w:pPr>
        <w:pStyle w:val="Akapitzlist"/>
        <w:numPr>
          <w:ilvl w:val="1"/>
          <w:numId w:val="39"/>
        </w:numPr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</w:pPr>
      <w:r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>Nada</w:t>
      </w:r>
      <w:r w:rsidR="00587DD8"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>je</w:t>
      </w:r>
      <w:r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 wstępn</w:t>
      </w:r>
      <w:r w:rsidR="0006254F"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>ą</w:t>
      </w:r>
      <w:r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 kategori</w:t>
      </w:r>
      <w:r w:rsidR="00587DD8"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ę dla </w:t>
      </w:r>
      <w:r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>Zgłoszeni</w:t>
      </w:r>
      <w:r w:rsidR="00587DD8"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>a</w:t>
      </w:r>
      <w:r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 z testów</w:t>
      </w:r>
      <w:r w:rsidR="00D908AD"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 – </w:t>
      </w:r>
      <w:r w:rsidR="00D908AD" w:rsidRPr="005524D5">
        <w:rPr>
          <w:rStyle w:val="normaltextrun"/>
          <w:rFonts w:asciiTheme="minorHAnsi" w:hAnsiTheme="minorHAnsi" w:cs="Arial"/>
          <w:b/>
          <w:bCs/>
          <w:color w:val="000000"/>
          <w:szCs w:val="20"/>
          <w:shd w:val="clear" w:color="auto" w:fill="FFFFFF"/>
        </w:rPr>
        <w:t>przejdź do pkt. 2</w:t>
      </w:r>
      <w:r w:rsidR="00D908AD"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>.</w:t>
      </w:r>
    </w:p>
    <w:p w14:paraId="4D7DC40E" w14:textId="30DC3533" w:rsidR="006A70C9" w:rsidRPr="005524D5" w:rsidRDefault="00B907BB" w:rsidP="00F4606B">
      <w:pPr>
        <w:pStyle w:val="Akapitzlist"/>
        <w:numPr>
          <w:ilvl w:val="0"/>
          <w:numId w:val="39"/>
        </w:numPr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</w:pPr>
      <w:r w:rsidRPr="005524D5">
        <w:rPr>
          <w:rStyle w:val="normaltextrun"/>
          <w:rFonts w:asciiTheme="minorHAnsi" w:hAnsiTheme="minorHAnsi" w:cs="Arial"/>
          <w:b/>
          <w:bCs/>
          <w:color w:val="000000"/>
          <w:szCs w:val="20"/>
          <w:shd w:val="clear" w:color="auto" w:fill="FFFFFF"/>
        </w:rPr>
        <w:t>Kierownik Zespołu Testowego</w:t>
      </w:r>
      <w:r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 klasyfikuje Zgłoszenia z testów</w:t>
      </w:r>
      <w:r w:rsidR="00391F9E"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. Weryfikuje zasadność, kompletność i kategorię </w:t>
      </w:r>
      <w:r w:rsidR="00E76404"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>Zgłoszenia z testów</w:t>
      </w:r>
      <w:r w:rsidR="00124E81"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. Jeśli </w:t>
      </w:r>
      <w:r w:rsidR="007927C1"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Zgłoszenie </w:t>
      </w:r>
      <w:r w:rsidR="00124E81"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>z testów jest:</w:t>
      </w:r>
    </w:p>
    <w:p w14:paraId="19BF702E" w14:textId="6A9E8D5A" w:rsidR="00B907BB" w:rsidRPr="005524D5" w:rsidRDefault="00E76404" w:rsidP="00F4606B">
      <w:pPr>
        <w:pStyle w:val="Akapitzlist"/>
        <w:numPr>
          <w:ilvl w:val="1"/>
          <w:numId w:val="38"/>
        </w:numPr>
        <w:rPr>
          <w:rStyle w:val="eop"/>
          <w:rFonts w:asciiTheme="minorHAnsi" w:hAnsiTheme="minorHAnsi" w:cs="Arial"/>
          <w:color w:val="000000"/>
          <w:szCs w:val="20"/>
          <w:shd w:val="clear" w:color="auto" w:fill="FFFFFF"/>
        </w:rPr>
      </w:pPr>
      <w:r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zasadne, kompletne i posiada poprawną kategorię – </w:t>
      </w:r>
      <w:r w:rsidRPr="005524D5">
        <w:rPr>
          <w:rStyle w:val="normaltextrun"/>
          <w:rFonts w:asciiTheme="minorHAnsi" w:hAnsiTheme="minorHAnsi" w:cs="Arial"/>
          <w:b/>
          <w:bCs/>
          <w:color w:val="000000"/>
          <w:szCs w:val="20"/>
          <w:shd w:val="clear" w:color="auto" w:fill="FFFFFF"/>
        </w:rPr>
        <w:t>przejdź do pkt. 4</w:t>
      </w:r>
      <w:r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>.</w:t>
      </w:r>
      <w:r w:rsidRPr="005524D5">
        <w:rPr>
          <w:rStyle w:val="eop"/>
          <w:rFonts w:asciiTheme="minorHAnsi" w:hAnsiTheme="minorHAnsi" w:cs="Arial"/>
          <w:color w:val="000000"/>
          <w:szCs w:val="20"/>
          <w:shd w:val="clear" w:color="auto" w:fill="FFFFFF"/>
        </w:rPr>
        <w:t> </w:t>
      </w:r>
    </w:p>
    <w:p w14:paraId="35AAEB54" w14:textId="444C6E4E" w:rsidR="00E76404" w:rsidRPr="005524D5" w:rsidRDefault="0029488F" w:rsidP="00F4606B">
      <w:pPr>
        <w:pStyle w:val="Akapitzlist"/>
        <w:numPr>
          <w:ilvl w:val="1"/>
          <w:numId w:val="38"/>
        </w:numPr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</w:pPr>
      <w:r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niekompletne i Kierownik Zespołu Testowego jest w stanie samodzielnie usunąć uchybienia – dokonuje </w:t>
      </w:r>
      <w:r w:rsidR="00124E81"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>korekty</w:t>
      </w:r>
      <w:r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 – </w:t>
      </w:r>
      <w:r w:rsidRPr="005524D5">
        <w:rPr>
          <w:rStyle w:val="normaltextrun"/>
          <w:rFonts w:asciiTheme="minorHAnsi" w:hAnsiTheme="minorHAnsi" w:cs="Arial"/>
          <w:b/>
          <w:bCs/>
          <w:color w:val="000000"/>
          <w:szCs w:val="20"/>
          <w:shd w:val="clear" w:color="auto" w:fill="FFFFFF"/>
        </w:rPr>
        <w:t xml:space="preserve">przejdź do pkt. </w:t>
      </w:r>
      <w:r w:rsidR="007F6AEC" w:rsidRPr="005524D5">
        <w:rPr>
          <w:rStyle w:val="normaltextrun"/>
          <w:rFonts w:asciiTheme="minorHAnsi" w:hAnsiTheme="minorHAnsi" w:cs="Arial"/>
          <w:b/>
          <w:bCs/>
          <w:color w:val="000000"/>
          <w:szCs w:val="20"/>
          <w:shd w:val="clear" w:color="auto" w:fill="FFFFFF"/>
        </w:rPr>
        <w:t>4</w:t>
      </w:r>
      <w:r w:rsidR="00124E81"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>.</w:t>
      </w:r>
    </w:p>
    <w:p w14:paraId="34A127D1" w14:textId="748AC733" w:rsidR="007F6AEC" w:rsidRPr="005524D5" w:rsidRDefault="007F6AEC" w:rsidP="00F4606B">
      <w:pPr>
        <w:pStyle w:val="Akapitzlist"/>
        <w:numPr>
          <w:ilvl w:val="1"/>
          <w:numId w:val="38"/>
        </w:numPr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</w:pPr>
      <w:r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niekompletne i wymaga uzupełnienia przez członka Zespołu Testowego – </w:t>
      </w:r>
      <w:r w:rsidR="00F02CB0"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zwraca Zgłoszenie </w:t>
      </w:r>
      <w:r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z testów – </w:t>
      </w:r>
      <w:r w:rsidRPr="005524D5">
        <w:rPr>
          <w:rStyle w:val="normaltextrun"/>
          <w:rFonts w:asciiTheme="minorHAnsi" w:hAnsiTheme="minorHAnsi" w:cs="Arial"/>
          <w:b/>
          <w:bCs/>
          <w:color w:val="000000"/>
          <w:szCs w:val="20"/>
          <w:shd w:val="clear" w:color="auto" w:fill="FFFFFF"/>
        </w:rPr>
        <w:t>przejdź do pkt. 3</w:t>
      </w:r>
      <w:r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>.</w:t>
      </w:r>
    </w:p>
    <w:p w14:paraId="277A9808" w14:textId="6DA2F021" w:rsidR="00124E81" w:rsidRPr="005524D5" w:rsidRDefault="00982A40" w:rsidP="00F4606B">
      <w:pPr>
        <w:pStyle w:val="Akapitzlist"/>
        <w:numPr>
          <w:ilvl w:val="1"/>
          <w:numId w:val="38"/>
        </w:numPr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</w:pPr>
      <w:r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niezasadne i niepoprawne – </w:t>
      </w:r>
      <w:r w:rsidR="00F02CB0"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wskazuje </w:t>
      </w:r>
      <w:r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uzasadnienie – </w:t>
      </w:r>
      <w:r w:rsidRPr="005524D5">
        <w:rPr>
          <w:rStyle w:val="normaltextrun"/>
          <w:rFonts w:asciiTheme="minorHAnsi" w:hAnsiTheme="minorHAnsi" w:cs="Arial"/>
          <w:b/>
          <w:bCs/>
          <w:color w:val="000000"/>
          <w:szCs w:val="20"/>
          <w:shd w:val="clear" w:color="auto" w:fill="FFFFFF"/>
        </w:rPr>
        <w:t>przejdź do pkt. 1</w:t>
      </w:r>
      <w:r w:rsidR="007E7B9D" w:rsidRPr="005524D5">
        <w:rPr>
          <w:rStyle w:val="normaltextrun"/>
          <w:rFonts w:asciiTheme="minorHAnsi" w:hAnsiTheme="minorHAnsi" w:cs="Arial"/>
          <w:b/>
          <w:bCs/>
          <w:color w:val="000000"/>
          <w:szCs w:val="20"/>
          <w:shd w:val="clear" w:color="auto" w:fill="FFFFFF"/>
        </w:rPr>
        <w:t>2</w:t>
      </w:r>
      <w:r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>.</w:t>
      </w:r>
    </w:p>
    <w:p w14:paraId="6C5D0DA7" w14:textId="1EE30B0A" w:rsidR="00982A40" w:rsidRPr="005524D5" w:rsidRDefault="007F6AEC" w:rsidP="00F4606B">
      <w:pPr>
        <w:pStyle w:val="Akapitzlist"/>
        <w:numPr>
          <w:ilvl w:val="0"/>
          <w:numId w:val="39"/>
        </w:numPr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</w:pPr>
      <w:r w:rsidRPr="005524D5">
        <w:rPr>
          <w:rStyle w:val="normaltextrun"/>
          <w:rFonts w:asciiTheme="minorHAnsi" w:hAnsiTheme="minorHAnsi" w:cs="Arial"/>
          <w:b/>
          <w:bCs/>
          <w:color w:val="000000"/>
          <w:szCs w:val="20"/>
          <w:shd w:val="clear" w:color="auto" w:fill="FFFFFF"/>
        </w:rPr>
        <w:t>Tester</w:t>
      </w:r>
      <w:r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 </w:t>
      </w:r>
      <w:r w:rsidR="00EA645E"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uzupełnienia Zgłoszenia z testów. </w:t>
      </w:r>
      <w:r w:rsidR="00032670"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Jeśli jest to wymagane, konsultuje się z innymi członkami Zespołu testowego lub Kierownikiem Zespołu Testowego. </w:t>
      </w:r>
      <w:r w:rsidR="00EA645E"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Zmienia status Zgłoszenia z testów na </w:t>
      </w:r>
      <w:r w:rsidR="00EA645E" w:rsidRPr="005524D5">
        <w:rPr>
          <w:rStyle w:val="normaltextrun"/>
          <w:rFonts w:asciiTheme="minorHAnsi" w:hAnsiTheme="minorHAnsi" w:cs="Arial"/>
          <w:i/>
          <w:iCs/>
          <w:color w:val="000000"/>
          <w:szCs w:val="20"/>
          <w:shd w:val="clear" w:color="auto" w:fill="FFFFFF"/>
        </w:rPr>
        <w:t>Nowe</w:t>
      </w:r>
      <w:r w:rsidR="00EA645E"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 – </w:t>
      </w:r>
      <w:r w:rsidR="00EA645E" w:rsidRPr="005524D5">
        <w:rPr>
          <w:rStyle w:val="normaltextrun"/>
          <w:rFonts w:asciiTheme="minorHAnsi" w:hAnsiTheme="minorHAnsi" w:cs="Arial"/>
          <w:b/>
          <w:bCs/>
          <w:color w:val="000000"/>
          <w:szCs w:val="20"/>
          <w:shd w:val="clear" w:color="auto" w:fill="FFFFFF"/>
        </w:rPr>
        <w:t>przejdź do pkt. 2.</w:t>
      </w:r>
    </w:p>
    <w:p w14:paraId="414D5669" w14:textId="6D9E0DA5" w:rsidR="006D2F7E" w:rsidRPr="005524D5" w:rsidRDefault="003235E2" w:rsidP="00F4606B">
      <w:pPr>
        <w:pStyle w:val="Akapitzlist"/>
        <w:numPr>
          <w:ilvl w:val="0"/>
          <w:numId w:val="39"/>
        </w:numPr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</w:pPr>
      <w:r w:rsidRPr="005524D5">
        <w:rPr>
          <w:rStyle w:val="normaltextrun"/>
          <w:rFonts w:asciiTheme="minorHAnsi" w:hAnsiTheme="minorHAnsi" w:cs="Arial"/>
          <w:b/>
          <w:bCs/>
          <w:color w:val="000000"/>
          <w:szCs w:val="20"/>
          <w:shd w:val="clear" w:color="auto" w:fill="FFFFFF"/>
        </w:rPr>
        <w:t>Kierownik Zespołu Testowego</w:t>
      </w:r>
      <w:r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 uznaje Zgłoszenie z testów</w:t>
      </w:r>
      <w:r w:rsidR="006D2F7E"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 za właściwe. Zmienia status Zgłoszenia z testów z </w:t>
      </w:r>
      <w:r w:rsidR="006D2F7E" w:rsidRPr="005524D5">
        <w:rPr>
          <w:rStyle w:val="normaltextrun"/>
          <w:rFonts w:asciiTheme="minorHAnsi" w:hAnsiTheme="minorHAnsi" w:cs="Arial"/>
          <w:i/>
          <w:iCs/>
          <w:color w:val="000000"/>
          <w:szCs w:val="20"/>
          <w:shd w:val="clear" w:color="auto" w:fill="FFFFFF"/>
        </w:rPr>
        <w:t>Nowe</w:t>
      </w:r>
      <w:r w:rsidR="006D2F7E"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 na </w:t>
      </w:r>
      <w:r w:rsidR="006D2F7E" w:rsidRPr="005524D5">
        <w:rPr>
          <w:rStyle w:val="normaltextrun"/>
          <w:rFonts w:asciiTheme="minorHAnsi" w:hAnsiTheme="minorHAnsi" w:cs="Arial"/>
          <w:i/>
          <w:iCs/>
          <w:color w:val="000000"/>
          <w:szCs w:val="20"/>
          <w:shd w:val="clear" w:color="auto" w:fill="FFFFFF"/>
        </w:rPr>
        <w:t>Uznane</w:t>
      </w:r>
      <w:r w:rsidR="006D2F7E"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>.</w:t>
      </w:r>
      <w:r w:rsidR="009F67D4"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 </w:t>
      </w:r>
      <w:r w:rsidR="006D2F7E"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>W przypadku</w:t>
      </w:r>
      <w:r w:rsidR="007927C1"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>,</w:t>
      </w:r>
      <w:r w:rsidR="006D2F7E"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 gdy Zgłoszenie z testów jest: </w:t>
      </w:r>
    </w:p>
    <w:p w14:paraId="544D0034" w14:textId="77777777" w:rsidR="009F67D4" w:rsidRPr="005524D5" w:rsidRDefault="006D2F7E" w:rsidP="00F4606B">
      <w:pPr>
        <w:pStyle w:val="Akapitzlist"/>
        <w:numPr>
          <w:ilvl w:val="0"/>
          <w:numId w:val="60"/>
        </w:numPr>
        <w:rPr>
          <w:rStyle w:val="normaltextrun"/>
          <w:rFonts w:asciiTheme="minorHAnsi" w:hAnsiTheme="minorHAnsi" w:cs="Arial"/>
          <w:color w:val="000000" w:themeColor="text1"/>
          <w:szCs w:val="20"/>
        </w:rPr>
      </w:pPr>
      <w:r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Błędem – </w:t>
      </w:r>
      <w:r w:rsidRPr="005524D5">
        <w:rPr>
          <w:rStyle w:val="normaltextrun"/>
          <w:rFonts w:asciiTheme="minorHAnsi" w:hAnsiTheme="minorHAnsi" w:cs="Arial"/>
          <w:b/>
          <w:bCs/>
          <w:color w:val="000000"/>
          <w:szCs w:val="20"/>
          <w:shd w:val="clear" w:color="auto" w:fill="FFFFFF"/>
        </w:rPr>
        <w:t>przej</w:t>
      </w:r>
      <w:r w:rsidR="009F67D4" w:rsidRPr="005524D5">
        <w:rPr>
          <w:rStyle w:val="normaltextrun"/>
          <w:rFonts w:asciiTheme="minorHAnsi" w:hAnsiTheme="minorHAnsi" w:cs="Arial"/>
          <w:b/>
          <w:bCs/>
          <w:color w:val="000000"/>
          <w:szCs w:val="20"/>
          <w:shd w:val="clear" w:color="auto" w:fill="FFFFFF"/>
        </w:rPr>
        <w:t>dź</w:t>
      </w:r>
      <w:r w:rsidRPr="005524D5">
        <w:rPr>
          <w:rStyle w:val="normaltextrun"/>
          <w:rFonts w:asciiTheme="minorHAnsi" w:hAnsiTheme="minorHAnsi" w:cs="Arial"/>
          <w:b/>
          <w:bCs/>
          <w:color w:val="000000"/>
          <w:szCs w:val="20"/>
          <w:shd w:val="clear" w:color="auto" w:fill="FFFFFF"/>
        </w:rPr>
        <w:t xml:space="preserve"> do pkt. 5</w:t>
      </w:r>
      <w:r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, </w:t>
      </w:r>
    </w:p>
    <w:p w14:paraId="5B9B2DC0" w14:textId="63A532E1" w:rsidR="009F67D4" w:rsidRPr="005524D5" w:rsidRDefault="006D2F7E" w:rsidP="00F4606B">
      <w:pPr>
        <w:pStyle w:val="Akapitzlist"/>
        <w:numPr>
          <w:ilvl w:val="0"/>
          <w:numId w:val="60"/>
        </w:numPr>
        <w:rPr>
          <w:rStyle w:val="normaltextrun"/>
          <w:rFonts w:asciiTheme="minorHAnsi" w:hAnsiTheme="minorHAnsi" w:cs="Arial"/>
          <w:color w:val="000000" w:themeColor="text1"/>
          <w:szCs w:val="20"/>
        </w:rPr>
      </w:pPr>
      <w:r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Uwagą do testów – </w:t>
      </w:r>
      <w:r w:rsidRPr="005524D5">
        <w:rPr>
          <w:rStyle w:val="normaltextrun"/>
          <w:rFonts w:asciiTheme="minorHAnsi" w:hAnsiTheme="minorHAnsi" w:cs="Arial"/>
          <w:b/>
          <w:bCs/>
          <w:color w:val="000000"/>
          <w:szCs w:val="20"/>
          <w:shd w:val="clear" w:color="auto" w:fill="FFFFFF"/>
        </w:rPr>
        <w:t>przej</w:t>
      </w:r>
      <w:r w:rsidR="00D7539E" w:rsidRPr="005524D5">
        <w:rPr>
          <w:rStyle w:val="normaltextrun"/>
          <w:rFonts w:asciiTheme="minorHAnsi" w:hAnsiTheme="minorHAnsi" w:cs="Arial"/>
          <w:b/>
          <w:bCs/>
          <w:color w:val="000000"/>
          <w:szCs w:val="20"/>
          <w:shd w:val="clear" w:color="auto" w:fill="FFFFFF"/>
        </w:rPr>
        <w:t>dź</w:t>
      </w:r>
      <w:r w:rsidRPr="005524D5">
        <w:rPr>
          <w:rStyle w:val="normaltextrun"/>
          <w:rFonts w:asciiTheme="minorHAnsi" w:hAnsiTheme="minorHAnsi" w:cs="Arial"/>
          <w:b/>
          <w:bCs/>
          <w:color w:val="000000"/>
          <w:szCs w:val="20"/>
          <w:shd w:val="clear" w:color="auto" w:fill="FFFFFF"/>
        </w:rPr>
        <w:t xml:space="preserve"> do pkt. 6</w:t>
      </w:r>
      <w:r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, </w:t>
      </w:r>
    </w:p>
    <w:p w14:paraId="5A6BC159" w14:textId="37999B17" w:rsidR="00EA645E" w:rsidRPr="005524D5" w:rsidRDefault="00586109" w:rsidP="00F4606B">
      <w:pPr>
        <w:pStyle w:val="Akapitzlist"/>
        <w:numPr>
          <w:ilvl w:val="0"/>
          <w:numId w:val="60"/>
        </w:numPr>
        <w:rPr>
          <w:rStyle w:val="normaltextrun"/>
          <w:rFonts w:asciiTheme="minorHAnsi" w:hAnsiTheme="minorHAnsi" w:cs="Arial"/>
          <w:color w:val="000000" w:themeColor="text1"/>
          <w:szCs w:val="20"/>
        </w:rPr>
      </w:pPr>
      <w:r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>Propozycj</w:t>
      </w:r>
      <w:r w:rsidR="007927C1"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>ą</w:t>
      </w:r>
      <w:r w:rsidR="006D2F7E"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 zmian</w:t>
      </w:r>
      <w:r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>y</w:t>
      </w:r>
      <w:r w:rsidR="006D2F7E"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 – </w:t>
      </w:r>
      <w:r w:rsidR="00D7539E" w:rsidRPr="005524D5">
        <w:rPr>
          <w:rStyle w:val="normaltextrun"/>
          <w:rFonts w:asciiTheme="minorHAnsi" w:hAnsiTheme="minorHAnsi" w:cs="Arial"/>
          <w:b/>
          <w:bCs/>
          <w:color w:val="000000"/>
          <w:szCs w:val="20"/>
          <w:shd w:val="clear" w:color="auto" w:fill="FFFFFF"/>
        </w:rPr>
        <w:t>przejdź</w:t>
      </w:r>
      <w:r w:rsidR="006D2F7E" w:rsidRPr="005524D5">
        <w:rPr>
          <w:rStyle w:val="normaltextrun"/>
          <w:rFonts w:asciiTheme="minorHAnsi" w:hAnsiTheme="minorHAnsi" w:cs="Arial"/>
          <w:b/>
          <w:bCs/>
          <w:color w:val="000000"/>
          <w:szCs w:val="20"/>
          <w:shd w:val="clear" w:color="auto" w:fill="FFFFFF"/>
        </w:rPr>
        <w:t xml:space="preserve"> do pkt. 7</w:t>
      </w:r>
      <w:r w:rsidR="006D2F7E"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>.</w:t>
      </w:r>
    </w:p>
    <w:p w14:paraId="25918E1D" w14:textId="1ADF8505" w:rsidR="00D7539E" w:rsidRPr="005524D5" w:rsidRDefault="00D623BE" w:rsidP="00F4606B">
      <w:pPr>
        <w:pStyle w:val="Akapitzlist"/>
        <w:numPr>
          <w:ilvl w:val="0"/>
          <w:numId w:val="39"/>
        </w:numPr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</w:pPr>
      <w:r w:rsidRPr="005524D5">
        <w:rPr>
          <w:rStyle w:val="normaltextrun"/>
          <w:rFonts w:asciiTheme="minorHAnsi" w:hAnsiTheme="minorHAnsi" w:cs="Arial"/>
          <w:b/>
          <w:bCs/>
          <w:color w:val="000000"/>
          <w:szCs w:val="20"/>
          <w:shd w:val="clear" w:color="auto" w:fill="FFFFFF"/>
        </w:rPr>
        <w:t>Kierownik Projektu Wykonawcy</w:t>
      </w:r>
      <w:r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 </w:t>
      </w:r>
      <w:r w:rsidR="000F3A7B"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>wyznacza osobę odpowiedzialną za rozwiązanie Błędu. Zmi</w:t>
      </w:r>
      <w:r w:rsidR="00404EEC"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>enia</w:t>
      </w:r>
      <w:r w:rsidR="000F3A7B"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 status Zgłoszenia </w:t>
      </w:r>
      <w:r w:rsidR="00404EEC"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na </w:t>
      </w:r>
      <w:r w:rsidR="000F3A7B" w:rsidRPr="005524D5">
        <w:rPr>
          <w:rStyle w:val="normaltextrun"/>
          <w:rFonts w:asciiTheme="minorHAnsi" w:hAnsiTheme="minorHAnsi" w:cs="Arial"/>
          <w:i/>
          <w:iCs/>
          <w:color w:val="000000"/>
          <w:szCs w:val="20"/>
          <w:shd w:val="clear" w:color="auto" w:fill="FFFFFF"/>
        </w:rPr>
        <w:t>W realizacji</w:t>
      </w:r>
      <w:r w:rsidR="00404EEC"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 – </w:t>
      </w:r>
      <w:r w:rsidR="00404EEC" w:rsidRPr="005524D5">
        <w:rPr>
          <w:rStyle w:val="normaltextrun"/>
          <w:rFonts w:asciiTheme="minorHAnsi" w:hAnsiTheme="minorHAnsi" w:cs="Arial"/>
          <w:b/>
          <w:bCs/>
          <w:color w:val="000000"/>
          <w:szCs w:val="20"/>
          <w:shd w:val="clear" w:color="auto" w:fill="FFFFFF"/>
        </w:rPr>
        <w:t xml:space="preserve">przejdź </w:t>
      </w:r>
      <w:r w:rsidR="000F3A7B" w:rsidRPr="005524D5">
        <w:rPr>
          <w:rStyle w:val="normaltextrun"/>
          <w:rFonts w:asciiTheme="minorHAnsi" w:hAnsiTheme="minorHAnsi" w:cs="Arial"/>
          <w:b/>
          <w:bCs/>
          <w:color w:val="000000"/>
          <w:szCs w:val="20"/>
          <w:shd w:val="clear" w:color="auto" w:fill="FFFFFF"/>
        </w:rPr>
        <w:t>do pkt. 8</w:t>
      </w:r>
      <w:r w:rsidR="000F3A7B"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>.</w:t>
      </w:r>
    </w:p>
    <w:p w14:paraId="759E1AC5" w14:textId="6C15FE0F" w:rsidR="00CD28E0" w:rsidRPr="005524D5" w:rsidRDefault="00091714" w:rsidP="00F4606B">
      <w:pPr>
        <w:pStyle w:val="Akapitzlist"/>
        <w:numPr>
          <w:ilvl w:val="0"/>
          <w:numId w:val="39"/>
        </w:numPr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</w:pPr>
      <w:r w:rsidRPr="005524D5">
        <w:rPr>
          <w:rStyle w:val="normaltextrun"/>
          <w:rFonts w:asciiTheme="minorHAnsi" w:hAnsiTheme="minorHAnsi" w:cs="Arial"/>
          <w:b/>
          <w:bCs/>
          <w:color w:val="000000"/>
          <w:szCs w:val="20"/>
          <w:shd w:val="clear" w:color="auto" w:fill="FFFFFF"/>
        </w:rPr>
        <w:t>Kierownik Zespołu Testowego</w:t>
      </w:r>
      <w:r w:rsidR="0059563B" w:rsidRPr="005524D5">
        <w:rPr>
          <w:rStyle w:val="normaltextrun"/>
          <w:rFonts w:asciiTheme="minorHAnsi" w:hAnsiTheme="minorHAnsi" w:cs="Arial"/>
          <w:b/>
          <w:bCs/>
          <w:color w:val="000000"/>
          <w:szCs w:val="20"/>
          <w:shd w:val="clear" w:color="auto" w:fill="FFFFFF"/>
        </w:rPr>
        <w:t xml:space="preserve"> </w:t>
      </w:r>
      <w:r w:rsidR="0059563B"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>wyznacza osobę odpowiedzialną za wprowadzenie zmiany w dokumentacji testowej</w:t>
      </w:r>
      <w:r w:rsidR="00DE6243"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, przypisuje </w:t>
      </w:r>
      <w:r w:rsidR="007927C1"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Zgłoszenie </w:t>
      </w:r>
      <w:r w:rsidR="00DE6243"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do tej </w:t>
      </w:r>
      <w:r w:rsidR="001F1264"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>osoby</w:t>
      </w:r>
      <w:r w:rsidR="00551E60"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 i </w:t>
      </w:r>
      <w:r w:rsidR="00BC7AA1"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zmienia </w:t>
      </w:r>
      <w:r w:rsidR="0059563B"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status Zgłoszenia </w:t>
      </w:r>
      <w:r w:rsidR="00081632"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>na</w:t>
      </w:r>
      <w:r w:rsidR="0059563B"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 </w:t>
      </w:r>
      <w:r w:rsidR="0059563B" w:rsidRPr="005524D5">
        <w:rPr>
          <w:rStyle w:val="normaltextrun"/>
          <w:rFonts w:asciiTheme="minorHAnsi" w:hAnsiTheme="minorHAnsi" w:cs="Arial"/>
          <w:i/>
          <w:iCs/>
          <w:color w:val="000000"/>
          <w:szCs w:val="20"/>
          <w:shd w:val="clear" w:color="auto" w:fill="FFFFFF"/>
        </w:rPr>
        <w:t>W realizacji</w:t>
      </w:r>
      <w:r w:rsidR="00081632"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 – </w:t>
      </w:r>
      <w:r w:rsidR="00081632" w:rsidRPr="005524D5">
        <w:rPr>
          <w:rStyle w:val="normaltextrun"/>
          <w:rFonts w:asciiTheme="minorHAnsi" w:hAnsiTheme="minorHAnsi" w:cs="Arial"/>
          <w:b/>
          <w:bCs/>
          <w:color w:val="000000"/>
          <w:szCs w:val="20"/>
          <w:shd w:val="clear" w:color="auto" w:fill="FFFFFF"/>
        </w:rPr>
        <w:t xml:space="preserve">przejdź </w:t>
      </w:r>
      <w:r w:rsidR="0059563B" w:rsidRPr="005524D5">
        <w:rPr>
          <w:rStyle w:val="normaltextrun"/>
          <w:rFonts w:asciiTheme="minorHAnsi" w:hAnsiTheme="minorHAnsi" w:cs="Arial"/>
          <w:b/>
          <w:bCs/>
          <w:color w:val="000000"/>
          <w:szCs w:val="20"/>
          <w:shd w:val="clear" w:color="auto" w:fill="FFFFFF"/>
        </w:rPr>
        <w:t>do pkt. 9</w:t>
      </w:r>
      <w:r w:rsidR="0059563B"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>.</w:t>
      </w:r>
    </w:p>
    <w:p w14:paraId="32018846" w14:textId="59DEBA10" w:rsidR="00081632" w:rsidRPr="005524D5" w:rsidRDefault="008A608C" w:rsidP="00F4606B">
      <w:pPr>
        <w:pStyle w:val="Akapitzlist"/>
        <w:numPr>
          <w:ilvl w:val="0"/>
          <w:numId w:val="39"/>
        </w:numPr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</w:pPr>
      <w:r w:rsidRPr="005524D5">
        <w:rPr>
          <w:rStyle w:val="normaltextrun"/>
          <w:rFonts w:asciiTheme="minorHAnsi" w:hAnsiTheme="minorHAnsi" w:cs="Arial"/>
          <w:b/>
          <w:bCs/>
          <w:color w:val="000000"/>
          <w:szCs w:val="20"/>
          <w:shd w:val="clear" w:color="auto" w:fill="FFFFFF"/>
        </w:rPr>
        <w:t>Kierownik Zespołu Realizacyjnego</w:t>
      </w:r>
      <w:r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 wyznacza osobę odpowiedzialną za analizę poprawności </w:t>
      </w:r>
      <w:r w:rsidR="00304EEE"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>Propozycji</w:t>
      </w:r>
      <w:r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 zmian</w:t>
      </w:r>
      <w:r w:rsidR="00304EEE"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>y</w:t>
      </w:r>
      <w:r w:rsidR="000627F1"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 i z</w:t>
      </w:r>
      <w:r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>m</w:t>
      </w:r>
      <w:r w:rsidR="00304EEE"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>ienia</w:t>
      </w:r>
      <w:r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 statusu Zgłoszenia </w:t>
      </w:r>
      <w:r w:rsidR="000627F1"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na </w:t>
      </w:r>
      <w:r w:rsidRPr="005524D5">
        <w:rPr>
          <w:rStyle w:val="normaltextrun"/>
          <w:rFonts w:asciiTheme="minorHAnsi" w:hAnsiTheme="minorHAnsi" w:cs="Arial"/>
          <w:i/>
          <w:iCs/>
          <w:color w:val="000000"/>
          <w:szCs w:val="20"/>
          <w:shd w:val="clear" w:color="auto" w:fill="FFFFFF"/>
        </w:rPr>
        <w:t>W realizacji</w:t>
      </w:r>
      <w:r w:rsidR="000627F1"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 -</w:t>
      </w:r>
      <w:r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 </w:t>
      </w:r>
      <w:r w:rsidR="000627F1" w:rsidRPr="005524D5">
        <w:rPr>
          <w:rStyle w:val="normaltextrun"/>
          <w:rFonts w:asciiTheme="minorHAnsi" w:hAnsiTheme="minorHAnsi" w:cs="Arial"/>
          <w:b/>
          <w:bCs/>
          <w:color w:val="000000"/>
          <w:szCs w:val="20"/>
          <w:shd w:val="clear" w:color="auto" w:fill="FFFFFF"/>
        </w:rPr>
        <w:t xml:space="preserve">przejdź do pkt. </w:t>
      </w:r>
      <w:r w:rsidR="00DA18BD" w:rsidRPr="005524D5">
        <w:rPr>
          <w:rStyle w:val="normaltextrun"/>
          <w:rFonts w:asciiTheme="minorHAnsi" w:hAnsiTheme="minorHAnsi" w:cs="Arial"/>
          <w:b/>
          <w:bCs/>
          <w:color w:val="000000"/>
          <w:szCs w:val="20"/>
          <w:shd w:val="clear" w:color="auto" w:fill="FFFFFF"/>
        </w:rPr>
        <w:t>12</w:t>
      </w:r>
      <w:r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>.</w:t>
      </w:r>
      <w:r w:rsidR="00521A09"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 </w:t>
      </w:r>
      <w:r w:rsidR="00195ACE"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>Dalsze postępowanie</w:t>
      </w:r>
      <w:r w:rsidR="001F1264"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 realizowane jest</w:t>
      </w:r>
      <w:r w:rsidR="00195ACE"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 zgodnie z </w:t>
      </w:r>
      <w:r w:rsidR="00E41A81"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>postanowieniami</w:t>
      </w:r>
      <w:r w:rsidR="00304EEE"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 </w:t>
      </w:r>
      <w:r w:rsidR="007927C1"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zawartymi </w:t>
      </w:r>
      <w:r w:rsidR="00304EEE"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w </w:t>
      </w:r>
      <w:r w:rsidR="007927C1"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>U</w:t>
      </w:r>
      <w:r w:rsidR="00304EEE"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mowie dotyczącymi zmiany zakresu lub terminu realizacji Zadania </w:t>
      </w:r>
      <w:r w:rsidR="00C13CE8"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>albo</w:t>
      </w:r>
      <w:r w:rsidR="00304EEE"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 Zmiany</w:t>
      </w:r>
      <w:r w:rsidR="00D7336E"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 lub </w:t>
      </w:r>
      <w:r w:rsidR="00313293"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>w zakresie Wniosku zmiany w OPZ</w:t>
      </w:r>
      <w:r w:rsidR="00195ACE"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.  </w:t>
      </w:r>
    </w:p>
    <w:p w14:paraId="0BA71573" w14:textId="2FB8DFB1" w:rsidR="00094B2E" w:rsidRPr="005524D5" w:rsidRDefault="00094B2E" w:rsidP="00F4606B">
      <w:pPr>
        <w:pStyle w:val="Akapitzlist"/>
        <w:numPr>
          <w:ilvl w:val="0"/>
          <w:numId w:val="39"/>
        </w:numPr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</w:pPr>
      <w:r w:rsidRPr="005524D5">
        <w:rPr>
          <w:rStyle w:val="normaltextrun"/>
          <w:rFonts w:asciiTheme="minorHAnsi" w:hAnsiTheme="minorHAnsi" w:cs="Arial"/>
          <w:b/>
          <w:bCs/>
          <w:color w:val="000000"/>
          <w:szCs w:val="20"/>
          <w:shd w:val="clear" w:color="auto" w:fill="FFFFFF"/>
        </w:rPr>
        <w:t>Kierownik Projektu Wykonawcy</w:t>
      </w:r>
      <w:r w:rsidR="00150438"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 lub wyznaczona przez niego osoba</w:t>
      </w:r>
      <w:r w:rsidRPr="005524D5">
        <w:rPr>
          <w:rFonts w:asciiTheme="minorHAnsi" w:hAnsiTheme="minorHAnsi"/>
          <w:sz w:val="24"/>
        </w:rPr>
        <w:t xml:space="preserve"> </w:t>
      </w:r>
      <w:r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>przedstawi</w:t>
      </w:r>
      <w:r w:rsidR="00195ACE"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>a</w:t>
      </w:r>
      <w:r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 propozycj</w:t>
      </w:r>
      <w:r w:rsidR="00195ACE"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>ę</w:t>
      </w:r>
      <w:r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 rozwiązania</w:t>
      </w:r>
      <w:r w:rsidR="08413F33"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 i je</w:t>
      </w:r>
      <w:r w:rsidR="00450275"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 wgrywa </w:t>
      </w:r>
      <w:r w:rsidR="08413F33"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>ora</w:t>
      </w:r>
      <w:r w:rsidR="3E3495D3"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>z</w:t>
      </w:r>
      <w:r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 </w:t>
      </w:r>
      <w:r w:rsidR="00150438"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>zmienia</w:t>
      </w:r>
      <w:r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 status Zgłoszenia </w:t>
      </w:r>
      <w:r w:rsidR="00150438"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na </w:t>
      </w:r>
      <w:r w:rsidRPr="005524D5">
        <w:rPr>
          <w:rStyle w:val="normaltextrun"/>
          <w:rFonts w:asciiTheme="minorHAnsi" w:hAnsiTheme="minorHAnsi" w:cs="Arial"/>
          <w:i/>
          <w:iCs/>
          <w:color w:val="000000"/>
          <w:szCs w:val="20"/>
          <w:shd w:val="clear" w:color="auto" w:fill="FFFFFF"/>
        </w:rPr>
        <w:t>Zrealizowane</w:t>
      </w:r>
      <w:r w:rsidR="00150438"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 – </w:t>
      </w:r>
      <w:r w:rsidR="00150438" w:rsidRPr="005524D5">
        <w:rPr>
          <w:rStyle w:val="normaltextrun"/>
          <w:rFonts w:asciiTheme="minorHAnsi" w:hAnsiTheme="minorHAnsi" w:cs="Arial"/>
          <w:b/>
          <w:bCs/>
          <w:color w:val="000000"/>
          <w:szCs w:val="20"/>
          <w:shd w:val="clear" w:color="auto" w:fill="FFFFFF"/>
        </w:rPr>
        <w:t xml:space="preserve">przejdź </w:t>
      </w:r>
      <w:r w:rsidRPr="005524D5">
        <w:rPr>
          <w:rStyle w:val="normaltextrun"/>
          <w:rFonts w:asciiTheme="minorHAnsi" w:hAnsiTheme="minorHAnsi" w:cs="Arial"/>
          <w:b/>
          <w:bCs/>
          <w:color w:val="000000"/>
          <w:szCs w:val="20"/>
          <w:shd w:val="clear" w:color="auto" w:fill="FFFFFF"/>
        </w:rPr>
        <w:t>do pkt. 10</w:t>
      </w:r>
      <w:r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>.</w:t>
      </w:r>
    </w:p>
    <w:p w14:paraId="0A34AC15" w14:textId="3BF34473" w:rsidR="00186B9C" w:rsidRPr="005524D5" w:rsidRDefault="00186B9C" w:rsidP="00F4606B">
      <w:pPr>
        <w:pStyle w:val="Akapitzlist"/>
        <w:numPr>
          <w:ilvl w:val="0"/>
          <w:numId w:val="39"/>
        </w:numPr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</w:pPr>
      <w:r w:rsidRPr="005524D5">
        <w:rPr>
          <w:rStyle w:val="normaltextrun"/>
          <w:rFonts w:asciiTheme="minorHAnsi" w:hAnsiTheme="minorHAnsi" w:cs="Arial"/>
          <w:b/>
          <w:bCs/>
          <w:color w:val="000000"/>
          <w:szCs w:val="20"/>
          <w:shd w:val="clear" w:color="auto" w:fill="FFFFFF"/>
        </w:rPr>
        <w:t>Kierownik Zespołu Testowego</w:t>
      </w:r>
      <w:r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 lub wyznaczona przez niego osoba uzupełnia i koryguje dokumentację testową</w:t>
      </w:r>
      <w:r w:rsidR="0009185C"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 i zmienia status Zgłoszenia na </w:t>
      </w:r>
      <w:r w:rsidR="0009185C" w:rsidRPr="005524D5">
        <w:rPr>
          <w:rStyle w:val="normaltextrun"/>
          <w:rFonts w:asciiTheme="minorHAnsi" w:hAnsiTheme="minorHAnsi" w:cs="Arial"/>
          <w:i/>
          <w:iCs/>
          <w:color w:val="000000"/>
          <w:szCs w:val="20"/>
          <w:shd w:val="clear" w:color="auto" w:fill="FFFFFF"/>
        </w:rPr>
        <w:t>Zrealizowane</w:t>
      </w:r>
      <w:r w:rsidR="00D908AD" w:rsidRPr="005524D5">
        <w:rPr>
          <w:rStyle w:val="normaltextrun"/>
          <w:rFonts w:asciiTheme="minorHAnsi" w:hAnsiTheme="minorHAnsi" w:cs="Arial"/>
          <w:i/>
          <w:iCs/>
          <w:color w:val="000000"/>
          <w:szCs w:val="20"/>
          <w:shd w:val="clear" w:color="auto" w:fill="FFFFFF"/>
        </w:rPr>
        <w:t xml:space="preserve"> – </w:t>
      </w:r>
      <w:r w:rsidR="00D908AD" w:rsidRPr="005524D5">
        <w:rPr>
          <w:rStyle w:val="normaltextrun"/>
          <w:rFonts w:asciiTheme="minorHAnsi" w:hAnsiTheme="minorHAnsi" w:cs="Arial"/>
          <w:b/>
          <w:bCs/>
          <w:i/>
          <w:iCs/>
          <w:color w:val="000000"/>
          <w:szCs w:val="20"/>
          <w:shd w:val="clear" w:color="auto" w:fill="FFFFFF"/>
        </w:rPr>
        <w:t>przejdź do pkt. 1</w:t>
      </w:r>
      <w:r w:rsidR="005A2609" w:rsidRPr="005524D5">
        <w:rPr>
          <w:rStyle w:val="normaltextrun"/>
          <w:rFonts w:asciiTheme="minorHAnsi" w:hAnsiTheme="minorHAnsi" w:cs="Arial"/>
          <w:b/>
          <w:bCs/>
          <w:i/>
          <w:iCs/>
          <w:color w:val="000000"/>
          <w:szCs w:val="20"/>
          <w:shd w:val="clear" w:color="auto" w:fill="FFFFFF"/>
        </w:rPr>
        <w:t>0</w:t>
      </w:r>
      <w:r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. </w:t>
      </w:r>
    </w:p>
    <w:p w14:paraId="21BA47EB" w14:textId="41D48B49" w:rsidR="00186B9C" w:rsidRPr="005524D5" w:rsidRDefault="00B61365" w:rsidP="00F4606B">
      <w:pPr>
        <w:pStyle w:val="Akapitzlist"/>
        <w:numPr>
          <w:ilvl w:val="0"/>
          <w:numId w:val="39"/>
        </w:numPr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</w:pPr>
      <w:r w:rsidRPr="005524D5">
        <w:rPr>
          <w:rStyle w:val="normaltextrun"/>
          <w:rFonts w:asciiTheme="minorHAnsi" w:hAnsiTheme="minorHAnsi" w:cs="Arial"/>
          <w:b/>
          <w:bCs/>
          <w:color w:val="000000"/>
          <w:szCs w:val="20"/>
          <w:shd w:val="clear" w:color="auto" w:fill="FFFFFF"/>
        </w:rPr>
        <w:t>Kierownik Zespołu Testowego</w:t>
      </w:r>
      <w:r w:rsidR="00E129E2"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 </w:t>
      </w:r>
      <w:r w:rsidR="003339EC"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>z</w:t>
      </w:r>
      <w:r w:rsidR="00253ABB"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leca wykonanie </w:t>
      </w:r>
      <w:r w:rsidR="00E129E2"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Retestów i Testów regresywnych, o ile są wymagane poprzez przypisanie </w:t>
      </w:r>
      <w:r w:rsidR="007927C1"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Zgłoszenia </w:t>
      </w:r>
      <w:r w:rsidR="00E129E2"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>do</w:t>
      </w:r>
      <w:r w:rsidR="004B592E"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 właściwego Testera – </w:t>
      </w:r>
      <w:r w:rsidR="004B592E" w:rsidRPr="005524D5">
        <w:rPr>
          <w:rStyle w:val="normaltextrun"/>
          <w:rFonts w:asciiTheme="minorHAnsi" w:hAnsiTheme="minorHAnsi" w:cs="Arial"/>
          <w:b/>
          <w:bCs/>
          <w:color w:val="000000"/>
          <w:szCs w:val="20"/>
          <w:shd w:val="clear" w:color="auto" w:fill="FFFFFF"/>
        </w:rPr>
        <w:t>przejdź do pkt. 11</w:t>
      </w:r>
      <w:r w:rsidR="004B592E"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>.</w:t>
      </w:r>
    </w:p>
    <w:p w14:paraId="60BC7C0B" w14:textId="6F10AA8E" w:rsidR="001120A2" w:rsidRPr="005524D5" w:rsidRDefault="004B592E" w:rsidP="00F4606B">
      <w:pPr>
        <w:pStyle w:val="Akapitzlist"/>
        <w:numPr>
          <w:ilvl w:val="0"/>
          <w:numId w:val="39"/>
        </w:numPr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</w:pPr>
      <w:r w:rsidRPr="005524D5">
        <w:rPr>
          <w:rStyle w:val="normaltextrun"/>
          <w:rFonts w:asciiTheme="minorHAnsi" w:hAnsiTheme="minorHAnsi" w:cs="Arial"/>
          <w:b/>
          <w:bCs/>
          <w:color w:val="000000"/>
          <w:szCs w:val="20"/>
          <w:shd w:val="clear" w:color="auto" w:fill="FFFFFF"/>
        </w:rPr>
        <w:lastRenderedPageBreak/>
        <w:t>Tester</w:t>
      </w:r>
      <w:r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 weryfikuje </w:t>
      </w:r>
      <w:r w:rsidR="007927C1"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Zgłoszenie </w:t>
      </w:r>
      <w:r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z testów. Wykonuje retesty. </w:t>
      </w:r>
      <w:r w:rsidR="00DB71D5"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Jeżeli rozwiązanie </w:t>
      </w:r>
      <w:r w:rsidR="00253ABB"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>Zgłoszeni</w:t>
      </w:r>
      <w:r w:rsidR="007927C1"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>a</w:t>
      </w:r>
      <w:r w:rsidR="00253ABB"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 </w:t>
      </w:r>
      <w:r w:rsidR="00DB71D5"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>z testów jest:</w:t>
      </w:r>
    </w:p>
    <w:p w14:paraId="17F1CBC8" w14:textId="77777777" w:rsidR="00256B5E" w:rsidRPr="005524D5" w:rsidRDefault="00DB71D5" w:rsidP="00F4606B">
      <w:pPr>
        <w:pStyle w:val="Akapitzlist"/>
        <w:numPr>
          <w:ilvl w:val="0"/>
          <w:numId w:val="59"/>
        </w:numPr>
        <w:rPr>
          <w:rStyle w:val="normaltextrun"/>
          <w:rFonts w:asciiTheme="minorHAnsi" w:hAnsiTheme="minorHAnsi" w:cs="Arial"/>
          <w:color w:val="000000" w:themeColor="text1"/>
          <w:szCs w:val="20"/>
        </w:rPr>
      </w:pPr>
      <w:r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poprawne – </w:t>
      </w:r>
      <w:r w:rsidR="005A5E2F"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>zmienia status na</w:t>
      </w:r>
      <w:r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 </w:t>
      </w:r>
      <w:r w:rsidRPr="005524D5">
        <w:rPr>
          <w:rStyle w:val="normaltextrun"/>
          <w:rFonts w:asciiTheme="minorHAnsi" w:hAnsiTheme="minorHAnsi" w:cs="Arial"/>
          <w:i/>
          <w:iCs/>
          <w:color w:val="000000"/>
          <w:szCs w:val="20"/>
          <w:shd w:val="clear" w:color="auto" w:fill="FFFFFF"/>
        </w:rPr>
        <w:t>Zweryfikowane</w:t>
      </w:r>
      <w:r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 – </w:t>
      </w:r>
      <w:r w:rsidRPr="005524D5">
        <w:rPr>
          <w:rStyle w:val="normaltextrun"/>
          <w:rFonts w:asciiTheme="minorHAnsi" w:hAnsiTheme="minorHAnsi" w:cs="Arial"/>
          <w:b/>
          <w:bCs/>
          <w:color w:val="000000"/>
          <w:szCs w:val="20"/>
          <w:shd w:val="clear" w:color="auto" w:fill="FFFFFF"/>
        </w:rPr>
        <w:t>przejdź do pkt. 12</w:t>
      </w:r>
      <w:r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>.</w:t>
      </w:r>
    </w:p>
    <w:p w14:paraId="41382A56" w14:textId="15EB50D8" w:rsidR="0003788F" w:rsidRPr="005524D5" w:rsidRDefault="00256B5E" w:rsidP="00F4606B">
      <w:pPr>
        <w:pStyle w:val="Akapitzlist"/>
        <w:numPr>
          <w:ilvl w:val="0"/>
          <w:numId w:val="59"/>
        </w:numPr>
        <w:rPr>
          <w:rStyle w:val="normaltextrun"/>
          <w:rFonts w:asciiTheme="minorHAnsi" w:hAnsiTheme="minorHAnsi" w:cs="Arial"/>
          <w:color w:val="000000" w:themeColor="text1"/>
          <w:szCs w:val="20"/>
        </w:rPr>
      </w:pPr>
      <w:r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>n</w:t>
      </w:r>
      <w:r w:rsidR="0003788F"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iepoprawne – </w:t>
      </w:r>
      <w:r w:rsidR="00CD0309"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zmienia status na </w:t>
      </w:r>
      <w:r w:rsidR="005A5E2F" w:rsidRPr="005524D5">
        <w:rPr>
          <w:rStyle w:val="normaltextrun"/>
          <w:rFonts w:asciiTheme="minorHAnsi" w:hAnsiTheme="minorHAnsi" w:cs="Arial"/>
          <w:i/>
          <w:iCs/>
          <w:color w:val="000000"/>
          <w:szCs w:val="20"/>
          <w:shd w:val="clear" w:color="auto" w:fill="FFFFFF"/>
        </w:rPr>
        <w:t>Zwrócone do rozwiązującego</w:t>
      </w:r>
      <w:r w:rsidR="00CD0309"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 – </w:t>
      </w:r>
      <w:r w:rsidR="00CD0309" w:rsidRPr="005524D5">
        <w:rPr>
          <w:rStyle w:val="normaltextrun"/>
          <w:rFonts w:asciiTheme="minorHAnsi" w:hAnsiTheme="minorHAnsi" w:cs="Arial"/>
          <w:b/>
          <w:bCs/>
          <w:color w:val="000000"/>
          <w:szCs w:val="20"/>
          <w:shd w:val="clear" w:color="auto" w:fill="FFFFFF"/>
        </w:rPr>
        <w:t>przejdź do pkt. 5.</w:t>
      </w:r>
    </w:p>
    <w:p w14:paraId="4A55792E" w14:textId="2CA16047" w:rsidR="00256B5E" w:rsidRPr="005524D5" w:rsidRDefault="00256B5E" w:rsidP="00F4606B">
      <w:pPr>
        <w:pStyle w:val="Akapitzlist"/>
        <w:numPr>
          <w:ilvl w:val="0"/>
          <w:numId w:val="39"/>
        </w:numPr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</w:pPr>
      <w:r w:rsidRPr="005524D5">
        <w:rPr>
          <w:rStyle w:val="normaltextrun"/>
          <w:rFonts w:asciiTheme="minorHAnsi" w:hAnsiTheme="minorHAnsi" w:cs="Arial"/>
          <w:b/>
          <w:bCs/>
          <w:color w:val="000000"/>
          <w:szCs w:val="20"/>
          <w:shd w:val="clear" w:color="auto" w:fill="FFFFFF"/>
        </w:rPr>
        <w:t>Kierownik Zespołu Testowego</w:t>
      </w:r>
      <w:r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 zamyka </w:t>
      </w:r>
      <w:r w:rsidR="00253ABB"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Zgłoszenie </w:t>
      </w:r>
      <w:r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>z testów</w:t>
      </w:r>
      <w:r w:rsidR="00213E32"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 poprzez zmianę </w:t>
      </w:r>
      <w:r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statusu na </w:t>
      </w:r>
      <w:r w:rsidRPr="005524D5">
        <w:rPr>
          <w:rStyle w:val="normaltextrun"/>
          <w:rFonts w:asciiTheme="minorHAnsi" w:hAnsiTheme="minorHAnsi" w:cs="Arial"/>
          <w:i/>
          <w:iCs/>
          <w:color w:val="000000"/>
          <w:szCs w:val="20"/>
          <w:shd w:val="clear" w:color="auto" w:fill="FFFFFF"/>
        </w:rPr>
        <w:t>Zamknięte</w:t>
      </w:r>
      <w:r w:rsidR="00253ABB"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>, c</w:t>
      </w:r>
      <w:r w:rsidR="00695214"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o kończy obsługę </w:t>
      </w:r>
      <w:r w:rsidR="007927C1"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>Zgłoszenia</w:t>
      </w:r>
      <w:r w:rsidR="00695214"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. </w:t>
      </w:r>
      <w:r w:rsidR="00695214"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br/>
      </w:r>
      <w:r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>Jeśli Zgłoszenie z testów wymaga ponownego rozpatrzenia lub jego zamknięcie było  nieuzasadnione, nada</w:t>
      </w:r>
      <w:r w:rsidR="00695214"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je status </w:t>
      </w:r>
      <w:r w:rsidRPr="005524D5">
        <w:rPr>
          <w:rStyle w:val="normaltextrun"/>
          <w:rFonts w:asciiTheme="minorHAnsi" w:hAnsiTheme="minorHAnsi" w:cs="Arial"/>
          <w:i/>
          <w:iCs/>
          <w:color w:val="000000"/>
          <w:szCs w:val="20"/>
          <w:shd w:val="clear" w:color="auto" w:fill="FFFFFF"/>
        </w:rPr>
        <w:t>Ponownie otwarte</w:t>
      </w:r>
      <w:r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 – </w:t>
      </w:r>
      <w:r w:rsidR="009C0603" w:rsidRPr="005524D5">
        <w:rPr>
          <w:rStyle w:val="normaltextrun"/>
          <w:rFonts w:asciiTheme="minorHAnsi" w:hAnsiTheme="minorHAnsi" w:cs="Arial"/>
          <w:b/>
          <w:bCs/>
          <w:color w:val="000000"/>
          <w:szCs w:val="20"/>
          <w:shd w:val="clear" w:color="auto" w:fill="FFFFFF"/>
        </w:rPr>
        <w:t>przejdź do pkt. 2</w:t>
      </w:r>
      <w:r w:rsidRPr="005524D5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>.</w:t>
      </w:r>
    </w:p>
    <w:p w14:paraId="45F743C8" w14:textId="1C0D3BE0" w:rsidR="004518F9" w:rsidRPr="005524D5" w:rsidRDefault="005020B0" w:rsidP="00F4606B">
      <w:pPr>
        <w:pStyle w:val="Akapitzlist"/>
        <w:numPr>
          <w:ilvl w:val="0"/>
          <w:numId w:val="39"/>
        </w:numPr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</w:pPr>
      <w:r w:rsidRPr="005524D5">
        <w:rPr>
          <w:rStyle w:val="ui-provider"/>
        </w:rPr>
        <w:t>Tryb postępowania w obsłudze zgłoszeń z Testów został opisany na przykładzie narzędzia do obsługi testów wykorzystywanego przez Zamawiającego i będzie dostosowywany do innego narzędzia w przypadku jego zmiany</w:t>
      </w:r>
      <w:r w:rsidR="004518F9" w:rsidRPr="005524D5">
        <w:rPr>
          <w:rStyle w:val="normaltextrun"/>
          <w:rFonts w:asciiTheme="minorHAnsi" w:hAnsiTheme="minorHAnsi" w:cs="Arial"/>
          <w:bCs/>
          <w:color w:val="000000"/>
          <w:szCs w:val="20"/>
          <w:shd w:val="clear" w:color="auto" w:fill="FFFFFF"/>
        </w:rPr>
        <w:t>.</w:t>
      </w:r>
    </w:p>
    <w:p w14:paraId="6D514A0D" w14:textId="18B3F612" w:rsidR="00A6746B" w:rsidRPr="005524D5" w:rsidRDefault="00A6746B" w:rsidP="00F4606B">
      <w:pPr>
        <w:pStyle w:val="Nagwek1"/>
        <w:rPr>
          <w:rFonts w:asciiTheme="minorHAnsi" w:hAnsiTheme="minorHAnsi"/>
        </w:rPr>
      </w:pPr>
      <w:bookmarkStart w:id="20" w:name="_Toc167102395"/>
      <w:r w:rsidRPr="005524D5">
        <w:rPr>
          <w:rFonts w:asciiTheme="minorHAnsi" w:hAnsiTheme="minorHAnsi"/>
        </w:rPr>
        <w:t>Kryteria akceptacji</w:t>
      </w:r>
      <w:bookmarkEnd w:id="20"/>
      <w:r w:rsidRPr="005524D5">
        <w:rPr>
          <w:rFonts w:asciiTheme="minorHAnsi" w:hAnsiTheme="minorHAnsi"/>
        </w:rPr>
        <w:t xml:space="preserve"> </w:t>
      </w:r>
    </w:p>
    <w:p w14:paraId="4AF3CBE2" w14:textId="5251F1EB" w:rsidR="002B02AA" w:rsidRPr="005524D5" w:rsidRDefault="00BA56DC" w:rsidP="00F4606B">
      <w:pPr>
        <w:pStyle w:val="Nagwek3"/>
        <w:tabs>
          <w:tab w:val="num" w:pos="0"/>
        </w:tabs>
        <w:spacing w:before="200"/>
        <w:rPr>
          <w:rFonts w:asciiTheme="minorHAnsi" w:hAnsiTheme="minorHAnsi"/>
        </w:rPr>
      </w:pPr>
      <w:bookmarkStart w:id="21" w:name="_Toc167102396"/>
      <w:r w:rsidRPr="005524D5">
        <w:rPr>
          <w:rFonts w:asciiTheme="minorHAnsi" w:hAnsiTheme="minorHAnsi"/>
        </w:rPr>
        <w:t>Kryteria akceptacji Nowej Wersji Systemu</w:t>
      </w:r>
      <w:r w:rsidR="003A041D" w:rsidRPr="005524D5">
        <w:rPr>
          <w:rFonts w:asciiTheme="minorHAnsi" w:hAnsiTheme="minorHAnsi"/>
        </w:rPr>
        <w:t xml:space="preserve"> w zakresie realizacji Zadania albo Zmiany</w:t>
      </w:r>
      <w:bookmarkEnd w:id="21"/>
    </w:p>
    <w:p w14:paraId="2F4DCBF9" w14:textId="0DA81357" w:rsidR="00F10165" w:rsidRPr="005524D5" w:rsidRDefault="00F10165" w:rsidP="00F4606B">
      <w:pPr>
        <w:rPr>
          <w:rFonts w:asciiTheme="minorHAnsi" w:hAnsiTheme="minorHAnsi"/>
        </w:rPr>
      </w:pPr>
      <w:r w:rsidRPr="005524D5">
        <w:rPr>
          <w:rFonts w:asciiTheme="minorHAnsi" w:hAnsiTheme="minorHAnsi"/>
        </w:rPr>
        <w:t xml:space="preserve">Cecha 1 </w:t>
      </w:r>
      <w:r w:rsidR="003A041D" w:rsidRPr="005524D5">
        <w:rPr>
          <w:rFonts w:asciiTheme="minorHAnsi" w:hAnsiTheme="minorHAnsi"/>
        </w:rPr>
        <w:t>–</w:t>
      </w:r>
      <w:r w:rsidRPr="005524D5">
        <w:rPr>
          <w:rFonts w:asciiTheme="minorHAnsi" w:hAnsiTheme="minorHAnsi"/>
        </w:rPr>
        <w:t xml:space="preserve"> Funkcjonalność</w:t>
      </w:r>
    </w:p>
    <w:p w14:paraId="0E0F5265" w14:textId="3A601271" w:rsidR="003A041D" w:rsidRPr="005524D5" w:rsidRDefault="003A041D" w:rsidP="003A041D">
      <w:pPr>
        <w:spacing w:after="0"/>
        <w:rPr>
          <w:rFonts w:asciiTheme="minorHAnsi" w:hAnsiTheme="minorHAnsi"/>
          <w:sz w:val="20"/>
          <w:szCs w:val="20"/>
        </w:rPr>
      </w:pPr>
      <w:r w:rsidRPr="005524D5">
        <w:rPr>
          <w:rFonts w:asciiTheme="minorHAnsi" w:hAnsiTheme="minorHAnsi"/>
          <w:sz w:val="20"/>
          <w:szCs w:val="20"/>
        </w:rPr>
        <w:t>Tabela 3 Kryteria dot. funkcjonalności</w:t>
      </w: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6"/>
        <w:gridCol w:w="2071"/>
        <w:gridCol w:w="2977"/>
        <w:gridCol w:w="3796"/>
      </w:tblGrid>
      <w:tr w:rsidR="00B67A26" w:rsidRPr="005524D5" w14:paraId="6925BBEB" w14:textId="77777777" w:rsidTr="0015410E">
        <w:trPr>
          <w:tblHeader/>
        </w:trPr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20592C2" w14:textId="192D6A41" w:rsidR="00B67A26" w:rsidRPr="005524D5" w:rsidRDefault="00B67A26" w:rsidP="00F4606B">
            <w:pPr>
              <w:pStyle w:val="Tabela-nagwek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</w:rPr>
            </w:pPr>
            <w:r w:rsidRPr="005524D5">
              <w:rPr>
                <w:rFonts w:asciiTheme="minorHAnsi" w:hAnsiTheme="minorHAnsi" w:cs="Arial"/>
                <w:color w:val="auto"/>
                <w:sz w:val="20"/>
              </w:rPr>
              <w:t>Nr</w:t>
            </w:r>
          </w:p>
        </w:tc>
        <w:tc>
          <w:tcPr>
            <w:tcW w:w="2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ADBE7DA" w14:textId="7E520093" w:rsidR="00B67A26" w:rsidRPr="005524D5" w:rsidRDefault="00B67A26" w:rsidP="00F4606B">
            <w:pPr>
              <w:pStyle w:val="Tabela-nagwek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</w:rPr>
            </w:pPr>
            <w:r w:rsidRPr="005524D5">
              <w:rPr>
                <w:rFonts w:asciiTheme="minorHAnsi" w:hAnsiTheme="minorHAnsi" w:cs="Arial"/>
                <w:color w:val="auto"/>
                <w:sz w:val="20"/>
              </w:rPr>
              <w:t>Opis kryterium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AECF3C0" w14:textId="77777777" w:rsidR="00B67A26" w:rsidRPr="005524D5" w:rsidRDefault="00B67A26" w:rsidP="00F4606B">
            <w:pPr>
              <w:pStyle w:val="Tabela-nagwek"/>
              <w:snapToGrid w:val="0"/>
              <w:spacing w:before="0" w:after="0"/>
              <w:jc w:val="left"/>
              <w:rPr>
                <w:rFonts w:asciiTheme="minorHAnsi" w:hAnsiTheme="minorHAnsi" w:cs="Arial"/>
                <w:color w:val="auto"/>
                <w:sz w:val="20"/>
              </w:rPr>
            </w:pPr>
            <w:r w:rsidRPr="005524D5">
              <w:rPr>
                <w:rFonts w:asciiTheme="minorHAnsi" w:hAnsiTheme="minorHAnsi" w:cs="Arial"/>
                <w:color w:val="auto"/>
                <w:sz w:val="20"/>
              </w:rPr>
              <w:t>Co należy mierzyć</w:t>
            </w:r>
          </w:p>
          <w:p w14:paraId="615A8C0E" w14:textId="5F4FD966" w:rsidR="00B67A26" w:rsidRPr="005524D5" w:rsidRDefault="00B67A26" w:rsidP="00F4606B">
            <w:pPr>
              <w:pStyle w:val="Tabela-nagwek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</w:rPr>
            </w:pPr>
            <w:r w:rsidRPr="005524D5">
              <w:rPr>
                <w:rFonts w:asciiTheme="minorHAnsi" w:hAnsiTheme="minorHAnsi" w:cs="Arial"/>
                <w:color w:val="auto"/>
                <w:sz w:val="20"/>
              </w:rPr>
              <w:t>(techniki pomiaru)</w:t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9BBEAA5" w14:textId="1554174B" w:rsidR="00B67A26" w:rsidRPr="005524D5" w:rsidRDefault="00B67A26" w:rsidP="00F4606B">
            <w:pPr>
              <w:pStyle w:val="Tabela-nagwek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</w:rPr>
            </w:pPr>
            <w:r w:rsidRPr="005524D5">
              <w:rPr>
                <w:rFonts w:asciiTheme="minorHAnsi" w:hAnsiTheme="minorHAnsi" w:cs="Arial"/>
                <w:color w:val="auto"/>
                <w:sz w:val="20"/>
              </w:rPr>
              <w:t>Warunki spełnienia kryterium</w:t>
            </w:r>
          </w:p>
        </w:tc>
      </w:tr>
      <w:tr w:rsidR="00B67A26" w:rsidRPr="005524D5" w14:paraId="6AED730B" w14:textId="77777777" w:rsidTr="0015410E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DB7F53A" w14:textId="77777777" w:rsidR="00B67A26" w:rsidRPr="005524D5" w:rsidRDefault="00B67A26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5524D5">
              <w:rPr>
                <w:rFonts w:asciiTheme="minorHAnsi" w:hAnsiTheme="minorHAnsi" w:cs="Arial"/>
                <w:sz w:val="20"/>
                <w:lang w:val="pl-PL"/>
              </w:rPr>
              <w:t>1.1.</w:t>
            </w:r>
          </w:p>
        </w:tc>
        <w:tc>
          <w:tcPr>
            <w:tcW w:w="2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54780F9" w14:textId="508479C7" w:rsidR="00B67A26" w:rsidRPr="005524D5" w:rsidRDefault="00B67A26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5524D5">
              <w:rPr>
                <w:rFonts w:asciiTheme="minorHAnsi" w:hAnsiTheme="minorHAnsi" w:cs="Arial"/>
                <w:sz w:val="20"/>
                <w:lang w:val="pl-PL"/>
              </w:rPr>
              <w:t xml:space="preserve">Nowa wersja Systemu realizuje kompletną funkcjonalność zgodną z wymaganiami Zamawiającego i </w:t>
            </w:r>
            <w:r w:rsidR="007927C1" w:rsidRPr="005524D5">
              <w:rPr>
                <w:rFonts w:asciiTheme="minorHAnsi" w:hAnsiTheme="minorHAnsi" w:cs="Arial"/>
                <w:sz w:val="20"/>
                <w:lang w:val="pl-PL"/>
              </w:rPr>
              <w:t xml:space="preserve">określoną </w:t>
            </w:r>
            <w:r w:rsidRPr="005524D5">
              <w:rPr>
                <w:rFonts w:asciiTheme="minorHAnsi" w:hAnsiTheme="minorHAnsi" w:cs="Arial"/>
                <w:sz w:val="20"/>
                <w:lang w:val="pl-PL"/>
              </w:rPr>
              <w:t>w</w:t>
            </w:r>
            <w:r w:rsidR="007927C1" w:rsidRPr="005524D5">
              <w:rPr>
                <w:rFonts w:asciiTheme="minorHAnsi" w:hAnsiTheme="minorHAnsi" w:cs="Arial"/>
                <w:sz w:val="20"/>
                <w:lang w:val="pl-PL"/>
              </w:rPr>
              <w:t>e</w:t>
            </w:r>
            <w:r w:rsidRPr="005524D5">
              <w:rPr>
                <w:rFonts w:asciiTheme="minorHAnsi" w:hAnsiTheme="minorHAnsi" w:cs="Arial"/>
                <w:sz w:val="20"/>
                <w:lang w:val="pl-PL"/>
              </w:rPr>
              <w:t xml:space="preserve"> Wniosku Zmiany lub </w:t>
            </w:r>
            <w:r w:rsidR="007927C1" w:rsidRPr="005524D5">
              <w:rPr>
                <w:rFonts w:asciiTheme="minorHAnsi" w:hAnsiTheme="minorHAnsi" w:cs="Arial"/>
                <w:sz w:val="20"/>
                <w:lang w:val="pl-PL"/>
              </w:rPr>
              <w:t xml:space="preserve">w </w:t>
            </w:r>
            <w:r w:rsidRPr="005524D5">
              <w:rPr>
                <w:rFonts w:asciiTheme="minorHAnsi" w:hAnsiTheme="minorHAnsi" w:cs="Arial"/>
                <w:sz w:val="20"/>
                <w:lang w:val="pl-PL"/>
              </w:rPr>
              <w:t>Załączniku nr 2</w:t>
            </w:r>
            <w:r w:rsidR="007927C1" w:rsidRPr="005524D5">
              <w:rPr>
                <w:rFonts w:asciiTheme="minorHAnsi" w:hAnsiTheme="minorHAnsi" w:cs="Arial"/>
                <w:sz w:val="20"/>
                <w:lang w:val="pl-PL"/>
              </w:rPr>
              <w:t xml:space="preserve"> do OPZ</w:t>
            </w:r>
            <w:r w:rsidRPr="005524D5">
              <w:rPr>
                <w:rFonts w:asciiTheme="minorHAnsi" w:hAnsiTheme="minorHAnsi" w:cs="Arial"/>
                <w:sz w:val="20"/>
                <w:lang w:val="pl-PL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32B8E33" w14:textId="77777777" w:rsidR="00B67A26" w:rsidRPr="005524D5" w:rsidRDefault="00B67A26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5524D5">
              <w:rPr>
                <w:rFonts w:asciiTheme="minorHAnsi" w:hAnsiTheme="minorHAnsi" w:cs="Arial"/>
                <w:sz w:val="20"/>
                <w:lang w:val="pl-PL"/>
              </w:rPr>
              <w:t>Dla ustalonego i zaakceptowanego zakresu projektu zgodność z wymaganiami kontraktowymi i późniejszymi zmianami.</w:t>
            </w:r>
          </w:p>
          <w:p w14:paraId="08FB07C8" w14:textId="77777777" w:rsidR="00B67A26" w:rsidRPr="005524D5" w:rsidRDefault="00B67A26" w:rsidP="00F4606B">
            <w:pPr>
              <w:pStyle w:val="Tabela-tekstwkomrce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5524D5">
              <w:rPr>
                <w:rFonts w:asciiTheme="minorHAnsi" w:hAnsiTheme="minorHAnsi" w:cs="Arial"/>
                <w:sz w:val="20"/>
                <w:lang w:val="pl-PL"/>
              </w:rPr>
              <w:t>Utworzenie tabeli realizacji wymagań i wniosków zmian oraz przegląd stanu ich realizacji.</w:t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166418D" w14:textId="662EEB05" w:rsidR="00B67A26" w:rsidRPr="005524D5" w:rsidRDefault="00B67A26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5524D5">
              <w:rPr>
                <w:rFonts w:asciiTheme="minorHAnsi" w:hAnsiTheme="minorHAnsi" w:cs="Arial"/>
                <w:sz w:val="20"/>
                <w:lang w:val="pl-PL"/>
              </w:rPr>
              <w:t>Zrealizowano 100% funkcjonalności oraz funkcje uzgodnione we Wnioskach Zmian</w:t>
            </w:r>
            <w:r w:rsidR="007927C1" w:rsidRPr="005524D5">
              <w:rPr>
                <w:rFonts w:asciiTheme="minorHAnsi" w:hAnsiTheme="minorHAnsi" w:cs="Arial"/>
                <w:sz w:val="20"/>
                <w:lang w:val="pl-PL"/>
              </w:rPr>
              <w:t xml:space="preserve"> lub w Załączniku nr 2 do OPZ</w:t>
            </w:r>
            <w:r w:rsidR="003A041D" w:rsidRPr="005524D5">
              <w:rPr>
                <w:rFonts w:asciiTheme="minorHAnsi" w:hAnsiTheme="minorHAnsi" w:cs="Arial"/>
                <w:sz w:val="20"/>
                <w:lang w:val="pl-PL"/>
              </w:rPr>
              <w:t xml:space="preserve"> oraz w ramach procesu analizy Zadania albo Zmiany, o którym mowa w pkt 3.6.2 OPZ</w:t>
            </w:r>
            <w:r w:rsidRPr="005524D5">
              <w:rPr>
                <w:rFonts w:asciiTheme="minorHAnsi" w:hAnsiTheme="minorHAnsi" w:cs="Arial"/>
                <w:sz w:val="20"/>
                <w:lang w:val="pl-PL"/>
              </w:rPr>
              <w:t>.</w:t>
            </w:r>
          </w:p>
        </w:tc>
      </w:tr>
      <w:tr w:rsidR="00B67A26" w:rsidRPr="005524D5" w14:paraId="438AEFBF" w14:textId="77777777" w:rsidTr="0015410E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2636F5F" w14:textId="77777777" w:rsidR="00B67A26" w:rsidRPr="005524D5" w:rsidRDefault="00B67A26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5524D5">
              <w:rPr>
                <w:rFonts w:asciiTheme="minorHAnsi" w:hAnsiTheme="minorHAnsi" w:cs="Arial"/>
                <w:sz w:val="20"/>
                <w:lang w:val="pl-PL"/>
              </w:rPr>
              <w:t>1.2.</w:t>
            </w:r>
          </w:p>
        </w:tc>
        <w:tc>
          <w:tcPr>
            <w:tcW w:w="884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B46B73" w14:textId="05DDB940" w:rsidR="00B67A26" w:rsidRPr="005524D5" w:rsidRDefault="00B67A26" w:rsidP="00F4606B">
            <w:pPr>
              <w:pStyle w:val="Tabela-wyliczenieChar"/>
              <w:snapToGrid w:val="0"/>
              <w:spacing w:before="0" w:after="0" w:line="240" w:lineRule="auto"/>
              <w:ind w:left="0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5524D5">
              <w:rPr>
                <w:rFonts w:asciiTheme="minorHAnsi" w:hAnsiTheme="minorHAnsi"/>
                <w:sz w:val="20"/>
                <w:szCs w:val="20"/>
              </w:rPr>
              <w:t xml:space="preserve">Dopuszczalny poziom Błędów dla dostarczanej </w:t>
            </w:r>
            <w:r w:rsidR="007927C1" w:rsidRPr="005524D5">
              <w:rPr>
                <w:rFonts w:asciiTheme="minorHAnsi" w:hAnsiTheme="minorHAnsi"/>
                <w:sz w:val="20"/>
                <w:szCs w:val="20"/>
              </w:rPr>
              <w:t xml:space="preserve">Nowej </w:t>
            </w:r>
            <w:r w:rsidRPr="005524D5">
              <w:rPr>
                <w:rFonts w:asciiTheme="minorHAnsi" w:hAnsiTheme="minorHAnsi"/>
                <w:sz w:val="20"/>
                <w:szCs w:val="20"/>
              </w:rPr>
              <w:t>wersji Systemu oraz funkcjonalności zrealizowanej na podstawie Wniosku Zmiany</w:t>
            </w:r>
            <w:r w:rsidR="66DAB9C4" w:rsidRPr="005524D5">
              <w:rPr>
                <w:rFonts w:asciiTheme="minorHAnsi" w:hAnsiTheme="minorHAnsi"/>
                <w:sz w:val="20"/>
                <w:szCs w:val="20"/>
              </w:rPr>
              <w:t>,</w:t>
            </w:r>
            <w:r w:rsidRPr="005524D5">
              <w:rPr>
                <w:rFonts w:asciiTheme="minorHAnsi" w:hAnsiTheme="minorHAnsi"/>
                <w:sz w:val="20"/>
                <w:szCs w:val="20"/>
              </w:rPr>
              <w:t xml:space="preserve"> Zadania.</w:t>
            </w:r>
          </w:p>
        </w:tc>
      </w:tr>
      <w:tr w:rsidR="00B67A26" w:rsidRPr="005524D5" w14:paraId="753E148C" w14:textId="77777777" w:rsidTr="0015410E">
        <w:tc>
          <w:tcPr>
            <w:tcW w:w="51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41C4B7A" w14:textId="77777777" w:rsidR="00B67A26" w:rsidRPr="005524D5" w:rsidRDefault="00B67A26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</w:p>
        </w:tc>
        <w:tc>
          <w:tcPr>
            <w:tcW w:w="207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C88600A" w14:textId="26188FD6" w:rsidR="00B67A26" w:rsidRPr="005524D5" w:rsidRDefault="00B67A26" w:rsidP="00F4606B">
            <w:pPr>
              <w:pStyle w:val="Tabela-wyliczenieChar"/>
              <w:snapToGrid w:val="0"/>
              <w:spacing w:before="0" w:after="0" w:line="240" w:lineRule="auto"/>
              <w:ind w:left="0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5524D5">
              <w:rPr>
                <w:rFonts w:asciiTheme="minorHAnsi" w:hAnsiTheme="minorHAnsi"/>
                <w:sz w:val="20"/>
                <w:szCs w:val="20"/>
              </w:rPr>
              <w:t>Zdefiniowano klasyfikację Błędów w systemie.</w:t>
            </w:r>
          </w:p>
          <w:p w14:paraId="66D91581" w14:textId="1752D871" w:rsidR="00B67A26" w:rsidRPr="005524D5" w:rsidRDefault="00B67A26" w:rsidP="00F4606B">
            <w:pPr>
              <w:pStyle w:val="Tabela-wyliczenieChar"/>
              <w:snapToGrid w:val="0"/>
              <w:spacing w:before="0" w:after="0" w:line="240" w:lineRule="auto"/>
              <w:ind w:left="0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5524D5">
              <w:rPr>
                <w:rFonts w:asciiTheme="minorHAnsi" w:hAnsiTheme="minorHAnsi"/>
                <w:sz w:val="20"/>
                <w:szCs w:val="20"/>
              </w:rPr>
              <w:t xml:space="preserve">Dopuszczane są następujące wagi Błędów: </w:t>
            </w:r>
          </w:p>
          <w:p w14:paraId="7011765B" w14:textId="67C8F119" w:rsidR="00B67A26" w:rsidRPr="005524D5" w:rsidRDefault="00B67A26" w:rsidP="00F4606B">
            <w:pPr>
              <w:pStyle w:val="Tabela-wyliczenieChar"/>
              <w:snapToGrid w:val="0"/>
              <w:spacing w:before="0" w:after="0" w:line="240" w:lineRule="auto"/>
              <w:ind w:left="0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5524D5">
              <w:rPr>
                <w:rFonts w:asciiTheme="minorHAnsi" w:hAnsiTheme="minorHAnsi"/>
                <w:sz w:val="20"/>
                <w:szCs w:val="20"/>
              </w:rPr>
              <w:t>Błędy Poważne,</w:t>
            </w:r>
          </w:p>
          <w:p w14:paraId="68F681A2" w14:textId="22D6458B" w:rsidR="00B67A26" w:rsidRPr="005524D5" w:rsidRDefault="00B67A26" w:rsidP="00F4606B">
            <w:pPr>
              <w:pStyle w:val="Tabela-wyliczenieChar"/>
              <w:snapToGrid w:val="0"/>
              <w:spacing w:before="0" w:after="0" w:line="240" w:lineRule="auto"/>
              <w:ind w:left="0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5524D5">
              <w:rPr>
                <w:rFonts w:asciiTheme="minorHAnsi" w:hAnsiTheme="minorHAnsi"/>
                <w:sz w:val="20"/>
                <w:szCs w:val="20"/>
              </w:rPr>
              <w:t>Błędy Średnie</w:t>
            </w:r>
          </w:p>
          <w:p w14:paraId="53D8185D" w14:textId="1136A9D5" w:rsidR="00B67A26" w:rsidRPr="005524D5" w:rsidRDefault="00B67A26" w:rsidP="00F4606B">
            <w:pPr>
              <w:pStyle w:val="Tabela-wyliczenieChar"/>
              <w:snapToGrid w:val="0"/>
              <w:spacing w:before="0" w:after="0" w:line="240" w:lineRule="auto"/>
              <w:ind w:left="0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5524D5">
              <w:rPr>
                <w:rFonts w:asciiTheme="minorHAnsi" w:hAnsiTheme="minorHAnsi"/>
                <w:sz w:val="20"/>
                <w:szCs w:val="20"/>
              </w:rPr>
              <w:t>Błędy Drobne.</w:t>
            </w:r>
          </w:p>
        </w:tc>
        <w:tc>
          <w:tcPr>
            <w:tcW w:w="297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42B92EF" w14:textId="791E1D07" w:rsidR="00B67A26" w:rsidRPr="005524D5" w:rsidRDefault="00B67A26" w:rsidP="00F4606B">
            <w:pPr>
              <w:pStyle w:val="Tabela-wyliczenieChar"/>
              <w:snapToGrid w:val="0"/>
              <w:spacing w:before="0" w:after="0" w:line="240" w:lineRule="auto"/>
              <w:ind w:left="0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5524D5">
              <w:rPr>
                <w:rFonts w:asciiTheme="minorHAnsi" w:hAnsiTheme="minorHAnsi"/>
                <w:sz w:val="20"/>
                <w:szCs w:val="20"/>
              </w:rPr>
              <w:t>Liczba Błędów każdego typu zapisana w rejestrze błędów ustanawianym dla każdego rodzaju testów potwierdzających funkcjonalność (testy wewnętrzne i akceptacyjne).</w:t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6B0AAEC" w14:textId="134C8EC8" w:rsidR="00B67A26" w:rsidRPr="005524D5" w:rsidRDefault="00B67A26" w:rsidP="00F4606B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5524D5">
              <w:rPr>
                <w:rFonts w:asciiTheme="minorHAnsi" w:hAnsiTheme="minorHAnsi" w:cs="Arial"/>
                <w:sz w:val="20"/>
                <w:szCs w:val="20"/>
              </w:rPr>
              <w:t xml:space="preserve">Liczba błędów każdego typu zapisana w rejestrze błędów prowadzonym dla testów </w:t>
            </w:r>
            <w:r w:rsidR="00FC7610" w:rsidRPr="005524D5">
              <w:rPr>
                <w:rFonts w:asciiTheme="minorHAnsi" w:hAnsiTheme="minorHAnsi" w:cs="Arial"/>
                <w:sz w:val="20"/>
                <w:szCs w:val="20"/>
              </w:rPr>
              <w:t>Nowej wersji Systemu</w:t>
            </w:r>
            <w:r w:rsidRPr="005524D5">
              <w:rPr>
                <w:rFonts w:asciiTheme="minorHAnsi" w:hAnsiTheme="minorHAnsi" w:cs="Arial"/>
                <w:sz w:val="20"/>
                <w:szCs w:val="20"/>
              </w:rPr>
              <w:t xml:space="preserve"> nie przekracza następujących wartości:</w:t>
            </w:r>
          </w:p>
          <w:p w14:paraId="59082290" w14:textId="49F41479" w:rsidR="00B67A26" w:rsidRPr="005524D5" w:rsidRDefault="00B67A26" w:rsidP="00F4606B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5524D5">
              <w:rPr>
                <w:rFonts w:asciiTheme="minorHAnsi" w:hAnsiTheme="minorHAnsi" w:cs="Arial"/>
                <w:sz w:val="20"/>
                <w:szCs w:val="20"/>
              </w:rPr>
              <w:t xml:space="preserve">Błędy Poważne= 1, </w:t>
            </w:r>
          </w:p>
          <w:p w14:paraId="2822D890" w14:textId="33C25560" w:rsidR="00B67A26" w:rsidRPr="005524D5" w:rsidRDefault="00B67A26" w:rsidP="00F4606B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5524D5">
              <w:rPr>
                <w:rFonts w:asciiTheme="minorHAnsi" w:hAnsiTheme="minorHAnsi" w:cs="Arial"/>
                <w:sz w:val="20"/>
                <w:szCs w:val="20"/>
              </w:rPr>
              <w:t>Błędy Średnie = 4,</w:t>
            </w:r>
          </w:p>
          <w:p w14:paraId="5BDAD584" w14:textId="41522189" w:rsidR="00B67A26" w:rsidRPr="005524D5" w:rsidRDefault="00B67A26" w:rsidP="00F4606B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5524D5">
              <w:rPr>
                <w:rFonts w:asciiTheme="minorHAnsi" w:hAnsiTheme="minorHAnsi" w:cs="Arial"/>
                <w:sz w:val="20"/>
                <w:szCs w:val="20"/>
              </w:rPr>
              <w:t>Błędy Drobne = 10.</w:t>
            </w:r>
          </w:p>
        </w:tc>
      </w:tr>
      <w:tr w:rsidR="00B67A26" w:rsidRPr="005524D5" w14:paraId="6CC3E00A" w14:textId="77777777" w:rsidTr="0015410E">
        <w:tc>
          <w:tcPr>
            <w:tcW w:w="516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9A738C4" w14:textId="77777777" w:rsidR="00B67A26" w:rsidRPr="005524D5" w:rsidRDefault="00B67A26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</w:p>
        </w:tc>
        <w:tc>
          <w:tcPr>
            <w:tcW w:w="20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F39A56C" w14:textId="77777777" w:rsidR="00B67A26" w:rsidRPr="005524D5" w:rsidRDefault="00B67A26" w:rsidP="00F4606B">
            <w:pPr>
              <w:pStyle w:val="Tabela-wyliczenieChar"/>
              <w:snapToGrid w:val="0"/>
              <w:spacing w:before="0" w:after="0" w:line="240" w:lineRule="auto"/>
              <w:ind w:left="0"/>
              <w:jc w:val="lef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18C017D" w14:textId="77777777" w:rsidR="00B67A26" w:rsidRPr="005524D5" w:rsidRDefault="00B67A26" w:rsidP="00F4606B">
            <w:pPr>
              <w:pStyle w:val="Tabela-wyliczenieChar"/>
              <w:snapToGrid w:val="0"/>
              <w:spacing w:before="0" w:after="0" w:line="240" w:lineRule="auto"/>
              <w:ind w:left="0"/>
              <w:jc w:val="lef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3220FC6" w14:textId="0ABE19FF" w:rsidR="00B67A26" w:rsidRPr="005524D5" w:rsidRDefault="00B67A26" w:rsidP="00F4606B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B67A26" w:rsidRPr="005524D5" w14:paraId="165A9C8A" w14:textId="77777777" w:rsidTr="0015410E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176D9EB" w14:textId="77777777" w:rsidR="00B67A26" w:rsidRPr="005524D5" w:rsidRDefault="00B67A26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5524D5">
              <w:rPr>
                <w:rFonts w:asciiTheme="minorHAnsi" w:hAnsiTheme="minorHAnsi" w:cs="Arial"/>
                <w:sz w:val="20"/>
                <w:lang w:val="pl-PL"/>
              </w:rPr>
              <w:t>1.3</w:t>
            </w:r>
          </w:p>
        </w:tc>
        <w:tc>
          <w:tcPr>
            <w:tcW w:w="884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792D0A2" w14:textId="102A582A" w:rsidR="00B67A26" w:rsidRPr="005524D5" w:rsidRDefault="00B67A26" w:rsidP="00F4606B">
            <w:pPr>
              <w:pStyle w:val="Tabela-wyliczenieChar"/>
              <w:snapToGrid w:val="0"/>
              <w:spacing w:before="0" w:after="0" w:line="240" w:lineRule="auto"/>
              <w:ind w:left="0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5524D5">
              <w:rPr>
                <w:rFonts w:asciiTheme="minorHAnsi" w:hAnsiTheme="minorHAnsi"/>
                <w:sz w:val="20"/>
                <w:szCs w:val="20"/>
              </w:rPr>
              <w:t xml:space="preserve">Dopuszczalny poziom Błędów dla </w:t>
            </w:r>
            <w:r w:rsidR="007927C1" w:rsidRPr="005524D5">
              <w:rPr>
                <w:rFonts w:asciiTheme="minorHAnsi" w:hAnsiTheme="minorHAnsi"/>
                <w:sz w:val="20"/>
                <w:szCs w:val="20"/>
              </w:rPr>
              <w:t xml:space="preserve">Nowej </w:t>
            </w:r>
            <w:r w:rsidRPr="005524D5">
              <w:rPr>
                <w:rFonts w:asciiTheme="minorHAnsi" w:hAnsiTheme="minorHAnsi"/>
                <w:sz w:val="20"/>
                <w:szCs w:val="20"/>
              </w:rPr>
              <w:t>wersji Systemu dostarczanej w wyniku Zgłoszenia serwisowego.</w:t>
            </w:r>
          </w:p>
        </w:tc>
      </w:tr>
      <w:tr w:rsidR="00B67A26" w:rsidRPr="005524D5" w14:paraId="781F1D32" w14:textId="77777777" w:rsidTr="0015410E">
        <w:trPr>
          <w:trHeight w:val="3584"/>
        </w:trPr>
        <w:tc>
          <w:tcPr>
            <w:tcW w:w="51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D340AC3" w14:textId="77777777" w:rsidR="00B67A26" w:rsidRPr="005524D5" w:rsidRDefault="00B67A26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</w:p>
        </w:tc>
        <w:tc>
          <w:tcPr>
            <w:tcW w:w="2071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08DB042" w14:textId="5E9B803C" w:rsidR="00B67A26" w:rsidRPr="005524D5" w:rsidRDefault="00B67A26" w:rsidP="00F4606B">
            <w:pPr>
              <w:pStyle w:val="Tabela-tekstwkomrce"/>
              <w:snapToGrid w:val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5524D5">
              <w:rPr>
                <w:rFonts w:asciiTheme="minorHAnsi" w:hAnsiTheme="minorHAnsi" w:cs="Arial"/>
                <w:sz w:val="20"/>
                <w:lang w:val="pl-PL"/>
              </w:rPr>
              <w:t xml:space="preserve">Zdefiniowano klasyfikację Błędów w </w:t>
            </w:r>
            <w:r w:rsidR="007927C1" w:rsidRPr="005524D5">
              <w:rPr>
                <w:rFonts w:asciiTheme="minorHAnsi" w:hAnsiTheme="minorHAnsi" w:cs="Arial"/>
                <w:sz w:val="20"/>
                <w:lang w:val="pl-PL"/>
              </w:rPr>
              <w:t>Systemie</w:t>
            </w:r>
            <w:r w:rsidRPr="005524D5">
              <w:rPr>
                <w:rFonts w:asciiTheme="minorHAnsi" w:hAnsiTheme="minorHAnsi" w:cs="Arial"/>
                <w:sz w:val="20"/>
                <w:lang w:val="pl-PL"/>
              </w:rPr>
              <w:t>.</w:t>
            </w:r>
          </w:p>
          <w:p w14:paraId="16AFB084" w14:textId="77777777" w:rsidR="00B67A26" w:rsidRPr="005524D5" w:rsidRDefault="00B67A26" w:rsidP="00F4606B">
            <w:pPr>
              <w:pStyle w:val="Tabela-tekstwkomrce"/>
              <w:snapToGrid w:val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5524D5">
              <w:rPr>
                <w:rFonts w:asciiTheme="minorHAnsi" w:hAnsiTheme="minorHAnsi" w:cs="Arial"/>
                <w:sz w:val="20"/>
                <w:lang w:val="pl-PL"/>
              </w:rPr>
              <w:t xml:space="preserve">Dopuszczane są następujące wagi błędów: </w:t>
            </w:r>
          </w:p>
          <w:p w14:paraId="1EED370A" w14:textId="7C3AF167" w:rsidR="00B67A26" w:rsidRPr="005524D5" w:rsidRDefault="00B67A26" w:rsidP="00F4606B">
            <w:pPr>
              <w:pStyle w:val="Tabela-tekstwkomrce"/>
              <w:snapToGrid w:val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5524D5">
              <w:rPr>
                <w:rFonts w:asciiTheme="minorHAnsi" w:hAnsiTheme="minorHAnsi" w:cs="Arial"/>
                <w:sz w:val="20"/>
                <w:lang w:val="pl-PL"/>
              </w:rPr>
              <w:t>Błędy Poważne,</w:t>
            </w:r>
          </w:p>
          <w:p w14:paraId="0D65300F" w14:textId="7C4BF2A7" w:rsidR="00B67A26" w:rsidRPr="005524D5" w:rsidRDefault="00B67A26" w:rsidP="00F4606B">
            <w:pPr>
              <w:pStyle w:val="Tabela-tekstwkomrce"/>
              <w:snapToGrid w:val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5524D5">
              <w:rPr>
                <w:rFonts w:asciiTheme="minorHAnsi" w:hAnsiTheme="minorHAnsi" w:cs="Arial"/>
                <w:sz w:val="20"/>
                <w:lang w:val="pl-PL"/>
              </w:rPr>
              <w:t xml:space="preserve">Błędy Średnie, </w:t>
            </w:r>
          </w:p>
          <w:p w14:paraId="7DF1767A" w14:textId="08A8E2CA" w:rsidR="00B67A26" w:rsidRPr="005524D5" w:rsidRDefault="00B67A26" w:rsidP="00F4606B">
            <w:pPr>
              <w:pStyle w:val="Tabela-tekstwkomrce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5524D5">
              <w:rPr>
                <w:rFonts w:asciiTheme="minorHAnsi" w:hAnsiTheme="minorHAnsi" w:cs="Arial"/>
                <w:sz w:val="20"/>
                <w:lang w:val="pl-PL"/>
              </w:rPr>
              <w:t>Błędy Drobne.</w:t>
            </w:r>
          </w:p>
        </w:tc>
        <w:tc>
          <w:tcPr>
            <w:tcW w:w="297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35B2E04" w14:textId="52110512" w:rsidR="00B67A26" w:rsidRPr="005524D5" w:rsidRDefault="00B67A26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5524D5">
              <w:rPr>
                <w:rFonts w:asciiTheme="minorHAnsi" w:hAnsiTheme="minorHAnsi" w:cs="Arial"/>
                <w:sz w:val="20"/>
                <w:lang w:val="pl-PL"/>
              </w:rPr>
              <w:t>Liczba Błędów każdego typu zapisana w rejestrze błędów, ustanawianym dla każdego rodzaju testów potwierdzających funkcjonalność (testy wewnętrzne i akceptacyjne).</w:t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C01277E" w14:textId="7BB0ABB9" w:rsidR="00B67A26" w:rsidRPr="005524D5" w:rsidRDefault="00B67A26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5524D5">
              <w:rPr>
                <w:rFonts w:asciiTheme="minorHAnsi" w:hAnsiTheme="minorHAnsi" w:cs="Arial"/>
                <w:sz w:val="20"/>
                <w:lang w:val="pl-PL"/>
              </w:rPr>
              <w:t xml:space="preserve">Przekazywane oprogramowanie nie może zawierać błędów o wadze równej lub wyższej w hierarchii, niż błąd, którego wystąpienie skutkuje dostawą </w:t>
            </w:r>
            <w:r w:rsidR="11ECB13A" w:rsidRPr="005524D5">
              <w:rPr>
                <w:rFonts w:asciiTheme="minorHAnsi" w:hAnsiTheme="minorHAnsi" w:cs="Arial"/>
                <w:sz w:val="20"/>
                <w:lang w:val="pl-PL"/>
              </w:rPr>
              <w:t xml:space="preserve">Nowej wersji </w:t>
            </w:r>
            <w:r w:rsidR="5EC91C1A" w:rsidRPr="005524D5">
              <w:rPr>
                <w:rFonts w:asciiTheme="minorHAnsi" w:hAnsiTheme="minorHAnsi" w:cs="Arial"/>
                <w:sz w:val="20"/>
                <w:lang w:val="pl-PL"/>
              </w:rPr>
              <w:t>Systemu</w:t>
            </w:r>
            <w:r w:rsidRPr="005524D5">
              <w:rPr>
                <w:rFonts w:asciiTheme="minorHAnsi" w:hAnsiTheme="minorHAnsi" w:cs="Arial"/>
                <w:sz w:val="20"/>
                <w:lang w:val="pl-PL"/>
              </w:rPr>
              <w:t>.</w:t>
            </w:r>
          </w:p>
          <w:p w14:paraId="6354F705" w14:textId="71721020" w:rsidR="00B67A26" w:rsidRPr="005524D5" w:rsidRDefault="00B67A26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5524D5">
              <w:rPr>
                <w:rFonts w:asciiTheme="minorHAnsi" w:hAnsiTheme="minorHAnsi" w:cs="Arial"/>
                <w:sz w:val="20"/>
                <w:lang w:val="pl-PL"/>
              </w:rPr>
              <w:t xml:space="preserve">Oznacza to przykładowo, że oprogramowanie przekazywane w ramach usuwania </w:t>
            </w:r>
            <w:r w:rsidR="007927C1" w:rsidRPr="005524D5">
              <w:rPr>
                <w:rFonts w:asciiTheme="minorHAnsi" w:hAnsiTheme="minorHAnsi" w:cs="Arial"/>
                <w:sz w:val="20"/>
                <w:lang w:val="pl-PL"/>
              </w:rPr>
              <w:t xml:space="preserve">Błędu Średniego </w:t>
            </w:r>
            <w:r w:rsidRPr="005524D5">
              <w:rPr>
                <w:rFonts w:asciiTheme="minorHAnsi" w:hAnsiTheme="minorHAnsi" w:cs="Arial"/>
                <w:sz w:val="20"/>
                <w:lang w:val="pl-PL"/>
              </w:rPr>
              <w:t xml:space="preserve">nie może posiadać </w:t>
            </w:r>
            <w:r w:rsidR="007927C1" w:rsidRPr="005524D5">
              <w:rPr>
                <w:rFonts w:asciiTheme="minorHAnsi" w:hAnsiTheme="minorHAnsi" w:cs="Arial"/>
                <w:sz w:val="20"/>
                <w:lang w:val="pl-PL"/>
              </w:rPr>
              <w:t>Błędów Blokujących</w:t>
            </w:r>
            <w:r w:rsidRPr="005524D5">
              <w:rPr>
                <w:rFonts w:asciiTheme="minorHAnsi" w:hAnsiTheme="minorHAnsi" w:cs="Arial"/>
                <w:sz w:val="20"/>
                <w:lang w:val="pl-PL"/>
              </w:rPr>
              <w:t xml:space="preserve">, </w:t>
            </w:r>
            <w:r w:rsidR="007927C1" w:rsidRPr="005524D5">
              <w:rPr>
                <w:rFonts w:asciiTheme="minorHAnsi" w:hAnsiTheme="minorHAnsi" w:cs="Arial"/>
                <w:sz w:val="20"/>
                <w:lang w:val="pl-PL"/>
              </w:rPr>
              <w:t xml:space="preserve">Poważnych </w:t>
            </w:r>
            <w:r w:rsidRPr="005524D5">
              <w:rPr>
                <w:rFonts w:asciiTheme="minorHAnsi" w:hAnsiTheme="minorHAnsi" w:cs="Arial"/>
                <w:sz w:val="20"/>
                <w:lang w:val="pl-PL"/>
              </w:rPr>
              <w:t xml:space="preserve">lub </w:t>
            </w:r>
            <w:r w:rsidR="007927C1" w:rsidRPr="005524D5">
              <w:rPr>
                <w:rFonts w:asciiTheme="minorHAnsi" w:hAnsiTheme="minorHAnsi" w:cs="Arial"/>
                <w:sz w:val="20"/>
                <w:lang w:val="pl-PL"/>
              </w:rPr>
              <w:t>Średnich</w:t>
            </w:r>
            <w:r w:rsidRPr="005524D5">
              <w:rPr>
                <w:rFonts w:asciiTheme="minorHAnsi" w:hAnsiTheme="minorHAnsi" w:cs="Arial"/>
                <w:sz w:val="20"/>
                <w:lang w:val="pl-PL"/>
              </w:rPr>
              <w:t>.</w:t>
            </w:r>
          </w:p>
          <w:p w14:paraId="4D956A62" w14:textId="4A3CFAC5" w:rsidR="00B67A26" w:rsidRPr="005524D5" w:rsidRDefault="00B67A26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5524D5">
              <w:rPr>
                <w:rFonts w:asciiTheme="minorHAnsi" w:hAnsiTheme="minorHAnsi" w:cs="Arial"/>
                <w:sz w:val="20"/>
                <w:lang w:val="pl-PL"/>
              </w:rPr>
              <w:t xml:space="preserve">Jeżeli </w:t>
            </w:r>
            <w:r w:rsidR="00287BD7" w:rsidRPr="005524D5">
              <w:rPr>
                <w:rFonts w:asciiTheme="minorHAnsi" w:hAnsiTheme="minorHAnsi" w:cs="Arial"/>
                <w:sz w:val="20"/>
                <w:lang w:val="pl-PL"/>
              </w:rPr>
              <w:t>Nowa wersja Systemu</w:t>
            </w:r>
            <w:r w:rsidRPr="005524D5">
              <w:rPr>
                <w:rFonts w:asciiTheme="minorHAnsi" w:hAnsiTheme="minorHAnsi" w:cs="Arial"/>
                <w:sz w:val="20"/>
                <w:lang w:val="pl-PL"/>
              </w:rPr>
              <w:t xml:space="preserve"> obejmuje kilka błędów o różnej wadze, przekazywan</w:t>
            </w:r>
            <w:r w:rsidR="00287BD7" w:rsidRPr="005524D5">
              <w:rPr>
                <w:rFonts w:asciiTheme="minorHAnsi" w:hAnsiTheme="minorHAnsi" w:cs="Arial"/>
                <w:sz w:val="20"/>
                <w:lang w:val="pl-PL"/>
              </w:rPr>
              <w:t>a Nowa wersja Systemu</w:t>
            </w:r>
            <w:r w:rsidRPr="005524D5">
              <w:rPr>
                <w:rFonts w:asciiTheme="minorHAnsi" w:hAnsiTheme="minorHAnsi" w:cs="Arial"/>
                <w:sz w:val="20"/>
                <w:lang w:val="pl-PL"/>
              </w:rPr>
              <w:t xml:space="preserve"> nie może zawierać błędów o wadze równej lub wyższej w hierarchii, niż błąd o najwyżej wadze, który dana</w:t>
            </w:r>
            <w:r w:rsidR="00287BD7" w:rsidRPr="005524D5">
              <w:rPr>
                <w:rFonts w:asciiTheme="minorHAnsi" w:hAnsiTheme="minorHAnsi" w:cs="Arial"/>
                <w:sz w:val="20"/>
                <w:lang w:val="pl-PL"/>
              </w:rPr>
              <w:t xml:space="preserve"> wersja Systemu</w:t>
            </w:r>
            <w:r w:rsidRPr="005524D5">
              <w:rPr>
                <w:rFonts w:asciiTheme="minorHAnsi" w:hAnsiTheme="minorHAnsi" w:cs="Arial"/>
                <w:sz w:val="20"/>
                <w:lang w:val="pl-PL"/>
              </w:rPr>
              <w:t xml:space="preserve"> usuwa.</w:t>
            </w:r>
          </w:p>
        </w:tc>
      </w:tr>
      <w:tr w:rsidR="00B67A26" w:rsidRPr="005524D5" w14:paraId="6046C9A5" w14:textId="77777777" w:rsidTr="0015410E">
        <w:trPr>
          <w:trHeight w:val="633"/>
        </w:trPr>
        <w:tc>
          <w:tcPr>
            <w:tcW w:w="516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CB00112" w14:textId="77777777" w:rsidR="00B67A26" w:rsidRPr="005524D5" w:rsidRDefault="00B67A26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</w:p>
        </w:tc>
        <w:tc>
          <w:tcPr>
            <w:tcW w:w="2071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725FDC2" w14:textId="3BF9384F" w:rsidR="00B67A26" w:rsidRPr="005524D5" w:rsidRDefault="00287BD7" w:rsidP="00F4606B">
            <w:pPr>
              <w:pStyle w:val="Tabela-tekstwkomrce"/>
              <w:snapToGrid w:val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5524D5">
              <w:rPr>
                <w:rFonts w:asciiTheme="minorHAnsi" w:hAnsiTheme="minorHAnsi" w:cs="Arial"/>
                <w:sz w:val="20"/>
                <w:lang w:val="pl-PL"/>
              </w:rPr>
              <w:t>Nowa wersja Systemu</w:t>
            </w:r>
            <w:r w:rsidR="00B67A26" w:rsidRPr="005524D5">
              <w:rPr>
                <w:rFonts w:asciiTheme="minorHAnsi" w:hAnsiTheme="minorHAnsi" w:cs="Arial"/>
                <w:sz w:val="20"/>
                <w:lang w:val="pl-PL"/>
              </w:rPr>
              <w:t xml:space="preserve"> nie wprowadza Błędów Regresji</w:t>
            </w:r>
          </w:p>
        </w:tc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784DCBC" w14:textId="77777777" w:rsidR="00B67A26" w:rsidRPr="005524D5" w:rsidRDefault="00B67A26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F14E94A" w14:textId="62F20AEF" w:rsidR="00B67A26" w:rsidRPr="005524D5" w:rsidRDefault="00B67A26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5524D5">
              <w:rPr>
                <w:rFonts w:asciiTheme="minorHAnsi" w:hAnsiTheme="minorHAnsi" w:cs="Arial"/>
                <w:sz w:val="20"/>
                <w:lang w:val="pl-PL"/>
              </w:rPr>
              <w:t>Błędy Regresji = 0</w:t>
            </w:r>
          </w:p>
        </w:tc>
      </w:tr>
      <w:tr w:rsidR="00B67A26" w:rsidRPr="005524D5" w14:paraId="5D96CCBB" w14:textId="77777777" w:rsidTr="0015410E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6B2B242" w14:textId="77777777" w:rsidR="00B67A26" w:rsidRPr="005524D5" w:rsidRDefault="00B67A26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5524D5">
              <w:rPr>
                <w:rFonts w:asciiTheme="minorHAnsi" w:hAnsiTheme="minorHAnsi" w:cs="Arial"/>
                <w:sz w:val="20"/>
                <w:lang w:val="pl-PL"/>
              </w:rPr>
              <w:t>1.4</w:t>
            </w:r>
          </w:p>
        </w:tc>
        <w:tc>
          <w:tcPr>
            <w:tcW w:w="884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06D565B" w14:textId="7A9A63AA" w:rsidR="00B67A26" w:rsidRPr="005524D5" w:rsidRDefault="00B67A26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5524D5">
              <w:rPr>
                <w:rFonts w:asciiTheme="minorHAnsi" w:hAnsiTheme="minorHAnsi" w:cs="Arial"/>
                <w:sz w:val="20"/>
                <w:lang w:val="pl-PL"/>
              </w:rPr>
              <w:t>Dopuszczalny poziom Błędów dla instalacji</w:t>
            </w:r>
          </w:p>
        </w:tc>
      </w:tr>
      <w:tr w:rsidR="00B67A26" w:rsidRPr="005524D5" w14:paraId="3A4245DD" w14:textId="77777777" w:rsidTr="0015410E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D38FC72" w14:textId="77777777" w:rsidR="00B67A26" w:rsidRPr="005524D5" w:rsidRDefault="00B67A26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</w:p>
        </w:tc>
        <w:tc>
          <w:tcPr>
            <w:tcW w:w="2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E398B71" w14:textId="77777777" w:rsidR="00B67A26" w:rsidRPr="005524D5" w:rsidRDefault="00B67A26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5524D5">
              <w:rPr>
                <w:rFonts w:asciiTheme="minorHAnsi" w:hAnsiTheme="minorHAnsi" w:cs="Arial"/>
                <w:sz w:val="20"/>
                <w:lang w:val="pl-PL"/>
              </w:rPr>
              <w:t>Instalacja wykonuje się zgodnie z procedurą instalacji.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0A7226D" w14:textId="77777777" w:rsidR="00B67A26" w:rsidRPr="005524D5" w:rsidRDefault="00B67A26" w:rsidP="00F4606B">
            <w:pPr>
              <w:pStyle w:val="Tabela-wyliczenie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5524D5">
              <w:rPr>
                <w:rFonts w:asciiTheme="minorHAnsi" w:hAnsiTheme="minorHAnsi"/>
                <w:sz w:val="20"/>
                <w:szCs w:val="20"/>
              </w:rPr>
              <w:t>W trakcie przeprowadzania instalacji rejestrowane są odstępstwa od procedury instalacji.</w:t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6E0882A" w14:textId="77777777" w:rsidR="00B67A26" w:rsidRPr="005524D5" w:rsidRDefault="00B67A26" w:rsidP="00F4606B">
            <w:pPr>
              <w:pStyle w:val="Tabela-wyliczenie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5524D5">
              <w:rPr>
                <w:rFonts w:asciiTheme="minorHAnsi" w:hAnsiTheme="minorHAnsi"/>
                <w:sz w:val="20"/>
                <w:szCs w:val="20"/>
              </w:rPr>
              <w:t>Instalacja wykonuje się zgodnie z procedurą instalacji.</w:t>
            </w:r>
          </w:p>
          <w:p w14:paraId="5ED4818E" w14:textId="0FEE5FBB" w:rsidR="00B67A26" w:rsidRPr="005524D5" w:rsidRDefault="00B67A26" w:rsidP="00F4606B">
            <w:pPr>
              <w:pStyle w:val="Tabela-wyliczenie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5524D5">
              <w:rPr>
                <w:rFonts w:asciiTheme="minorHAnsi" w:hAnsiTheme="minorHAnsi"/>
                <w:sz w:val="20"/>
                <w:szCs w:val="20"/>
              </w:rPr>
              <w:t xml:space="preserve">Nie dopuszcza się odstępstw pomiędzy instrukcją, a dostarczoną </w:t>
            </w:r>
            <w:r w:rsidR="00600516" w:rsidRPr="005524D5">
              <w:rPr>
                <w:rFonts w:asciiTheme="minorHAnsi" w:hAnsiTheme="minorHAnsi"/>
                <w:sz w:val="20"/>
                <w:szCs w:val="20"/>
              </w:rPr>
              <w:t xml:space="preserve">Nową </w:t>
            </w:r>
            <w:r w:rsidRPr="005524D5">
              <w:rPr>
                <w:rFonts w:asciiTheme="minorHAnsi" w:hAnsiTheme="minorHAnsi"/>
                <w:sz w:val="20"/>
                <w:szCs w:val="20"/>
              </w:rPr>
              <w:t>wersją oprogramowania, dla:</w:t>
            </w:r>
          </w:p>
          <w:p w14:paraId="197B1DAC" w14:textId="29844478" w:rsidR="00B67A26" w:rsidRPr="005524D5" w:rsidRDefault="00B67A26" w:rsidP="00F4606B">
            <w:pPr>
              <w:pStyle w:val="Tabela-wyliczenie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5524D5">
              <w:rPr>
                <w:rFonts w:asciiTheme="minorHAnsi" w:hAnsiTheme="minorHAnsi"/>
                <w:sz w:val="20"/>
                <w:szCs w:val="20"/>
              </w:rPr>
              <w:t>Numeru wersji oprogramowania</w:t>
            </w:r>
          </w:p>
          <w:p w14:paraId="232E1758" w14:textId="77777777" w:rsidR="00B67A26" w:rsidRPr="005524D5" w:rsidRDefault="00B67A26" w:rsidP="00F4606B">
            <w:pPr>
              <w:pStyle w:val="Tabela-wyliczenie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5524D5">
              <w:rPr>
                <w:rFonts w:asciiTheme="minorHAnsi" w:hAnsiTheme="minorHAnsi"/>
                <w:sz w:val="20"/>
                <w:szCs w:val="20"/>
              </w:rPr>
              <w:t>Ilości plików i ich nazw.</w:t>
            </w:r>
          </w:p>
        </w:tc>
      </w:tr>
    </w:tbl>
    <w:p w14:paraId="69247A78" w14:textId="03FA9EEA" w:rsidR="00F10165" w:rsidRPr="005524D5" w:rsidRDefault="00F10165" w:rsidP="00F4606B">
      <w:pPr>
        <w:rPr>
          <w:rFonts w:asciiTheme="minorHAnsi" w:hAnsiTheme="minorHAnsi"/>
        </w:rPr>
      </w:pPr>
      <w:r w:rsidRPr="005524D5">
        <w:rPr>
          <w:rFonts w:asciiTheme="minorHAnsi" w:hAnsiTheme="minorHAnsi"/>
        </w:rPr>
        <w:t xml:space="preserve">Cecha 2 </w:t>
      </w:r>
      <w:r w:rsidR="003A041D" w:rsidRPr="005524D5">
        <w:rPr>
          <w:rFonts w:asciiTheme="minorHAnsi" w:hAnsiTheme="minorHAnsi"/>
        </w:rPr>
        <w:t>–</w:t>
      </w:r>
      <w:r w:rsidRPr="005524D5">
        <w:rPr>
          <w:rFonts w:asciiTheme="minorHAnsi" w:hAnsiTheme="minorHAnsi"/>
        </w:rPr>
        <w:t xml:space="preserve"> Bezpieczeństwo</w:t>
      </w:r>
    </w:p>
    <w:p w14:paraId="3D4D7E46" w14:textId="4B9BABF5" w:rsidR="003A041D" w:rsidRPr="005524D5" w:rsidRDefault="003A041D" w:rsidP="00560963">
      <w:pPr>
        <w:spacing w:after="0"/>
        <w:rPr>
          <w:rFonts w:asciiTheme="minorHAnsi" w:hAnsiTheme="minorHAnsi"/>
        </w:rPr>
      </w:pPr>
      <w:r w:rsidRPr="005524D5">
        <w:rPr>
          <w:rFonts w:asciiTheme="minorHAnsi" w:hAnsiTheme="minorHAnsi"/>
        </w:rPr>
        <w:t>Tabela 4 Kryteria dot. bezpieczeństwa</w:t>
      </w: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6"/>
        <w:gridCol w:w="2071"/>
        <w:gridCol w:w="2977"/>
        <w:gridCol w:w="3796"/>
      </w:tblGrid>
      <w:tr w:rsidR="00F10165" w:rsidRPr="005524D5" w14:paraId="7E987587" w14:textId="77777777" w:rsidTr="0015410E">
        <w:trPr>
          <w:tblHeader/>
        </w:trPr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F903CC3" w14:textId="21D2498B" w:rsidR="00F10165" w:rsidRPr="005524D5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b/>
                <w:bCs/>
                <w:sz w:val="20"/>
                <w:lang w:val="pl-PL"/>
              </w:rPr>
            </w:pPr>
            <w:proofErr w:type="spellStart"/>
            <w:r w:rsidRPr="005524D5">
              <w:rPr>
                <w:rFonts w:asciiTheme="minorHAnsi" w:hAnsiTheme="minorHAnsi" w:cs="Arial"/>
                <w:b/>
                <w:bCs/>
                <w:sz w:val="20"/>
              </w:rPr>
              <w:t>Nr</w:t>
            </w:r>
            <w:proofErr w:type="spellEnd"/>
          </w:p>
        </w:tc>
        <w:tc>
          <w:tcPr>
            <w:tcW w:w="2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77C73A" w14:textId="1B5C0D93" w:rsidR="00F10165" w:rsidRPr="005524D5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b/>
                <w:bCs/>
                <w:sz w:val="20"/>
                <w:lang w:val="pl-PL"/>
              </w:rPr>
            </w:pPr>
            <w:r w:rsidRPr="005524D5">
              <w:rPr>
                <w:rFonts w:asciiTheme="minorHAnsi" w:hAnsiTheme="minorHAnsi" w:cs="Arial"/>
                <w:b/>
                <w:bCs/>
                <w:sz w:val="20"/>
              </w:rPr>
              <w:t xml:space="preserve">Opis </w:t>
            </w:r>
            <w:proofErr w:type="spellStart"/>
            <w:r w:rsidRPr="005524D5">
              <w:rPr>
                <w:rFonts w:asciiTheme="minorHAnsi" w:hAnsiTheme="minorHAnsi" w:cs="Arial"/>
                <w:b/>
                <w:bCs/>
                <w:sz w:val="20"/>
              </w:rPr>
              <w:t>kryterium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5817D18" w14:textId="77777777" w:rsidR="00F10165" w:rsidRPr="005524D5" w:rsidRDefault="00F10165" w:rsidP="00F4606B">
            <w:pPr>
              <w:pStyle w:val="Tabela-nagwek"/>
              <w:snapToGrid w:val="0"/>
              <w:spacing w:before="0" w:after="0"/>
              <w:jc w:val="left"/>
              <w:rPr>
                <w:rFonts w:asciiTheme="minorHAnsi" w:hAnsiTheme="minorHAnsi" w:cs="Arial"/>
                <w:color w:val="auto"/>
                <w:sz w:val="20"/>
              </w:rPr>
            </w:pPr>
            <w:r w:rsidRPr="005524D5">
              <w:rPr>
                <w:rFonts w:asciiTheme="minorHAnsi" w:hAnsiTheme="minorHAnsi" w:cs="Arial"/>
                <w:color w:val="auto"/>
                <w:sz w:val="20"/>
              </w:rPr>
              <w:t>Co należy mierzyć</w:t>
            </w:r>
          </w:p>
          <w:p w14:paraId="2D22D35D" w14:textId="43A8E081" w:rsidR="00F10165" w:rsidRPr="005524D5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b/>
                <w:bCs/>
                <w:sz w:val="20"/>
                <w:lang w:val="pl-PL"/>
              </w:rPr>
            </w:pPr>
            <w:r w:rsidRPr="005524D5">
              <w:rPr>
                <w:rFonts w:asciiTheme="minorHAnsi" w:hAnsiTheme="minorHAnsi" w:cs="Arial"/>
                <w:b/>
                <w:bCs/>
                <w:sz w:val="20"/>
                <w:lang w:val="pl-PL"/>
              </w:rPr>
              <w:t>(techniki pomiaru)</w:t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C1361B7" w14:textId="40B98616" w:rsidR="00F10165" w:rsidRPr="005524D5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b/>
                <w:bCs/>
                <w:sz w:val="20"/>
                <w:lang w:val="pl-PL"/>
              </w:rPr>
            </w:pPr>
            <w:proofErr w:type="spellStart"/>
            <w:r w:rsidRPr="005524D5">
              <w:rPr>
                <w:rFonts w:asciiTheme="minorHAnsi" w:hAnsiTheme="minorHAnsi" w:cs="Arial"/>
                <w:b/>
                <w:bCs/>
                <w:sz w:val="20"/>
              </w:rPr>
              <w:t>Warunki</w:t>
            </w:r>
            <w:proofErr w:type="spellEnd"/>
            <w:r w:rsidRPr="005524D5">
              <w:rPr>
                <w:rFonts w:asciiTheme="minorHAnsi" w:hAnsiTheme="minorHAnsi" w:cs="Arial"/>
                <w:b/>
                <w:bCs/>
                <w:sz w:val="20"/>
              </w:rPr>
              <w:t xml:space="preserve"> </w:t>
            </w:r>
            <w:proofErr w:type="spellStart"/>
            <w:r w:rsidRPr="005524D5">
              <w:rPr>
                <w:rFonts w:asciiTheme="minorHAnsi" w:hAnsiTheme="minorHAnsi" w:cs="Arial"/>
                <w:b/>
                <w:bCs/>
                <w:sz w:val="20"/>
              </w:rPr>
              <w:t>spełnienia</w:t>
            </w:r>
            <w:proofErr w:type="spellEnd"/>
            <w:r w:rsidRPr="005524D5">
              <w:rPr>
                <w:rFonts w:asciiTheme="minorHAnsi" w:hAnsiTheme="minorHAnsi" w:cs="Arial"/>
                <w:b/>
                <w:bCs/>
                <w:sz w:val="20"/>
              </w:rPr>
              <w:t xml:space="preserve"> </w:t>
            </w:r>
            <w:proofErr w:type="spellStart"/>
            <w:r w:rsidRPr="005524D5">
              <w:rPr>
                <w:rFonts w:asciiTheme="minorHAnsi" w:hAnsiTheme="minorHAnsi" w:cs="Arial"/>
                <w:b/>
                <w:bCs/>
                <w:sz w:val="20"/>
              </w:rPr>
              <w:t>kryterium</w:t>
            </w:r>
            <w:proofErr w:type="spellEnd"/>
          </w:p>
        </w:tc>
      </w:tr>
      <w:tr w:rsidR="00F10165" w:rsidRPr="005524D5" w14:paraId="1800AA5A" w14:textId="77777777" w:rsidTr="0015410E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0BA87E6" w14:textId="77777777" w:rsidR="00F10165" w:rsidRPr="005524D5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5524D5">
              <w:rPr>
                <w:rFonts w:asciiTheme="minorHAnsi" w:hAnsiTheme="minorHAnsi" w:cs="Arial"/>
                <w:sz w:val="20"/>
                <w:lang w:val="pl-PL"/>
              </w:rPr>
              <w:t>2.1</w:t>
            </w:r>
          </w:p>
        </w:tc>
        <w:tc>
          <w:tcPr>
            <w:tcW w:w="2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EFC7160" w14:textId="77777777" w:rsidR="00F10165" w:rsidRPr="005524D5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5524D5">
              <w:rPr>
                <w:rFonts w:asciiTheme="minorHAnsi" w:hAnsiTheme="minorHAnsi" w:cs="Arial"/>
                <w:sz w:val="20"/>
                <w:lang w:val="pl-PL"/>
              </w:rPr>
              <w:t>Dane są zabezpieczone przed niepowołanym dostępem.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5963C27" w14:textId="77777777" w:rsidR="00F10165" w:rsidRPr="005524D5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5524D5">
              <w:rPr>
                <w:rFonts w:asciiTheme="minorHAnsi" w:hAnsiTheme="minorHAnsi" w:cs="Arial"/>
                <w:sz w:val="20"/>
                <w:lang w:val="pl-PL"/>
              </w:rPr>
              <w:t>Dostęp do aplikacji jest możliwy tylko dla zdefiniowanych użytkowników. Rodzaje użytkowników oraz poziom ich uprawnień określony jest w specyfikacji wymagań funkcjonalnych.</w:t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F8E7A8F" w14:textId="7003EBA2" w:rsidR="00F10165" w:rsidRPr="005524D5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5524D5">
              <w:rPr>
                <w:rFonts w:asciiTheme="minorHAnsi" w:hAnsiTheme="minorHAnsi" w:cs="Arial"/>
                <w:sz w:val="20"/>
                <w:lang w:val="pl-PL"/>
              </w:rPr>
              <w:t xml:space="preserve">Nieuprawnieni użytkownicy nie mogą korzystać z </w:t>
            </w:r>
            <w:r w:rsidR="00600516" w:rsidRPr="005524D5">
              <w:rPr>
                <w:rFonts w:asciiTheme="minorHAnsi" w:hAnsiTheme="minorHAnsi" w:cs="Arial"/>
                <w:sz w:val="20"/>
                <w:lang w:val="pl-PL"/>
              </w:rPr>
              <w:t>Systemu</w:t>
            </w:r>
            <w:r w:rsidRPr="005524D5">
              <w:rPr>
                <w:rFonts w:asciiTheme="minorHAnsi" w:hAnsiTheme="minorHAnsi" w:cs="Arial"/>
                <w:sz w:val="20"/>
                <w:lang w:val="pl-PL"/>
              </w:rPr>
              <w:t>.</w:t>
            </w:r>
          </w:p>
        </w:tc>
      </w:tr>
      <w:tr w:rsidR="00F10165" w:rsidRPr="005524D5" w14:paraId="34FB5A1F" w14:textId="77777777" w:rsidTr="0015410E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C93EF79" w14:textId="77777777" w:rsidR="00F10165" w:rsidRPr="005524D5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5524D5">
              <w:rPr>
                <w:rFonts w:asciiTheme="minorHAnsi" w:hAnsiTheme="minorHAnsi" w:cs="Arial"/>
                <w:sz w:val="20"/>
                <w:lang w:val="pl-PL"/>
              </w:rPr>
              <w:t>2.2</w:t>
            </w:r>
          </w:p>
        </w:tc>
        <w:tc>
          <w:tcPr>
            <w:tcW w:w="2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256D851" w14:textId="77777777" w:rsidR="00F10165" w:rsidRPr="005524D5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5524D5">
              <w:rPr>
                <w:rFonts w:asciiTheme="minorHAnsi" w:hAnsiTheme="minorHAnsi" w:cs="Arial"/>
                <w:sz w:val="20"/>
                <w:lang w:val="pl-PL"/>
              </w:rPr>
              <w:t>Dane są zabezpieczone przed utratą (np. w wyniku awarii).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8B54981" w14:textId="61738FA6" w:rsidR="00F10165" w:rsidRPr="005524D5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5524D5">
              <w:rPr>
                <w:rFonts w:asciiTheme="minorHAnsi" w:hAnsiTheme="minorHAnsi" w:cs="Arial"/>
                <w:sz w:val="20"/>
                <w:lang w:val="pl-PL"/>
              </w:rPr>
              <w:t xml:space="preserve">Sprawdzenie procedur konfiguracji oraz poprawności działania </w:t>
            </w:r>
            <w:r w:rsidR="00600516" w:rsidRPr="005524D5">
              <w:rPr>
                <w:rFonts w:asciiTheme="minorHAnsi" w:hAnsiTheme="minorHAnsi" w:cs="Arial"/>
                <w:sz w:val="20"/>
                <w:lang w:val="pl-PL"/>
              </w:rPr>
              <w:t xml:space="preserve">Systemu </w:t>
            </w:r>
            <w:r w:rsidRPr="005524D5">
              <w:rPr>
                <w:rFonts w:asciiTheme="minorHAnsi" w:hAnsiTheme="minorHAnsi" w:cs="Arial"/>
                <w:sz w:val="20"/>
                <w:lang w:val="pl-PL"/>
              </w:rPr>
              <w:t>w trakcie awarii zasilania, sprzętu itp. Zasymulowane zostaną wybrane typy awarii.</w:t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DD1CEE7" w14:textId="295ABF6E" w:rsidR="00F10165" w:rsidRPr="005524D5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5524D5">
              <w:rPr>
                <w:rFonts w:asciiTheme="minorHAnsi" w:hAnsiTheme="minorHAnsi" w:cs="Arial"/>
                <w:sz w:val="20"/>
                <w:lang w:val="pl-PL"/>
              </w:rPr>
              <w:t xml:space="preserve">Dane zabezpieczone w </w:t>
            </w:r>
            <w:r w:rsidR="00600516" w:rsidRPr="005524D5">
              <w:rPr>
                <w:rFonts w:asciiTheme="minorHAnsi" w:hAnsiTheme="minorHAnsi" w:cs="Arial"/>
                <w:sz w:val="20"/>
                <w:lang w:val="pl-PL"/>
              </w:rPr>
              <w:t xml:space="preserve">Systemie </w:t>
            </w:r>
            <w:r w:rsidRPr="005524D5">
              <w:rPr>
                <w:rFonts w:asciiTheme="minorHAnsi" w:hAnsiTheme="minorHAnsi" w:cs="Arial"/>
                <w:sz w:val="20"/>
                <w:lang w:val="pl-PL"/>
              </w:rPr>
              <w:t>przed awarią są dostępne i nie zmienione po odzyskaniu.</w:t>
            </w:r>
          </w:p>
        </w:tc>
      </w:tr>
      <w:tr w:rsidR="00F10165" w:rsidRPr="005524D5" w14:paraId="59B530AB" w14:textId="77777777" w:rsidTr="0015410E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9BD27D0" w14:textId="77777777" w:rsidR="00F10165" w:rsidRPr="005524D5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5524D5">
              <w:rPr>
                <w:rFonts w:asciiTheme="minorHAnsi" w:hAnsiTheme="minorHAnsi" w:cs="Arial"/>
                <w:sz w:val="20"/>
                <w:lang w:val="pl-PL"/>
              </w:rPr>
              <w:lastRenderedPageBreak/>
              <w:t>2.3</w:t>
            </w:r>
          </w:p>
        </w:tc>
        <w:tc>
          <w:tcPr>
            <w:tcW w:w="2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8AD1427" w14:textId="77777777" w:rsidR="00F10165" w:rsidRPr="005524D5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5524D5">
              <w:rPr>
                <w:rFonts w:asciiTheme="minorHAnsi" w:hAnsiTheme="minorHAnsi" w:cs="Arial"/>
                <w:sz w:val="20"/>
                <w:lang w:val="pl-PL"/>
              </w:rPr>
              <w:t>Zapewniony jest audyt zmian w zakresie tych danych, które określono w specyfikacji wymagań.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2EB01DA" w14:textId="77777777" w:rsidR="00F10165" w:rsidRPr="005524D5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5524D5">
              <w:rPr>
                <w:rFonts w:asciiTheme="minorHAnsi" w:hAnsiTheme="minorHAnsi" w:cs="Arial"/>
                <w:sz w:val="20"/>
                <w:lang w:val="pl-PL"/>
              </w:rPr>
              <w:t>Sprawdzenie czy system rejestruje informacje o użytkowniku wykonującym operacje na danych, określonych jako przeznaczone do śledzenia zmian w specyfikacji wymagań funkcjonalnych.</w:t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CB2A7F8" w14:textId="77777777" w:rsidR="00F10165" w:rsidRPr="005524D5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5524D5">
              <w:rPr>
                <w:rFonts w:asciiTheme="minorHAnsi" w:hAnsiTheme="minorHAnsi" w:cs="Arial"/>
                <w:sz w:val="20"/>
                <w:lang w:val="pl-PL"/>
              </w:rPr>
              <w:t>100% zgodności.</w:t>
            </w:r>
          </w:p>
          <w:p w14:paraId="3CE2892C" w14:textId="77777777" w:rsidR="00F10165" w:rsidRPr="005524D5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5524D5">
              <w:rPr>
                <w:rFonts w:asciiTheme="minorHAnsi" w:hAnsiTheme="minorHAnsi" w:cs="Arial"/>
                <w:sz w:val="20"/>
                <w:lang w:val="pl-PL"/>
              </w:rPr>
              <w:t>Zarejestrowane 100% informacji o czynnościach użytkownika w ustalonym zakresie.</w:t>
            </w:r>
          </w:p>
        </w:tc>
      </w:tr>
      <w:tr w:rsidR="00F10165" w:rsidRPr="005524D5" w14:paraId="588222E3" w14:textId="77777777" w:rsidTr="0015410E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718FCEB" w14:textId="77777777" w:rsidR="00F10165" w:rsidRPr="005524D5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5524D5">
              <w:rPr>
                <w:rFonts w:asciiTheme="minorHAnsi" w:hAnsiTheme="minorHAnsi" w:cs="Arial"/>
                <w:sz w:val="20"/>
                <w:lang w:val="pl-PL"/>
              </w:rPr>
              <w:t>2.4</w:t>
            </w:r>
          </w:p>
        </w:tc>
        <w:tc>
          <w:tcPr>
            <w:tcW w:w="2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4AB9352" w14:textId="77777777" w:rsidR="00F10165" w:rsidRPr="005524D5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5524D5">
              <w:rPr>
                <w:rFonts w:asciiTheme="minorHAnsi" w:hAnsiTheme="minorHAnsi" w:cs="Arial"/>
                <w:sz w:val="20"/>
                <w:lang w:val="pl-PL"/>
              </w:rPr>
              <w:t>Zaimplementowane są narzędzia odtwarzania i archiwizacji (backup) danych.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53F835C" w14:textId="77777777" w:rsidR="00F10165" w:rsidRPr="005524D5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5524D5">
              <w:rPr>
                <w:rFonts w:asciiTheme="minorHAnsi" w:hAnsiTheme="minorHAnsi" w:cs="Arial"/>
                <w:sz w:val="20"/>
                <w:lang w:val="pl-PL"/>
              </w:rPr>
              <w:t>Sprawdzenie poprawności działania narzędzi do odtwarzania i archiwizacji, zgodnie z przyjętymi procedurami.</w:t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09F40B4" w14:textId="77777777" w:rsidR="00F10165" w:rsidRPr="005524D5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5524D5">
              <w:rPr>
                <w:rFonts w:asciiTheme="minorHAnsi" w:hAnsiTheme="minorHAnsi" w:cs="Arial"/>
                <w:sz w:val="20"/>
                <w:lang w:val="pl-PL"/>
              </w:rPr>
              <w:t>System po wykonaniu archiwizacji i odtworzeniu danych działa poprawnie.</w:t>
            </w:r>
          </w:p>
        </w:tc>
      </w:tr>
      <w:tr w:rsidR="00F10165" w:rsidRPr="005524D5" w14:paraId="7C7DB612" w14:textId="77777777" w:rsidTr="0015410E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3815514" w14:textId="77777777" w:rsidR="00F10165" w:rsidRPr="005524D5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5524D5">
              <w:rPr>
                <w:rFonts w:asciiTheme="minorHAnsi" w:hAnsiTheme="minorHAnsi" w:cs="Arial"/>
                <w:sz w:val="20"/>
                <w:lang w:val="pl-PL"/>
              </w:rPr>
              <w:t>2.5</w:t>
            </w:r>
          </w:p>
        </w:tc>
        <w:tc>
          <w:tcPr>
            <w:tcW w:w="2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3A9A858" w14:textId="77777777" w:rsidR="00F10165" w:rsidRPr="005524D5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5524D5">
              <w:rPr>
                <w:rFonts w:asciiTheme="minorHAnsi" w:hAnsiTheme="minorHAnsi" w:cs="Arial"/>
                <w:sz w:val="20"/>
                <w:lang w:val="pl-PL"/>
              </w:rPr>
              <w:t>Architektura spełnia wymagania dotyczące bezpieczeństwa danych, wynikające ze specyfikacji wymagań technicznych.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EAC2E21" w14:textId="77777777" w:rsidR="00F10165" w:rsidRPr="005524D5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5524D5">
              <w:rPr>
                <w:rFonts w:asciiTheme="minorHAnsi" w:hAnsiTheme="minorHAnsi" w:cs="Arial"/>
                <w:sz w:val="20"/>
                <w:lang w:val="pl-PL"/>
              </w:rPr>
              <w:t>Realizacja wymagań dotyczących bezpieczeństwa, zgodność architektury i transmisji danych z polskim ustawodawstwem i wewnętrznymi uregulowaniami jednostki organizacyjnej w zakresie ochrony danych.</w:t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E7292FD" w14:textId="77777777" w:rsidR="00F10165" w:rsidRPr="005524D5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5524D5">
              <w:rPr>
                <w:rFonts w:asciiTheme="minorHAnsi" w:hAnsiTheme="minorHAnsi" w:cs="Arial"/>
                <w:sz w:val="20"/>
                <w:lang w:val="pl-PL"/>
              </w:rPr>
              <w:t>100% zgodności.</w:t>
            </w:r>
          </w:p>
        </w:tc>
      </w:tr>
    </w:tbl>
    <w:p w14:paraId="0A9BAF99" w14:textId="10B24462" w:rsidR="00F10165" w:rsidRPr="005524D5" w:rsidRDefault="00F10165" w:rsidP="00F4606B">
      <w:pPr>
        <w:rPr>
          <w:rFonts w:asciiTheme="minorHAnsi" w:hAnsiTheme="minorHAnsi"/>
        </w:rPr>
      </w:pPr>
      <w:r w:rsidRPr="005524D5">
        <w:rPr>
          <w:rFonts w:asciiTheme="minorHAnsi" w:hAnsiTheme="minorHAnsi"/>
        </w:rPr>
        <w:t xml:space="preserve">Cecha 3 </w:t>
      </w:r>
      <w:r w:rsidR="003A041D" w:rsidRPr="005524D5">
        <w:rPr>
          <w:rFonts w:asciiTheme="minorHAnsi" w:hAnsiTheme="minorHAnsi"/>
        </w:rPr>
        <w:t>–</w:t>
      </w:r>
      <w:r w:rsidRPr="005524D5">
        <w:rPr>
          <w:rFonts w:asciiTheme="minorHAnsi" w:hAnsiTheme="minorHAnsi"/>
        </w:rPr>
        <w:t xml:space="preserve"> Użyteczność</w:t>
      </w:r>
    </w:p>
    <w:p w14:paraId="39FAC121" w14:textId="7DD381D6" w:rsidR="003A041D" w:rsidRPr="005524D5" w:rsidRDefault="003A041D" w:rsidP="003A041D">
      <w:pPr>
        <w:spacing w:after="0"/>
        <w:rPr>
          <w:rFonts w:asciiTheme="minorHAnsi" w:hAnsiTheme="minorHAnsi"/>
          <w:sz w:val="20"/>
          <w:szCs w:val="20"/>
        </w:rPr>
      </w:pPr>
      <w:r w:rsidRPr="005524D5">
        <w:rPr>
          <w:rFonts w:asciiTheme="minorHAnsi" w:hAnsiTheme="minorHAnsi"/>
          <w:sz w:val="20"/>
          <w:szCs w:val="20"/>
        </w:rPr>
        <w:t>Tabela 5 Kryteria dot. użyteczności</w:t>
      </w: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6"/>
        <w:gridCol w:w="2071"/>
        <w:gridCol w:w="2977"/>
        <w:gridCol w:w="3796"/>
      </w:tblGrid>
      <w:tr w:rsidR="00F10165" w:rsidRPr="005524D5" w14:paraId="488C54A7" w14:textId="77777777" w:rsidTr="0015410E">
        <w:trPr>
          <w:tblHeader/>
        </w:trPr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5E3328" w14:textId="4C71597C" w:rsidR="00F10165" w:rsidRPr="005524D5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proofErr w:type="spellStart"/>
            <w:r w:rsidRPr="005524D5">
              <w:rPr>
                <w:rFonts w:asciiTheme="minorHAnsi" w:hAnsiTheme="minorHAnsi" w:cs="Arial"/>
                <w:b/>
                <w:bCs/>
                <w:sz w:val="20"/>
              </w:rPr>
              <w:t>Nr</w:t>
            </w:r>
            <w:proofErr w:type="spellEnd"/>
          </w:p>
        </w:tc>
        <w:tc>
          <w:tcPr>
            <w:tcW w:w="2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3DD80C9" w14:textId="3382C78F" w:rsidR="00F10165" w:rsidRPr="005524D5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5524D5">
              <w:rPr>
                <w:rFonts w:asciiTheme="minorHAnsi" w:hAnsiTheme="minorHAnsi" w:cs="Arial"/>
                <w:b/>
                <w:bCs/>
                <w:sz w:val="20"/>
              </w:rPr>
              <w:t xml:space="preserve">Opis </w:t>
            </w:r>
            <w:proofErr w:type="spellStart"/>
            <w:r w:rsidRPr="005524D5">
              <w:rPr>
                <w:rFonts w:asciiTheme="minorHAnsi" w:hAnsiTheme="minorHAnsi" w:cs="Arial"/>
                <w:b/>
                <w:bCs/>
                <w:sz w:val="20"/>
              </w:rPr>
              <w:t>kryterium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B2E86CD" w14:textId="77777777" w:rsidR="00F10165" w:rsidRPr="005524D5" w:rsidRDefault="00F10165" w:rsidP="00F4606B">
            <w:pPr>
              <w:pStyle w:val="Tabela-nagwek"/>
              <w:snapToGrid w:val="0"/>
              <w:spacing w:before="0" w:after="0"/>
              <w:jc w:val="left"/>
              <w:rPr>
                <w:rFonts w:asciiTheme="minorHAnsi" w:hAnsiTheme="minorHAnsi" w:cs="Arial"/>
                <w:color w:val="auto"/>
                <w:sz w:val="20"/>
              </w:rPr>
            </w:pPr>
            <w:r w:rsidRPr="005524D5">
              <w:rPr>
                <w:rFonts w:asciiTheme="minorHAnsi" w:hAnsiTheme="minorHAnsi" w:cs="Arial"/>
                <w:color w:val="auto"/>
                <w:sz w:val="20"/>
              </w:rPr>
              <w:t>Co należy mierzyć</w:t>
            </w:r>
          </w:p>
          <w:p w14:paraId="13A29795" w14:textId="02F635C0" w:rsidR="00F10165" w:rsidRPr="005524D5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5524D5">
              <w:rPr>
                <w:rFonts w:asciiTheme="minorHAnsi" w:hAnsiTheme="minorHAnsi" w:cs="Arial"/>
                <w:b/>
                <w:bCs/>
                <w:sz w:val="20"/>
                <w:lang w:val="pl-PL"/>
              </w:rPr>
              <w:t>(techniki pomiaru)</w:t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F9DECA5" w14:textId="3A78C0F8" w:rsidR="00F10165" w:rsidRPr="005524D5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proofErr w:type="spellStart"/>
            <w:r w:rsidRPr="005524D5">
              <w:rPr>
                <w:rFonts w:asciiTheme="minorHAnsi" w:hAnsiTheme="minorHAnsi" w:cs="Arial"/>
                <w:b/>
                <w:bCs/>
                <w:sz w:val="20"/>
              </w:rPr>
              <w:t>Warunki</w:t>
            </w:r>
            <w:proofErr w:type="spellEnd"/>
            <w:r w:rsidRPr="005524D5">
              <w:rPr>
                <w:rFonts w:asciiTheme="minorHAnsi" w:hAnsiTheme="minorHAnsi" w:cs="Arial"/>
                <w:b/>
                <w:bCs/>
                <w:sz w:val="20"/>
              </w:rPr>
              <w:t xml:space="preserve"> </w:t>
            </w:r>
            <w:proofErr w:type="spellStart"/>
            <w:r w:rsidRPr="005524D5">
              <w:rPr>
                <w:rFonts w:asciiTheme="minorHAnsi" w:hAnsiTheme="minorHAnsi" w:cs="Arial"/>
                <w:b/>
                <w:bCs/>
                <w:sz w:val="20"/>
              </w:rPr>
              <w:t>spełnienia</w:t>
            </w:r>
            <w:proofErr w:type="spellEnd"/>
            <w:r w:rsidRPr="005524D5">
              <w:rPr>
                <w:rFonts w:asciiTheme="minorHAnsi" w:hAnsiTheme="minorHAnsi" w:cs="Arial"/>
                <w:b/>
                <w:bCs/>
                <w:sz w:val="20"/>
              </w:rPr>
              <w:t xml:space="preserve"> </w:t>
            </w:r>
            <w:proofErr w:type="spellStart"/>
            <w:r w:rsidRPr="005524D5">
              <w:rPr>
                <w:rFonts w:asciiTheme="minorHAnsi" w:hAnsiTheme="minorHAnsi" w:cs="Arial"/>
                <w:b/>
                <w:bCs/>
                <w:sz w:val="20"/>
              </w:rPr>
              <w:t>kryterium</w:t>
            </w:r>
            <w:proofErr w:type="spellEnd"/>
          </w:p>
        </w:tc>
      </w:tr>
      <w:tr w:rsidR="00F10165" w:rsidRPr="005524D5" w14:paraId="5ED97F58" w14:textId="77777777" w:rsidTr="0015410E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0730018" w14:textId="77777777" w:rsidR="00F10165" w:rsidRPr="005524D5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5524D5">
              <w:rPr>
                <w:rFonts w:asciiTheme="minorHAnsi" w:hAnsiTheme="minorHAnsi" w:cs="Arial"/>
                <w:sz w:val="20"/>
                <w:lang w:val="pl-PL"/>
              </w:rPr>
              <w:t>3.1</w:t>
            </w:r>
          </w:p>
        </w:tc>
        <w:tc>
          <w:tcPr>
            <w:tcW w:w="2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6D76380" w14:textId="77777777" w:rsidR="00F10165" w:rsidRPr="005524D5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5524D5">
              <w:rPr>
                <w:rFonts w:asciiTheme="minorHAnsi" w:hAnsiTheme="minorHAnsi" w:cs="Arial"/>
                <w:sz w:val="20"/>
                <w:lang w:val="pl-PL"/>
              </w:rPr>
              <w:t>System współpracuje z innymi określonymi systemami zewnętrznymi. Wykaz systemów i zakres współpracy określony w specyfikacji wymagań funkcjonalnych.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010E39E" w14:textId="77777777" w:rsidR="00F10165" w:rsidRPr="005524D5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5524D5">
              <w:rPr>
                <w:rFonts w:asciiTheme="minorHAnsi" w:hAnsiTheme="minorHAnsi" w:cs="Arial"/>
                <w:sz w:val="20"/>
                <w:lang w:val="pl-PL"/>
              </w:rPr>
              <w:t>Wymiana określonych danych z systemami zewnętrznymi.</w:t>
            </w:r>
          </w:p>
          <w:p w14:paraId="12F8EE22" w14:textId="77777777" w:rsidR="00F10165" w:rsidRPr="005524D5" w:rsidRDefault="00F10165" w:rsidP="00F4606B">
            <w:pPr>
              <w:pStyle w:val="Tabela-tekstwkomrce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5524D5">
              <w:rPr>
                <w:rFonts w:asciiTheme="minorHAnsi" w:hAnsiTheme="minorHAnsi" w:cs="Arial"/>
                <w:sz w:val="20"/>
                <w:lang w:val="pl-PL"/>
              </w:rPr>
              <w:t>(Testy)</w:t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2D437A2" w14:textId="77777777" w:rsidR="00F10165" w:rsidRPr="005524D5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5524D5">
              <w:rPr>
                <w:rFonts w:asciiTheme="minorHAnsi" w:hAnsiTheme="minorHAnsi" w:cs="Arial"/>
                <w:sz w:val="20"/>
                <w:lang w:val="pl-PL"/>
              </w:rPr>
              <w:t>Możliwa wymiana danych w zakresie określonym w specyfikacji wymagań funkcjonalnych.</w:t>
            </w:r>
          </w:p>
          <w:p w14:paraId="52674546" w14:textId="0EC69085" w:rsidR="00F10165" w:rsidRPr="005524D5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proofErr w:type="spellStart"/>
            <w:r w:rsidRPr="005524D5">
              <w:rPr>
                <w:rFonts w:asciiTheme="minorHAnsi" w:hAnsiTheme="minorHAnsi" w:cs="Arial"/>
                <w:sz w:val="20"/>
              </w:rPr>
              <w:t>Zrealizowano</w:t>
            </w:r>
            <w:proofErr w:type="spellEnd"/>
            <w:r w:rsidRPr="005524D5">
              <w:rPr>
                <w:rFonts w:asciiTheme="minorHAnsi" w:hAnsiTheme="minorHAnsi" w:cs="Arial"/>
                <w:sz w:val="20"/>
              </w:rPr>
              <w:t xml:space="preserve"> 100%  </w:t>
            </w:r>
            <w:proofErr w:type="spellStart"/>
            <w:r w:rsidRPr="005524D5">
              <w:rPr>
                <w:rFonts w:asciiTheme="minorHAnsi" w:hAnsiTheme="minorHAnsi" w:cs="Arial"/>
                <w:sz w:val="20"/>
              </w:rPr>
              <w:t>funkcjonalności</w:t>
            </w:r>
            <w:proofErr w:type="spellEnd"/>
            <w:r w:rsidR="00600516" w:rsidRPr="005524D5">
              <w:rPr>
                <w:rFonts w:asciiTheme="minorHAnsi" w:hAnsiTheme="minorHAnsi" w:cs="Arial"/>
                <w:sz w:val="20"/>
              </w:rPr>
              <w:t>.</w:t>
            </w:r>
          </w:p>
        </w:tc>
      </w:tr>
      <w:tr w:rsidR="00F10165" w:rsidRPr="005524D5" w14:paraId="5096768E" w14:textId="77777777" w:rsidTr="0015410E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8F748E8" w14:textId="77777777" w:rsidR="00F10165" w:rsidRPr="005524D5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5524D5">
              <w:rPr>
                <w:rFonts w:asciiTheme="minorHAnsi" w:hAnsiTheme="minorHAnsi" w:cs="Arial"/>
                <w:sz w:val="20"/>
                <w:lang w:val="pl-PL"/>
              </w:rPr>
              <w:t>3.2</w:t>
            </w:r>
          </w:p>
        </w:tc>
        <w:tc>
          <w:tcPr>
            <w:tcW w:w="2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1B4C260" w14:textId="5313316E" w:rsidR="00F10165" w:rsidRPr="005524D5" w:rsidRDefault="00F10165" w:rsidP="00F4606B">
            <w:pPr>
              <w:pStyle w:val="pqiTabBodySmall"/>
              <w:spacing w:after="0"/>
              <w:rPr>
                <w:rFonts w:asciiTheme="minorHAnsi" w:hAnsiTheme="minorHAnsi" w:cs="Arial"/>
                <w:sz w:val="20"/>
              </w:rPr>
            </w:pPr>
            <w:r w:rsidRPr="005524D5">
              <w:rPr>
                <w:rFonts w:asciiTheme="minorHAnsi" w:hAnsiTheme="minorHAnsi" w:cs="Arial"/>
                <w:sz w:val="20"/>
              </w:rPr>
              <w:t xml:space="preserve">Dane do </w:t>
            </w:r>
            <w:r w:rsidR="00600516" w:rsidRPr="005524D5">
              <w:rPr>
                <w:rFonts w:asciiTheme="minorHAnsi" w:hAnsiTheme="minorHAnsi" w:cs="Arial"/>
                <w:sz w:val="20"/>
              </w:rPr>
              <w:t xml:space="preserve">Systemu </w:t>
            </w:r>
            <w:r w:rsidRPr="005524D5">
              <w:rPr>
                <w:rFonts w:asciiTheme="minorHAnsi" w:hAnsiTheme="minorHAnsi" w:cs="Arial"/>
                <w:sz w:val="20"/>
              </w:rPr>
              <w:t>powinny być wprowadzane raz.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E91AB67" w14:textId="225C268C" w:rsidR="00F10165" w:rsidRPr="005524D5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5524D5">
              <w:rPr>
                <w:rFonts w:asciiTheme="minorHAnsi" w:hAnsiTheme="minorHAnsi" w:cs="Arial"/>
                <w:sz w:val="20"/>
                <w:lang w:val="pl-PL"/>
              </w:rPr>
              <w:t xml:space="preserve">Sprawdzenie czy określony zestaw danych wprowadzany jest do </w:t>
            </w:r>
            <w:r w:rsidR="00600516" w:rsidRPr="005524D5">
              <w:rPr>
                <w:rFonts w:asciiTheme="minorHAnsi" w:hAnsiTheme="minorHAnsi" w:cs="Arial"/>
                <w:sz w:val="20"/>
                <w:lang w:val="pl-PL"/>
              </w:rPr>
              <w:t xml:space="preserve">Systemu </w:t>
            </w:r>
            <w:r w:rsidRPr="005524D5">
              <w:rPr>
                <w:rFonts w:asciiTheme="minorHAnsi" w:hAnsiTheme="minorHAnsi" w:cs="Arial"/>
                <w:sz w:val="20"/>
                <w:lang w:val="pl-PL"/>
              </w:rPr>
              <w:t>tylko raz.</w:t>
            </w:r>
          </w:p>
          <w:p w14:paraId="25694FAF" w14:textId="77777777" w:rsidR="00F10165" w:rsidRPr="005524D5" w:rsidRDefault="00F10165" w:rsidP="00F4606B">
            <w:pPr>
              <w:pStyle w:val="Tabela-tekstwkomrce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5524D5">
              <w:rPr>
                <w:rFonts w:asciiTheme="minorHAnsi" w:hAnsiTheme="minorHAnsi" w:cs="Arial"/>
                <w:sz w:val="20"/>
                <w:lang w:val="pl-PL"/>
              </w:rPr>
              <w:t>(Testy)</w:t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422A811" w14:textId="77777777" w:rsidR="00F10165" w:rsidRPr="005524D5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5524D5">
              <w:rPr>
                <w:rFonts w:asciiTheme="minorHAnsi" w:hAnsiTheme="minorHAnsi" w:cs="Arial"/>
                <w:sz w:val="20"/>
                <w:lang w:val="pl-PL"/>
              </w:rPr>
              <w:t>100% zgodności.</w:t>
            </w:r>
          </w:p>
        </w:tc>
      </w:tr>
      <w:tr w:rsidR="00F10165" w:rsidRPr="005524D5" w14:paraId="7BCE1172" w14:textId="77777777" w:rsidTr="0015410E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74F1262" w14:textId="77777777" w:rsidR="00F10165" w:rsidRPr="005524D5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5524D5">
              <w:rPr>
                <w:rFonts w:asciiTheme="minorHAnsi" w:hAnsiTheme="minorHAnsi" w:cs="Arial"/>
                <w:sz w:val="20"/>
                <w:lang w:val="pl-PL"/>
              </w:rPr>
              <w:t>3.3</w:t>
            </w:r>
          </w:p>
        </w:tc>
        <w:tc>
          <w:tcPr>
            <w:tcW w:w="2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F81098C" w14:textId="5790E75D" w:rsidR="00F10165" w:rsidRPr="005524D5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5524D5">
              <w:rPr>
                <w:rFonts w:asciiTheme="minorHAnsi" w:hAnsiTheme="minorHAnsi" w:cs="Arial"/>
                <w:sz w:val="20"/>
                <w:lang w:val="pl-PL"/>
              </w:rPr>
              <w:t xml:space="preserve">Interfejs </w:t>
            </w:r>
            <w:r w:rsidR="006F4FD4" w:rsidRPr="005524D5">
              <w:rPr>
                <w:rFonts w:asciiTheme="minorHAnsi" w:hAnsiTheme="minorHAnsi" w:cs="Arial"/>
                <w:sz w:val="20"/>
                <w:lang w:val="pl-PL"/>
              </w:rPr>
              <w:t xml:space="preserve">Systemu </w:t>
            </w:r>
            <w:r w:rsidRPr="005524D5">
              <w:rPr>
                <w:rFonts w:asciiTheme="minorHAnsi" w:hAnsiTheme="minorHAnsi" w:cs="Arial"/>
                <w:sz w:val="20"/>
                <w:lang w:val="pl-PL"/>
              </w:rPr>
              <w:t>został dostosowany do wymagań użytkowników.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45838CB" w14:textId="77777777" w:rsidR="00F10165" w:rsidRPr="005524D5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5524D5">
              <w:rPr>
                <w:rFonts w:asciiTheme="minorHAnsi" w:hAnsiTheme="minorHAnsi" w:cs="Arial"/>
                <w:sz w:val="20"/>
                <w:lang w:val="pl-PL"/>
              </w:rPr>
              <w:t>Sprawdzenie czytelności i zrozumiałości etykiet, komunikatów systemowych.</w:t>
            </w:r>
          </w:p>
          <w:p w14:paraId="0787A42F" w14:textId="77777777" w:rsidR="00F10165" w:rsidRPr="005524D5" w:rsidRDefault="00F10165" w:rsidP="00F4606B">
            <w:pPr>
              <w:pStyle w:val="Tabela-tekstwkomrce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5524D5">
              <w:rPr>
                <w:rFonts w:asciiTheme="minorHAnsi" w:hAnsiTheme="minorHAnsi" w:cs="Arial"/>
                <w:sz w:val="20"/>
                <w:lang w:val="pl-PL"/>
              </w:rPr>
              <w:t>Sprawdzenie czytelności układu pól na formatkach.</w:t>
            </w:r>
          </w:p>
          <w:p w14:paraId="79B249C8" w14:textId="77777777" w:rsidR="00F10165" w:rsidRPr="005524D5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5524D5">
              <w:rPr>
                <w:rFonts w:asciiTheme="minorHAnsi" w:hAnsiTheme="minorHAnsi" w:cs="Arial"/>
                <w:sz w:val="20"/>
                <w:lang w:val="pl-PL"/>
              </w:rPr>
              <w:t>Sprawdzenie czytelności raportów.</w:t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7C56C07" w14:textId="6D08BBBD" w:rsidR="00F10165" w:rsidRPr="005524D5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5524D5">
              <w:rPr>
                <w:rFonts w:asciiTheme="minorHAnsi" w:hAnsiTheme="minorHAnsi" w:cs="Arial"/>
                <w:sz w:val="20"/>
                <w:lang w:val="pl-PL"/>
              </w:rPr>
              <w:t xml:space="preserve">Obsługa </w:t>
            </w:r>
            <w:r w:rsidR="00600516" w:rsidRPr="005524D5">
              <w:rPr>
                <w:rFonts w:asciiTheme="minorHAnsi" w:hAnsiTheme="minorHAnsi" w:cs="Arial"/>
                <w:sz w:val="20"/>
                <w:lang w:val="pl-PL"/>
              </w:rPr>
              <w:t xml:space="preserve">Systemu </w:t>
            </w:r>
            <w:r w:rsidRPr="005524D5">
              <w:rPr>
                <w:rFonts w:asciiTheme="minorHAnsi" w:hAnsiTheme="minorHAnsi" w:cs="Arial"/>
                <w:sz w:val="20"/>
                <w:lang w:val="pl-PL"/>
              </w:rPr>
              <w:t>nie nastręcza kłopotów związanych z niezrozumieniem komunikatów, etykiet lub przeznaczenia pól prezentujących dane lub przeznaczonych do wprowadzania danych.</w:t>
            </w:r>
          </w:p>
        </w:tc>
      </w:tr>
      <w:tr w:rsidR="00F10165" w:rsidRPr="005524D5" w14:paraId="32CC709E" w14:textId="77777777" w:rsidTr="0015410E">
        <w:tblPrEx>
          <w:tblLook w:val="04A0" w:firstRow="1" w:lastRow="0" w:firstColumn="1" w:lastColumn="0" w:noHBand="0" w:noVBand="1"/>
        </w:tblPrEx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2B803881" w14:textId="77777777" w:rsidR="00F10165" w:rsidRPr="005524D5" w:rsidRDefault="00F10165" w:rsidP="00F4606B">
            <w:pPr>
              <w:snapToGrid w:val="0"/>
              <w:rPr>
                <w:rFonts w:asciiTheme="minorHAnsi" w:hAnsiTheme="minorHAnsi" w:cs="Arial"/>
                <w:sz w:val="20"/>
                <w:szCs w:val="20"/>
                <w:lang w:eastAsia="pl-PL"/>
              </w:rPr>
            </w:pPr>
            <w:r w:rsidRPr="005524D5">
              <w:rPr>
                <w:rFonts w:asciiTheme="minorHAnsi" w:hAnsiTheme="minorHAnsi" w:cs="Arial"/>
                <w:sz w:val="20"/>
                <w:szCs w:val="20"/>
                <w:lang w:eastAsia="pl-PL"/>
              </w:rPr>
              <w:t>3.4</w:t>
            </w:r>
          </w:p>
        </w:tc>
        <w:tc>
          <w:tcPr>
            <w:tcW w:w="2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71046A87" w14:textId="73BEAA61" w:rsidR="00F10165" w:rsidRPr="005524D5" w:rsidRDefault="00F10165" w:rsidP="00F4606B">
            <w:pPr>
              <w:snapToGrid w:val="0"/>
              <w:rPr>
                <w:rFonts w:asciiTheme="minorHAnsi" w:hAnsiTheme="minorHAnsi" w:cs="Arial"/>
                <w:sz w:val="20"/>
                <w:szCs w:val="20"/>
                <w:lang w:eastAsia="pl-PL"/>
              </w:rPr>
            </w:pPr>
            <w:r w:rsidRPr="005524D5">
              <w:rPr>
                <w:rFonts w:asciiTheme="minorHAnsi" w:hAnsiTheme="minorHAnsi" w:cs="Arial"/>
                <w:sz w:val="20"/>
                <w:szCs w:val="20"/>
                <w:lang w:eastAsia="pl-PL"/>
              </w:rPr>
              <w:t xml:space="preserve">Interfejs </w:t>
            </w:r>
            <w:r w:rsidR="006F4FD4" w:rsidRPr="005524D5">
              <w:rPr>
                <w:rFonts w:asciiTheme="minorHAnsi" w:hAnsiTheme="minorHAnsi" w:cs="Arial"/>
                <w:sz w:val="20"/>
                <w:szCs w:val="20"/>
                <w:lang w:eastAsia="pl-PL"/>
              </w:rPr>
              <w:t xml:space="preserve">Systemu </w:t>
            </w:r>
            <w:r w:rsidRPr="005524D5">
              <w:rPr>
                <w:rFonts w:asciiTheme="minorHAnsi" w:hAnsiTheme="minorHAnsi" w:cs="Arial"/>
                <w:sz w:val="20"/>
                <w:szCs w:val="20"/>
                <w:lang w:eastAsia="pl-PL"/>
              </w:rPr>
              <w:t xml:space="preserve">spełnia wymagania </w:t>
            </w:r>
            <w:r w:rsidR="00434059" w:rsidRPr="005524D5">
              <w:rPr>
                <w:rFonts w:asciiTheme="minorHAnsi" w:hAnsiTheme="minorHAnsi" w:cs="Arial"/>
                <w:sz w:val="20"/>
                <w:szCs w:val="20"/>
                <w:lang w:eastAsia="pl-PL"/>
              </w:rPr>
              <w:t xml:space="preserve">ustawy z dnia 4 </w:t>
            </w:r>
            <w:r w:rsidR="00434059" w:rsidRPr="005524D5">
              <w:rPr>
                <w:rFonts w:asciiTheme="minorHAnsi" w:hAnsiTheme="minorHAnsi" w:cs="Arial"/>
                <w:sz w:val="20"/>
                <w:szCs w:val="20"/>
                <w:lang w:eastAsia="pl-PL"/>
              </w:rPr>
              <w:lastRenderedPageBreak/>
              <w:t>kwietnia 2019 r. o dostępności cyfrowej stron internetowych i aplikacji mobilnych podmiotów publicznych (Dz. U. z 2023 poz. 1440), w tym wytyczne określone w załączniku do tej ustawy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177A9B0" w14:textId="5DAA65DC" w:rsidR="00F10165" w:rsidRPr="005524D5" w:rsidRDefault="00F10165" w:rsidP="00F4606B">
            <w:pPr>
              <w:snapToGrid w:val="0"/>
              <w:rPr>
                <w:rFonts w:asciiTheme="minorHAnsi" w:hAnsiTheme="minorHAnsi" w:cs="Arial"/>
                <w:sz w:val="20"/>
                <w:szCs w:val="20"/>
                <w:lang w:eastAsia="pl-PL"/>
              </w:rPr>
            </w:pPr>
            <w:r w:rsidRPr="005524D5">
              <w:rPr>
                <w:rFonts w:asciiTheme="minorHAnsi" w:hAnsiTheme="minorHAnsi" w:cs="Arial"/>
                <w:sz w:val="20"/>
                <w:szCs w:val="20"/>
                <w:lang w:eastAsia="pl-PL"/>
              </w:rPr>
              <w:lastRenderedPageBreak/>
              <w:t xml:space="preserve">Dostępność </w:t>
            </w:r>
            <w:r w:rsidR="00600516" w:rsidRPr="005524D5">
              <w:rPr>
                <w:rFonts w:asciiTheme="minorHAnsi" w:hAnsiTheme="minorHAnsi" w:cs="Arial"/>
                <w:sz w:val="20"/>
                <w:szCs w:val="20"/>
                <w:lang w:eastAsia="pl-PL"/>
              </w:rPr>
              <w:t xml:space="preserve">Systemu </w:t>
            </w:r>
            <w:r w:rsidRPr="005524D5">
              <w:rPr>
                <w:rFonts w:asciiTheme="minorHAnsi" w:hAnsiTheme="minorHAnsi" w:cs="Arial"/>
                <w:sz w:val="20"/>
                <w:szCs w:val="20"/>
                <w:lang w:eastAsia="pl-PL"/>
              </w:rPr>
              <w:t xml:space="preserve">dla </w:t>
            </w:r>
            <w:r w:rsidR="00600516" w:rsidRPr="005524D5">
              <w:rPr>
                <w:rFonts w:asciiTheme="minorHAnsi" w:hAnsiTheme="minorHAnsi" w:cs="Arial"/>
                <w:sz w:val="20"/>
                <w:szCs w:val="20"/>
                <w:lang w:eastAsia="pl-PL"/>
              </w:rPr>
              <w:t xml:space="preserve">osób </w:t>
            </w:r>
            <w:r w:rsidRPr="005524D5">
              <w:rPr>
                <w:rFonts w:asciiTheme="minorHAnsi" w:hAnsiTheme="minorHAnsi" w:cs="Arial"/>
                <w:sz w:val="20"/>
                <w:szCs w:val="20"/>
                <w:lang w:eastAsia="pl-PL"/>
              </w:rPr>
              <w:t>niepełnosprawnych.</w:t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2FC8A95" w14:textId="10003A06" w:rsidR="00BE58F4" w:rsidRPr="005524D5" w:rsidRDefault="00F10165" w:rsidP="00F4606B">
            <w:pPr>
              <w:snapToGrid w:val="0"/>
              <w:rPr>
                <w:rFonts w:asciiTheme="minorHAnsi" w:hAnsiTheme="minorHAnsi" w:cs="Arial"/>
                <w:sz w:val="20"/>
                <w:szCs w:val="20"/>
                <w:lang w:eastAsia="pl-PL"/>
              </w:rPr>
            </w:pPr>
            <w:r w:rsidRPr="005524D5">
              <w:rPr>
                <w:rFonts w:asciiTheme="minorHAnsi" w:hAnsiTheme="minorHAnsi" w:cs="Arial"/>
                <w:sz w:val="20"/>
                <w:szCs w:val="20"/>
                <w:lang w:eastAsia="pl-PL"/>
              </w:rPr>
              <w:t>W</w:t>
            </w:r>
            <w:r w:rsidR="00600516" w:rsidRPr="005524D5">
              <w:rPr>
                <w:rFonts w:asciiTheme="minorHAnsi" w:hAnsiTheme="minorHAnsi" w:cs="Arial"/>
                <w:sz w:val="20"/>
                <w:szCs w:val="20"/>
                <w:lang w:eastAsia="pl-PL"/>
              </w:rPr>
              <w:t xml:space="preserve"> S</w:t>
            </w:r>
            <w:r w:rsidRPr="005524D5">
              <w:rPr>
                <w:rFonts w:asciiTheme="minorHAnsi" w:hAnsiTheme="minorHAnsi" w:cs="Arial"/>
                <w:sz w:val="20"/>
                <w:szCs w:val="20"/>
                <w:lang w:eastAsia="pl-PL"/>
              </w:rPr>
              <w:t xml:space="preserve">ystemie zaimplementowane są narzędzia do komunikacji z użytkownikami o ograniczonej </w:t>
            </w:r>
            <w:r w:rsidRPr="005524D5">
              <w:rPr>
                <w:rFonts w:asciiTheme="minorHAnsi" w:hAnsiTheme="minorHAnsi" w:cs="Arial"/>
                <w:sz w:val="20"/>
                <w:szCs w:val="20"/>
                <w:lang w:eastAsia="pl-PL"/>
              </w:rPr>
              <w:lastRenderedPageBreak/>
              <w:t xml:space="preserve">ruchliwości, niewidomymi i głuchoniemymi </w:t>
            </w:r>
            <w:r w:rsidR="00434059" w:rsidRPr="005524D5">
              <w:rPr>
                <w:rFonts w:asciiTheme="minorHAnsi" w:hAnsiTheme="minorHAnsi" w:cs="Arial"/>
                <w:sz w:val="20"/>
                <w:szCs w:val="20"/>
                <w:lang w:eastAsia="pl-PL"/>
              </w:rPr>
              <w:t xml:space="preserve">zgodnie z wymaganiami ustawy z dnia 4 kwietnia 2019 r. o dostępności cyfrowej stron internetowych i aplikacji mobilnych podmiotów publicznych (Dz. U. z 2023 poz. 1440), w tym wytyczne określone w załączniku do tej ustawy. </w:t>
            </w:r>
          </w:p>
          <w:p w14:paraId="248157F9" w14:textId="15BFD850" w:rsidR="00BE58F4" w:rsidRPr="005524D5" w:rsidRDefault="00BE58F4" w:rsidP="00560963">
            <w:pPr>
              <w:snapToGrid w:val="0"/>
              <w:spacing w:after="0"/>
              <w:rPr>
                <w:rFonts w:asciiTheme="minorHAnsi" w:hAnsiTheme="minorHAnsi" w:cs="Arial"/>
                <w:sz w:val="20"/>
                <w:szCs w:val="20"/>
                <w:lang w:eastAsia="pl-PL"/>
              </w:rPr>
            </w:pPr>
            <w:r w:rsidRPr="005524D5">
              <w:rPr>
                <w:rFonts w:asciiTheme="minorHAnsi" w:hAnsiTheme="minorHAnsi" w:cs="Arial"/>
                <w:sz w:val="20"/>
                <w:szCs w:val="20"/>
                <w:lang w:eastAsia="pl-PL"/>
              </w:rPr>
              <w:t xml:space="preserve">Wypełnienie kryterium będzie sprawdzane w pełnym zakresie od zakończenia realizacji Zadania zdefiniowanego nr. </w:t>
            </w:r>
            <w:r w:rsidR="0047173F" w:rsidRPr="005524D5">
              <w:rPr>
                <w:rFonts w:asciiTheme="minorHAnsi" w:eastAsiaTheme="minorEastAsia" w:hAnsiTheme="minorHAnsi"/>
                <w:sz w:val="20"/>
                <w:szCs w:val="20"/>
                <w:lang w:eastAsia="pl-PL"/>
              </w:rPr>
              <w:t>OSOZ 2</w:t>
            </w:r>
            <w:r w:rsidR="77EB36EF" w:rsidRPr="005524D5">
              <w:rPr>
                <w:rFonts w:asciiTheme="minorHAnsi" w:eastAsiaTheme="minorEastAsia" w:hAnsiTheme="minorHAnsi"/>
                <w:sz w:val="20"/>
                <w:szCs w:val="20"/>
                <w:lang w:eastAsia="pl-PL"/>
              </w:rPr>
              <w:t>_WFOG_</w:t>
            </w:r>
            <w:r w:rsidR="0047173F" w:rsidRPr="005524D5">
              <w:rPr>
                <w:rFonts w:asciiTheme="minorHAnsi" w:eastAsiaTheme="minorEastAsia" w:hAnsiTheme="minorHAnsi"/>
                <w:sz w:val="20"/>
                <w:szCs w:val="20"/>
                <w:lang w:eastAsia="pl-PL"/>
              </w:rPr>
              <w:t>4</w:t>
            </w:r>
          </w:p>
          <w:p w14:paraId="5F326529" w14:textId="0EF5D46C" w:rsidR="00BE58F4" w:rsidRPr="005524D5" w:rsidRDefault="00BE58F4" w:rsidP="00560963">
            <w:pPr>
              <w:snapToGrid w:val="0"/>
              <w:spacing w:before="0"/>
              <w:rPr>
                <w:rFonts w:asciiTheme="minorHAnsi" w:hAnsiTheme="minorHAnsi" w:cs="Arial"/>
                <w:sz w:val="20"/>
                <w:szCs w:val="20"/>
                <w:lang w:eastAsia="pl-PL"/>
              </w:rPr>
            </w:pPr>
            <w:r w:rsidRPr="005524D5">
              <w:rPr>
                <w:rFonts w:asciiTheme="minorHAnsi" w:hAnsiTheme="minorHAnsi" w:cs="Arial"/>
                <w:sz w:val="20"/>
                <w:szCs w:val="20"/>
                <w:lang w:eastAsia="pl-PL"/>
              </w:rPr>
              <w:t>z Załącznika nr 2</w:t>
            </w:r>
            <w:r w:rsidR="00434059" w:rsidRPr="005524D5">
              <w:rPr>
                <w:rFonts w:asciiTheme="minorHAnsi" w:hAnsiTheme="minorHAnsi" w:cs="Arial"/>
                <w:sz w:val="20"/>
                <w:szCs w:val="20"/>
                <w:lang w:eastAsia="pl-PL"/>
              </w:rPr>
              <w:t xml:space="preserve"> do OPZ</w:t>
            </w:r>
            <w:r w:rsidRPr="005524D5">
              <w:rPr>
                <w:rFonts w:asciiTheme="minorHAnsi" w:hAnsiTheme="minorHAnsi" w:cs="Arial"/>
                <w:sz w:val="20"/>
                <w:szCs w:val="20"/>
                <w:lang w:eastAsia="pl-PL"/>
              </w:rPr>
              <w:t>.</w:t>
            </w:r>
          </w:p>
          <w:p w14:paraId="76B5AD76" w14:textId="6C72FF6B" w:rsidR="00F10165" w:rsidRPr="005524D5" w:rsidRDefault="00BE58F4" w:rsidP="00F4606B">
            <w:pPr>
              <w:snapToGrid w:val="0"/>
              <w:rPr>
                <w:rFonts w:asciiTheme="minorHAnsi" w:hAnsiTheme="minorHAnsi" w:cs="Arial"/>
                <w:sz w:val="20"/>
                <w:szCs w:val="20"/>
                <w:lang w:eastAsia="pl-PL"/>
              </w:rPr>
            </w:pPr>
            <w:r w:rsidRPr="005524D5">
              <w:rPr>
                <w:rFonts w:asciiTheme="minorHAnsi" w:hAnsiTheme="minorHAnsi" w:cs="Arial"/>
                <w:sz w:val="20"/>
                <w:szCs w:val="20"/>
                <w:lang w:eastAsia="pl-PL"/>
              </w:rPr>
              <w:t xml:space="preserve">Do tego czasu kryterium musi być spełnione tylko w obszarze  </w:t>
            </w:r>
            <w:r w:rsidR="00E2370F" w:rsidRPr="005524D5">
              <w:rPr>
                <w:rFonts w:asciiTheme="minorHAnsi" w:hAnsiTheme="minorHAnsi" w:cs="Arial"/>
                <w:sz w:val="20"/>
                <w:szCs w:val="20"/>
                <w:lang w:eastAsia="pl-PL"/>
              </w:rPr>
              <w:t>Komponentów Komunikacyjnych</w:t>
            </w:r>
            <w:r w:rsidR="001F5054" w:rsidRPr="005524D5">
              <w:rPr>
                <w:rFonts w:asciiTheme="minorHAnsi" w:hAnsiTheme="minorHAnsi" w:cs="Arial"/>
                <w:sz w:val="20"/>
                <w:szCs w:val="20"/>
                <w:lang w:eastAsia="pl-PL"/>
              </w:rPr>
              <w:t>.</w:t>
            </w:r>
          </w:p>
        </w:tc>
      </w:tr>
      <w:tr w:rsidR="00F10165" w:rsidRPr="005524D5" w14:paraId="2F1906B1" w14:textId="77777777" w:rsidTr="0015410E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80934D6" w14:textId="77777777" w:rsidR="00F10165" w:rsidRPr="005524D5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5524D5">
              <w:rPr>
                <w:rFonts w:asciiTheme="minorHAnsi" w:hAnsiTheme="minorHAnsi" w:cs="Arial"/>
                <w:sz w:val="20"/>
                <w:lang w:val="pl-PL"/>
              </w:rPr>
              <w:lastRenderedPageBreak/>
              <w:t>3.5</w:t>
            </w:r>
          </w:p>
        </w:tc>
        <w:tc>
          <w:tcPr>
            <w:tcW w:w="2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43CF4F8" w14:textId="77777777" w:rsidR="00F10165" w:rsidRPr="005524D5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5524D5">
              <w:rPr>
                <w:rFonts w:asciiTheme="minorHAnsi" w:hAnsiTheme="minorHAnsi" w:cs="Arial"/>
                <w:sz w:val="20"/>
                <w:lang w:val="pl-PL"/>
              </w:rPr>
              <w:t>Diagnostyka błędów oraz reakcji na sytuacje graniczne.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18EB844" w14:textId="77777777" w:rsidR="00F10165" w:rsidRPr="005524D5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5524D5">
              <w:rPr>
                <w:rFonts w:asciiTheme="minorHAnsi" w:hAnsiTheme="minorHAnsi" w:cs="Arial"/>
                <w:sz w:val="20"/>
                <w:lang w:val="pl-PL"/>
              </w:rPr>
              <w:t>Sprawdzenie czytelności komunikatów o błędach lub komunikatów walidacji wprowadzanych danych.</w:t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B3FF14E" w14:textId="77777777" w:rsidR="00F10165" w:rsidRPr="005524D5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5524D5">
              <w:rPr>
                <w:rFonts w:asciiTheme="minorHAnsi" w:hAnsiTheme="minorHAnsi" w:cs="Arial"/>
                <w:sz w:val="20"/>
                <w:lang w:val="pl-PL"/>
              </w:rPr>
              <w:t>Komunikaty są czytelne i zrozumiałe.</w:t>
            </w:r>
          </w:p>
        </w:tc>
      </w:tr>
      <w:tr w:rsidR="00F10165" w:rsidRPr="005524D5" w14:paraId="48966023" w14:textId="77777777" w:rsidTr="0015410E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E228778" w14:textId="77777777" w:rsidR="00F10165" w:rsidRPr="005524D5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5524D5">
              <w:rPr>
                <w:rFonts w:asciiTheme="minorHAnsi" w:hAnsiTheme="minorHAnsi" w:cs="Arial"/>
                <w:sz w:val="20"/>
                <w:lang w:val="pl-PL"/>
              </w:rPr>
              <w:t>3.6</w:t>
            </w:r>
          </w:p>
        </w:tc>
        <w:tc>
          <w:tcPr>
            <w:tcW w:w="2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DB3F843" w14:textId="77777777" w:rsidR="00F10165" w:rsidRPr="005524D5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5524D5">
              <w:rPr>
                <w:rFonts w:asciiTheme="minorHAnsi" w:hAnsiTheme="minorHAnsi" w:cs="Arial"/>
                <w:sz w:val="20"/>
                <w:lang w:val="pl-PL"/>
              </w:rPr>
              <w:t>Spójność interfejsu GUI użytkownika.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C47EAF2" w14:textId="7A78833B" w:rsidR="00F10165" w:rsidRPr="005524D5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5524D5">
              <w:rPr>
                <w:rFonts w:asciiTheme="minorHAnsi" w:hAnsiTheme="minorHAnsi" w:cs="Arial"/>
                <w:sz w:val="20"/>
                <w:lang w:val="pl-PL"/>
              </w:rPr>
              <w:t>Sprawdzenie czy interfejs GUI jest spójny pod względem koncepcji, syntaktyki, semantyki, formatu wprowadzania i prezentacji danych, stosowanych skrótów.</w:t>
            </w:r>
            <w:r w:rsidR="00434059" w:rsidRPr="005524D5">
              <w:rPr>
                <w:rFonts w:asciiTheme="minorHAnsi" w:hAnsiTheme="minorHAnsi" w:cs="Arial"/>
                <w:sz w:val="20"/>
                <w:lang w:val="pl-PL"/>
              </w:rPr>
              <w:t xml:space="preserve"> Komponenty Komunikacyjne muszą być realizowane zgodnie z wytycznymi zawartymi w Specyfikacji Komponentów Komunikacyjnych PUESC.</w:t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E0D2021" w14:textId="326B6262" w:rsidR="00F10165" w:rsidRPr="005524D5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5524D5">
              <w:rPr>
                <w:rFonts w:asciiTheme="minorHAnsi" w:hAnsiTheme="minorHAnsi" w:cs="Arial"/>
                <w:sz w:val="20"/>
                <w:lang w:val="pl-PL"/>
              </w:rPr>
              <w:t xml:space="preserve">Interfejs spełnia wymagania spójności </w:t>
            </w:r>
            <w:r w:rsidR="00434059" w:rsidRPr="005524D5">
              <w:rPr>
                <w:rFonts w:asciiTheme="minorHAnsi" w:hAnsiTheme="minorHAnsi" w:cs="Arial"/>
                <w:sz w:val="20"/>
                <w:lang w:val="pl-PL"/>
              </w:rPr>
              <w:t>określone w Specyfikacji Komponentów Komunikacyjnych PUESC</w:t>
            </w:r>
          </w:p>
        </w:tc>
      </w:tr>
      <w:tr w:rsidR="00F10165" w:rsidRPr="005524D5" w14:paraId="5A0011CB" w14:textId="77777777" w:rsidTr="0015410E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BF309DD" w14:textId="77777777" w:rsidR="00F10165" w:rsidRPr="005524D5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5524D5">
              <w:rPr>
                <w:rFonts w:asciiTheme="minorHAnsi" w:hAnsiTheme="minorHAnsi" w:cs="Arial"/>
                <w:sz w:val="20"/>
                <w:lang w:val="pl-PL"/>
              </w:rPr>
              <w:t>3.7</w:t>
            </w:r>
          </w:p>
        </w:tc>
        <w:tc>
          <w:tcPr>
            <w:tcW w:w="2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5CE3362" w14:textId="77777777" w:rsidR="00F10165" w:rsidRPr="005524D5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5524D5">
              <w:rPr>
                <w:rFonts w:asciiTheme="minorHAnsi" w:hAnsiTheme="minorHAnsi" w:cs="Arial"/>
                <w:sz w:val="20"/>
                <w:lang w:val="pl-PL"/>
              </w:rPr>
              <w:t>Potwierdzanie wprowadzania / modyfikacji danych.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296171D" w14:textId="2D53CE6C" w:rsidR="00F10165" w:rsidRPr="005524D5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5524D5">
              <w:rPr>
                <w:rFonts w:asciiTheme="minorHAnsi" w:hAnsiTheme="minorHAnsi" w:cs="Arial"/>
                <w:sz w:val="20"/>
                <w:lang w:val="pl-PL"/>
              </w:rPr>
              <w:t xml:space="preserve">Aktywne elementy graficzne </w:t>
            </w:r>
            <w:r w:rsidR="00600516" w:rsidRPr="005524D5">
              <w:rPr>
                <w:rFonts w:asciiTheme="minorHAnsi" w:hAnsiTheme="minorHAnsi" w:cs="Arial"/>
                <w:sz w:val="20"/>
                <w:lang w:val="pl-PL"/>
              </w:rPr>
              <w:t xml:space="preserve">Systemu </w:t>
            </w:r>
            <w:r w:rsidRPr="005524D5">
              <w:rPr>
                <w:rFonts w:asciiTheme="minorHAnsi" w:hAnsiTheme="minorHAnsi" w:cs="Arial"/>
                <w:sz w:val="20"/>
                <w:lang w:val="pl-PL"/>
              </w:rPr>
              <w:t>wizualnie potwierdzają wykonanie funkcji, która jest do nich przypisana.</w:t>
            </w:r>
          </w:p>
          <w:p w14:paraId="23016537" w14:textId="77777777" w:rsidR="00F10165" w:rsidRPr="005524D5" w:rsidRDefault="00F10165" w:rsidP="00F4606B">
            <w:pPr>
              <w:pStyle w:val="Tabela-tekstwkomrce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5524D5">
              <w:rPr>
                <w:rFonts w:asciiTheme="minorHAnsi" w:hAnsiTheme="minorHAnsi" w:cs="Arial"/>
                <w:sz w:val="20"/>
                <w:lang w:val="pl-PL"/>
              </w:rPr>
              <w:t>Wybrane dane są wyróżniane.</w:t>
            </w:r>
          </w:p>
          <w:p w14:paraId="0794B2DF" w14:textId="77777777" w:rsidR="00F10165" w:rsidRPr="005524D5" w:rsidRDefault="00F10165" w:rsidP="00F4606B">
            <w:pPr>
              <w:pStyle w:val="Tabela-tekstwkomrce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5524D5">
              <w:rPr>
                <w:rFonts w:asciiTheme="minorHAnsi" w:hAnsiTheme="minorHAnsi" w:cs="Arial"/>
                <w:sz w:val="20"/>
                <w:lang w:val="pl-PL"/>
              </w:rPr>
              <w:t>System wyświetla widoczny pasek postępu wykonania operacji dla operacji trwających więcej czasu niż 2 sekundy.</w:t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E9EB7DA" w14:textId="77777777" w:rsidR="00F10165" w:rsidRPr="005524D5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5524D5">
              <w:rPr>
                <w:rFonts w:asciiTheme="minorHAnsi" w:hAnsiTheme="minorHAnsi" w:cs="Arial"/>
                <w:sz w:val="20"/>
                <w:lang w:val="pl-PL"/>
              </w:rPr>
              <w:t>100% zgodności.</w:t>
            </w:r>
          </w:p>
        </w:tc>
      </w:tr>
    </w:tbl>
    <w:p w14:paraId="6BC54ED2" w14:textId="77777777" w:rsidR="00434059" w:rsidRPr="005524D5" w:rsidRDefault="00434059" w:rsidP="00F4606B">
      <w:pPr>
        <w:rPr>
          <w:rFonts w:asciiTheme="minorHAnsi" w:hAnsiTheme="minorHAnsi"/>
        </w:rPr>
      </w:pPr>
    </w:p>
    <w:p w14:paraId="4BBACCEB" w14:textId="77777777" w:rsidR="00434059" w:rsidRPr="005524D5" w:rsidRDefault="00434059" w:rsidP="00F4606B">
      <w:pPr>
        <w:rPr>
          <w:rFonts w:asciiTheme="minorHAnsi" w:hAnsiTheme="minorHAnsi"/>
        </w:rPr>
      </w:pPr>
    </w:p>
    <w:p w14:paraId="739B025A" w14:textId="77777777" w:rsidR="00434059" w:rsidRPr="005524D5" w:rsidRDefault="00434059" w:rsidP="00F4606B">
      <w:pPr>
        <w:rPr>
          <w:rFonts w:asciiTheme="minorHAnsi" w:hAnsiTheme="minorHAnsi"/>
        </w:rPr>
      </w:pPr>
    </w:p>
    <w:p w14:paraId="65E0CFEA" w14:textId="77777777" w:rsidR="00434059" w:rsidRPr="005524D5" w:rsidRDefault="00434059" w:rsidP="00F4606B">
      <w:pPr>
        <w:rPr>
          <w:rFonts w:asciiTheme="minorHAnsi" w:hAnsiTheme="minorHAnsi"/>
        </w:rPr>
      </w:pPr>
    </w:p>
    <w:p w14:paraId="018880DD" w14:textId="3B812E7A" w:rsidR="00F10165" w:rsidRPr="005524D5" w:rsidRDefault="00F10165" w:rsidP="00F4606B">
      <w:pPr>
        <w:rPr>
          <w:rFonts w:asciiTheme="minorHAnsi" w:hAnsiTheme="minorHAnsi"/>
        </w:rPr>
      </w:pPr>
      <w:r w:rsidRPr="005524D5">
        <w:rPr>
          <w:rFonts w:asciiTheme="minorHAnsi" w:hAnsiTheme="minorHAnsi"/>
        </w:rPr>
        <w:lastRenderedPageBreak/>
        <w:t>Cecha 4 – Wydajność i obciążalność</w:t>
      </w:r>
    </w:p>
    <w:p w14:paraId="1E043385" w14:textId="6E896FF5" w:rsidR="00434059" w:rsidRPr="005524D5" w:rsidRDefault="00434059" w:rsidP="00434059">
      <w:pPr>
        <w:spacing w:after="0"/>
        <w:rPr>
          <w:rFonts w:asciiTheme="minorHAnsi" w:hAnsiTheme="minorHAnsi"/>
          <w:sz w:val="20"/>
          <w:szCs w:val="20"/>
        </w:rPr>
      </w:pPr>
      <w:r w:rsidRPr="005524D5">
        <w:rPr>
          <w:rFonts w:asciiTheme="minorHAnsi" w:hAnsiTheme="minorHAnsi"/>
          <w:sz w:val="20"/>
          <w:szCs w:val="20"/>
        </w:rPr>
        <w:t>Tabela 6 Kryteria dot. wydajności i obciążalności</w:t>
      </w: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6"/>
        <w:gridCol w:w="2071"/>
        <w:gridCol w:w="2977"/>
        <w:gridCol w:w="3796"/>
      </w:tblGrid>
      <w:tr w:rsidR="00F10165" w:rsidRPr="005524D5" w14:paraId="2CF3C804" w14:textId="77777777" w:rsidTr="0015410E">
        <w:trPr>
          <w:tblHeader/>
        </w:trPr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5BFAE14" w14:textId="587284F1" w:rsidR="00F10165" w:rsidRPr="005524D5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proofErr w:type="spellStart"/>
            <w:r w:rsidRPr="005524D5">
              <w:rPr>
                <w:rFonts w:asciiTheme="minorHAnsi" w:hAnsiTheme="minorHAnsi" w:cs="Arial"/>
                <w:b/>
                <w:bCs/>
                <w:sz w:val="20"/>
              </w:rPr>
              <w:t>Nr</w:t>
            </w:r>
            <w:proofErr w:type="spellEnd"/>
          </w:p>
        </w:tc>
        <w:tc>
          <w:tcPr>
            <w:tcW w:w="2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5861CD1" w14:textId="3C62F7FA" w:rsidR="00F10165" w:rsidRPr="005524D5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5524D5">
              <w:rPr>
                <w:rFonts w:asciiTheme="minorHAnsi" w:hAnsiTheme="minorHAnsi" w:cs="Arial"/>
                <w:b/>
                <w:bCs/>
                <w:sz w:val="20"/>
              </w:rPr>
              <w:t xml:space="preserve">Opis </w:t>
            </w:r>
            <w:proofErr w:type="spellStart"/>
            <w:r w:rsidRPr="005524D5">
              <w:rPr>
                <w:rFonts w:asciiTheme="minorHAnsi" w:hAnsiTheme="minorHAnsi" w:cs="Arial"/>
                <w:b/>
                <w:bCs/>
                <w:sz w:val="20"/>
              </w:rPr>
              <w:t>kryterium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BD01746" w14:textId="77777777" w:rsidR="00F10165" w:rsidRPr="005524D5" w:rsidRDefault="00F10165" w:rsidP="00F4606B">
            <w:pPr>
              <w:pStyle w:val="Tabela-nagwek"/>
              <w:snapToGrid w:val="0"/>
              <w:spacing w:before="0" w:after="0"/>
              <w:jc w:val="left"/>
              <w:rPr>
                <w:rFonts w:asciiTheme="minorHAnsi" w:hAnsiTheme="minorHAnsi" w:cs="Arial"/>
                <w:color w:val="auto"/>
                <w:sz w:val="20"/>
              </w:rPr>
            </w:pPr>
            <w:r w:rsidRPr="005524D5">
              <w:rPr>
                <w:rFonts w:asciiTheme="minorHAnsi" w:hAnsiTheme="minorHAnsi" w:cs="Arial"/>
                <w:color w:val="auto"/>
                <w:sz w:val="20"/>
              </w:rPr>
              <w:t>Co należy mierzyć</w:t>
            </w:r>
          </w:p>
          <w:p w14:paraId="150C58F7" w14:textId="3919B006" w:rsidR="00F10165" w:rsidRPr="005524D5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5524D5">
              <w:rPr>
                <w:rFonts w:asciiTheme="minorHAnsi" w:hAnsiTheme="minorHAnsi" w:cs="Arial"/>
                <w:b/>
                <w:bCs/>
                <w:sz w:val="20"/>
                <w:lang w:val="pl-PL"/>
              </w:rPr>
              <w:t>(techniki pomiaru)</w:t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5BDC9CF" w14:textId="2982969F" w:rsidR="00F10165" w:rsidRPr="005524D5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proofErr w:type="spellStart"/>
            <w:r w:rsidRPr="005524D5">
              <w:rPr>
                <w:rFonts w:asciiTheme="minorHAnsi" w:hAnsiTheme="minorHAnsi" w:cs="Arial"/>
                <w:b/>
                <w:bCs/>
                <w:sz w:val="20"/>
              </w:rPr>
              <w:t>Warunki</w:t>
            </w:r>
            <w:proofErr w:type="spellEnd"/>
            <w:r w:rsidRPr="005524D5">
              <w:rPr>
                <w:rFonts w:asciiTheme="minorHAnsi" w:hAnsiTheme="minorHAnsi" w:cs="Arial"/>
                <w:b/>
                <w:bCs/>
                <w:sz w:val="20"/>
              </w:rPr>
              <w:t xml:space="preserve"> </w:t>
            </w:r>
            <w:proofErr w:type="spellStart"/>
            <w:r w:rsidRPr="005524D5">
              <w:rPr>
                <w:rFonts w:asciiTheme="minorHAnsi" w:hAnsiTheme="minorHAnsi" w:cs="Arial"/>
                <w:b/>
                <w:bCs/>
                <w:sz w:val="20"/>
              </w:rPr>
              <w:t>spełnienia</w:t>
            </w:r>
            <w:proofErr w:type="spellEnd"/>
            <w:r w:rsidRPr="005524D5">
              <w:rPr>
                <w:rFonts w:asciiTheme="minorHAnsi" w:hAnsiTheme="minorHAnsi" w:cs="Arial"/>
                <w:b/>
                <w:bCs/>
                <w:sz w:val="20"/>
              </w:rPr>
              <w:t xml:space="preserve"> </w:t>
            </w:r>
            <w:proofErr w:type="spellStart"/>
            <w:r w:rsidRPr="005524D5">
              <w:rPr>
                <w:rFonts w:asciiTheme="minorHAnsi" w:hAnsiTheme="minorHAnsi" w:cs="Arial"/>
                <w:b/>
                <w:bCs/>
                <w:sz w:val="20"/>
              </w:rPr>
              <w:t>kryterium</w:t>
            </w:r>
            <w:proofErr w:type="spellEnd"/>
          </w:p>
        </w:tc>
      </w:tr>
      <w:tr w:rsidR="00F10165" w:rsidRPr="005524D5" w14:paraId="058D3FFD" w14:textId="77777777" w:rsidTr="0015410E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94583D6" w14:textId="77777777" w:rsidR="00F10165" w:rsidRPr="005524D5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5524D5">
              <w:rPr>
                <w:rFonts w:asciiTheme="minorHAnsi" w:hAnsiTheme="minorHAnsi" w:cs="Arial"/>
                <w:sz w:val="20"/>
                <w:lang w:val="pl-PL"/>
              </w:rPr>
              <w:t>4.1</w:t>
            </w:r>
          </w:p>
        </w:tc>
        <w:tc>
          <w:tcPr>
            <w:tcW w:w="2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ADF5780" w14:textId="23757A0F" w:rsidR="00F10165" w:rsidRPr="005524D5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5524D5">
              <w:rPr>
                <w:rFonts w:asciiTheme="minorHAnsi" w:hAnsiTheme="minorHAnsi" w:cs="Arial"/>
                <w:sz w:val="20"/>
                <w:lang w:val="pl-PL"/>
              </w:rPr>
              <w:t xml:space="preserve">Wpływ liczby użytkowników pracujących w </w:t>
            </w:r>
            <w:r w:rsidR="00600516" w:rsidRPr="005524D5">
              <w:rPr>
                <w:rFonts w:asciiTheme="minorHAnsi" w:hAnsiTheme="minorHAnsi" w:cs="Arial"/>
                <w:sz w:val="20"/>
                <w:lang w:val="pl-PL"/>
              </w:rPr>
              <w:t xml:space="preserve">Systemie </w:t>
            </w:r>
            <w:r w:rsidRPr="005524D5">
              <w:rPr>
                <w:rFonts w:asciiTheme="minorHAnsi" w:hAnsiTheme="minorHAnsi" w:cs="Arial"/>
                <w:sz w:val="20"/>
                <w:lang w:val="pl-PL"/>
              </w:rPr>
              <w:t>na wydajność.</w:t>
            </w:r>
          </w:p>
          <w:p w14:paraId="052C8A2B" w14:textId="77777777" w:rsidR="00F10165" w:rsidRPr="005524D5" w:rsidRDefault="00F10165" w:rsidP="00F4606B">
            <w:pPr>
              <w:pStyle w:val="Tabela-tekstwkomrce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5524D5">
              <w:rPr>
                <w:rFonts w:asciiTheme="minorHAnsi" w:hAnsiTheme="minorHAnsi" w:cs="Arial"/>
                <w:sz w:val="20"/>
                <w:lang w:val="pl-PL"/>
              </w:rPr>
              <w:t>Liczba użytkowników jednoczesnych jest wyspecyfikowana przez Zamawiającego i zaakceptowana przez Wykonawcę.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8BD3DBC" w14:textId="42CFE7A1" w:rsidR="00F10165" w:rsidRPr="005524D5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5524D5">
              <w:rPr>
                <w:rFonts w:asciiTheme="minorHAnsi" w:hAnsiTheme="minorHAnsi" w:cs="Arial"/>
                <w:sz w:val="20"/>
                <w:lang w:val="pl-PL"/>
              </w:rPr>
              <w:t>Dla ustalonego i zaakceptowanego zakresu</w:t>
            </w:r>
            <w:r w:rsidR="000018EB" w:rsidRPr="005524D5">
              <w:rPr>
                <w:rFonts w:asciiTheme="minorHAnsi" w:hAnsiTheme="minorHAnsi" w:cs="Arial"/>
                <w:sz w:val="20"/>
                <w:lang w:val="pl-PL"/>
              </w:rPr>
              <w:t xml:space="preserve"> </w:t>
            </w:r>
            <w:r w:rsidRPr="005524D5">
              <w:rPr>
                <w:rFonts w:asciiTheme="minorHAnsi" w:hAnsiTheme="minorHAnsi" w:cs="Arial"/>
                <w:sz w:val="20"/>
                <w:lang w:val="pl-PL"/>
              </w:rPr>
              <w:t xml:space="preserve">– zgodność z wymaganiami kontraktowymi i późniejszymi zmianami. </w:t>
            </w:r>
          </w:p>
          <w:p w14:paraId="2EF60BEC" w14:textId="3E4F3180" w:rsidR="00F10165" w:rsidRPr="005524D5" w:rsidRDefault="00F10165" w:rsidP="00F4606B">
            <w:pPr>
              <w:pStyle w:val="Tabela-tekstwkomrce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5524D5">
              <w:rPr>
                <w:rFonts w:asciiTheme="minorHAnsi" w:hAnsiTheme="minorHAnsi" w:cs="Arial"/>
                <w:sz w:val="20"/>
                <w:lang w:val="pl-PL"/>
              </w:rPr>
              <w:t xml:space="preserve">Pomiar dokonany będzie pod warunkiem określenia wpływu liczby użytkowników na wydajność </w:t>
            </w:r>
            <w:r w:rsidR="00600516" w:rsidRPr="005524D5">
              <w:rPr>
                <w:rFonts w:asciiTheme="minorHAnsi" w:hAnsiTheme="minorHAnsi" w:cs="Arial"/>
                <w:sz w:val="20"/>
                <w:lang w:val="pl-PL"/>
              </w:rPr>
              <w:t xml:space="preserve">Systemu </w:t>
            </w:r>
            <w:r w:rsidRPr="005524D5">
              <w:rPr>
                <w:rFonts w:asciiTheme="minorHAnsi" w:hAnsiTheme="minorHAnsi" w:cs="Arial"/>
                <w:sz w:val="20"/>
                <w:lang w:val="pl-PL"/>
              </w:rPr>
              <w:t xml:space="preserve">(ustalenia granicy akceptowanej wydajności </w:t>
            </w:r>
            <w:r w:rsidR="00600516" w:rsidRPr="005524D5">
              <w:rPr>
                <w:rFonts w:asciiTheme="minorHAnsi" w:hAnsiTheme="minorHAnsi" w:cs="Arial"/>
                <w:sz w:val="20"/>
                <w:lang w:val="pl-PL"/>
              </w:rPr>
              <w:t>S</w:t>
            </w:r>
            <w:r w:rsidRPr="005524D5">
              <w:rPr>
                <w:rFonts w:asciiTheme="minorHAnsi" w:hAnsiTheme="minorHAnsi" w:cs="Arial"/>
                <w:sz w:val="20"/>
                <w:lang w:val="pl-PL"/>
              </w:rPr>
              <w:t>ystemu).</w:t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034202C" w14:textId="0BF7B77D" w:rsidR="00F10165" w:rsidRPr="005524D5" w:rsidRDefault="00EC195F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5524D5">
              <w:rPr>
                <w:rFonts w:asciiTheme="minorHAnsi" w:hAnsiTheme="minorHAnsi" w:cs="Arial"/>
                <w:sz w:val="20"/>
                <w:lang w:val="pl-PL"/>
              </w:rPr>
              <w:t>Spełnienie w</w:t>
            </w:r>
            <w:r w:rsidR="007D1171" w:rsidRPr="005524D5">
              <w:rPr>
                <w:rFonts w:asciiTheme="minorHAnsi" w:hAnsiTheme="minorHAnsi" w:cs="Arial"/>
                <w:sz w:val="20"/>
                <w:lang w:val="pl-PL"/>
              </w:rPr>
              <w:t>ymaga</w:t>
            </w:r>
            <w:r w:rsidRPr="005524D5">
              <w:rPr>
                <w:rFonts w:asciiTheme="minorHAnsi" w:hAnsiTheme="minorHAnsi" w:cs="Arial"/>
                <w:sz w:val="20"/>
                <w:lang w:val="pl-PL"/>
              </w:rPr>
              <w:t>ń w</w:t>
            </w:r>
            <w:r w:rsidR="007D1171" w:rsidRPr="005524D5">
              <w:rPr>
                <w:rFonts w:asciiTheme="minorHAnsi" w:hAnsiTheme="minorHAnsi" w:cs="Arial"/>
                <w:sz w:val="20"/>
                <w:lang w:val="pl-PL"/>
              </w:rPr>
              <w:t xml:space="preserve"> zakresie wydajności </w:t>
            </w:r>
            <w:r w:rsidRPr="005524D5">
              <w:rPr>
                <w:rFonts w:asciiTheme="minorHAnsi" w:hAnsiTheme="minorHAnsi" w:cs="Arial"/>
                <w:sz w:val="20"/>
                <w:lang w:val="pl-PL"/>
              </w:rPr>
              <w:t xml:space="preserve">zawartych </w:t>
            </w:r>
            <w:r w:rsidR="007D1171" w:rsidRPr="005524D5">
              <w:rPr>
                <w:rFonts w:asciiTheme="minorHAnsi" w:hAnsiTheme="minorHAnsi" w:cs="Arial"/>
                <w:sz w:val="20"/>
                <w:lang w:val="pl-PL"/>
              </w:rPr>
              <w:t xml:space="preserve">w Załączniku nr </w:t>
            </w:r>
            <w:r w:rsidR="006F7BC5">
              <w:rPr>
                <w:rFonts w:asciiTheme="minorHAnsi" w:hAnsiTheme="minorHAnsi" w:cs="Arial"/>
                <w:sz w:val="20"/>
                <w:lang w:val="pl-PL"/>
              </w:rPr>
              <w:t>2</w:t>
            </w:r>
            <w:r w:rsidR="007D1171" w:rsidRPr="005524D5">
              <w:rPr>
                <w:rFonts w:asciiTheme="minorHAnsi" w:hAnsiTheme="minorHAnsi" w:cs="Arial"/>
                <w:sz w:val="20"/>
                <w:lang w:val="pl-PL"/>
              </w:rPr>
              <w:t xml:space="preserve"> do OPZ</w:t>
            </w:r>
            <w:r w:rsidR="006F7BC5">
              <w:rPr>
                <w:rFonts w:asciiTheme="minorHAnsi" w:hAnsiTheme="minorHAnsi" w:cs="Arial"/>
                <w:sz w:val="20"/>
                <w:lang w:val="pl-PL"/>
              </w:rPr>
              <w:t xml:space="preserve"> - wymaganie OSOZ2-WP1</w:t>
            </w:r>
            <w:r w:rsidR="00460F24" w:rsidRPr="005524D5">
              <w:rPr>
                <w:rFonts w:asciiTheme="minorHAnsi" w:hAnsiTheme="minorHAnsi" w:cs="Arial"/>
                <w:sz w:val="20"/>
                <w:lang w:val="pl-PL"/>
              </w:rPr>
              <w:t>;</w:t>
            </w:r>
          </w:p>
          <w:p w14:paraId="5AC2FDBE" w14:textId="2A55701F" w:rsidR="00F10165" w:rsidRPr="005524D5" w:rsidRDefault="00F10165" w:rsidP="00F4606B">
            <w:pPr>
              <w:pStyle w:val="Tabela-tekstwkomrce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5524D5">
              <w:rPr>
                <w:rFonts w:asciiTheme="minorHAnsi" w:hAnsiTheme="minorHAnsi" w:cs="Arial"/>
                <w:sz w:val="20"/>
                <w:lang w:val="pl-PL"/>
              </w:rPr>
              <w:t>Użytkownicy nie mogą się wzajemnie blokować</w:t>
            </w:r>
            <w:r w:rsidR="00600516" w:rsidRPr="005524D5">
              <w:rPr>
                <w:rFonts w:asciiTheme="minorHAnsi" w:hAnsiTheme="minorHAnsi" w:cs="Arial"/>
                <w:sz w:val="20"/>
                <w:lang w:val="pl-PL"/>
              </w:rPr>
              <w:t>.</w:t>
            </w:r>
            <w:r w:rsidRPr="005524D5">
              <w:rPr>
                <w:rFonts w:asciiTheme="minorHAnsi" w:hAnsiTheme="minorHAnsi" w:cs="Arial"/>
                <w:sz w:val="20"/>
                <w:lang w:val="pl-PL"/>
              </w:rPr>
              <w:t xml:space="preserve"> </w:t>
            </w:r>
          </w:p>
        </w:tc>
      </w:tr>
    </w:tbl>
    <w:p w14:paraId="6A90CE1E" w14:textId="2B99973A" w:rsidR="00F10165" w:rsidRPr="005524D5" w:rsidRDefault="00F10165" w:rsidP="00F4606B">
      <w:pPr>
        <w:rPr>
          <w:rFonts w:asciiTheme="minorHAnsi" w:hAnsiTheme="minorHAnsi"/>
        </w:rPr>
      </w:pPr>
      <w:r w:rsidRPr="005524D5">
        <w:rPr>
          <w:rFonts w:asciiTheme="minorHAnsi" w:hAnsiTheme="minorHAnsi"/>
        </w:rPr>
        <w:t xml:space="preserve">Cecha 5 </w:t>
      </w:r>
      <w:r w:rsidR="00434059" w:rsidRPr="005524D5">
        <w:rPr>
          <w:rFonts w:asciiTheme="minorHAnsi" w:hAnsiTheme="minorHAnsi"/>
        </w:rPr>
        <w:t>–</w:t>
      </w:r>
      <w:r w:rsidRPr="005524D5">
        <w:rPr>
          <w:rFonts w:asciiTheme="minorHAnsi" w:hAnsiTheme="minorHAnsi"/>
        </w:rPr>
        <w:t xml:space="preserve"> </w:t>
      </w:r>
      <w:r w:rsidR="00600516" w:rsidRPr="005524D5">
        <w:rPr>
          <w:rFonts w:asciiTheme="minorHAnsi" w:hAnsiTheme="minorHAnsi"/>
        </w:rPr>
        <w:t>Pielęgnowalność</w:t>
      </w:r>
    </w:p>
    <w:p w14:paraId="2293E2BC" w14:textId="54243C92" w:rsidR="00434059" w:rsidRPr="005524D5" w:rsidRDefault="00434059" w:rsidP="00350108">
      <w:pPr>
        <w:spacing w:after="0"/>
        <w:rPr>
          <w:rFonts w:asciiTheme="minorHAnsi" w:hAnsiTheme="minorHAnsi"/>
          <w:sz w:val="20"/>
          <w:szCs w:val="20"/>
        </w:rPr>
      </w:pPr>
      <w:r w:rsidRPr="005524D5">
        <w:rPr>
          <w:rFonts w:asciiTheme="minorHAnsi" w:hAnsiTheme="minorHAnsi"/>
          <w:sz w:val="20"/>
          <w:szCs w:val="20"/>
        </w:rPr>
        <w:t>Tabela 7 Kryteria dot. pielęgnowalności</w:t>
      </w: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6"/>
        <w:gridCol w:w="2071"/>
        <w:gridCol w:w="2977"/>
        <w:gridCol w:w="3796"/>
      </w:tblGrid>
      <w:tr w:rsidR="00F10165" w:rsidRPr="005524D5" w14:paraId="2C386992" w14:textId="77777777" w:rsidTr="0015410E">
        <w:trPr>
          <w:tblHeader/>
        </w:trPr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A096AFE" w14:textId="0B58557E" w:rsidR="00F10165" w:rsidRPr="005524D5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proofErr w:type="spellStart"/>
            <w:r w:rsidRPr="005524D5">
              <w:rPr>
                <w:rFonts w:asciiTheme="minorHAnsi" w:hAnsiTheme="minorHAnsi" w:cs="Arial"/>
                <w:b/>
                <w:bCs/>
                <w:sz w:val="20"/>
              </w:rPr>
              <w:t>Nr</w:t>
            </w:r>
            <w:proofErr w:type="spellEnd"/>
          </w:p>
        </w:tc>
        <w:tc>
          <w:tcPr>
            <w:tcW w:w="2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65A873D" w14:textId="56D475A6" w:rsidR="00F10165" w:rsidRPr="005524D5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5524D5">
              <w:rPr>
                <w:rFonts w:asciiTheme="minorHAnsi" w:hAnsiTheme="minorHAnsi" w:cs="Arial"/>
                <w:b/>
                <w:bCs/>
                <w:sz w:val="20"/>
              </w:rPr>
              <w:t xml:space="preserve">Opis </w:t>
            </w:r>
            <w:proofErr w:type="spellStart"/>
            <w:r w:rsidRPr="005524D5">
              <w:rPr>
                <w:rFonts w:asciiTheme="minorHAnsi" w:hAnsiTheme="minorHAnsi" w:cs="Arial"/>
                <w:b/>
                <w:bCs/>
                <w:sz w:val="20"/>
              </w:rPr>
              <w:t>kryterium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FB25376" w14:textId="77777777" w:rsidR="00F10165" w:rsidRPr="005524D5" w:rsidRDefault="00F10165" w:rsidP="00F4606B">
            <w:pPr>
              <w:pStyle w:val="Tabela-nagwek"/>
              <w:snapToGrid w:val="0"/>
              <w:spacing w:before="0" w:after="0"/>
              <w:jc w:val="left"/>
              <w:rPr>
                <w:rFonts w:asciiTheme="minorHAnsi" w:hAnsiTheme="minorHAnsi" w:cs="Arial"/>
                <w:color w:val="auto"/>
                <w:sz w:val="20"/>
              </w:rPr>
            </w:pPr>
            <w:r w:rsidRPr="005524D5">
              <w:rPr>
                <w:rFonts w:asciiTheme="minorHAnsi" w:hAnsiTheme="minorHAnsi" w:cs="Arial"/>
                <w:color w:val="auto"/>
                <w:sz w:val="20"/>
              </w:rPr>
              <w:t>Co należy mierzyć</w:t>
            </w:r>
          </w:p>
          <w:p w14:paraId="4A02F764" w14:textId="6738921C" w:rsidR="00F10165" w:rsidRPr="005524D5" w:rsidRDefault="00F10165" w:rsidP="00F4606B">
            <w:pPr>
              <w:pStyle w:val="pqiTabBodySmall"/>
              <w:spacing w:after="0"/>
              <w:rPr>
                <w:rFonts w:asciiTheme="minorHAnsi" w:hAnsiTheme="minorHAnsi" w:cs="Arial"/>
                <w:sz w:val="20"/>
              </w:rPr>
            </w:pPr>
            <w:r w:rsidRPr="005524D5">
              <w:rPr>
                <w:rFonts w:asciiTheme="minorHAnsi" w:hAnsiTheme="minorHAnsi" w:cs="Arial"/>
                <w:b/>
                <w:bCs/>
                <w:sz w:val="20"/>
              </w:rPr>
              <w:t>(techniki pomiaru)</w:t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ED99510" w14:textId="004A1784" w:rsidR="00F10165" w:rsidRPr="005524D5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proofErr w:type="spellStart"/>
            <w:r w:rsidRPr="005524D5">
              <w:rPr>
                <w:rFonts w:asciiTheme="minorHAnsi" w:hAnsiTheme="minorHAnsi" w:cs="Arial"/>
                <w:b/>
                <w:bCs/>
                <w:sz w:val="20"/>
              </w:rPr>
              <w:t>Warunki</w:t>
            </w:r>
            <w:proofErr w:type="spellEnd"/>
            <w:r w:rsidRPr="005524D5">
              <w:rPr>
                <w:rFonts w:asciiTheme="minorHAnsi" w:hAnsiTheme="minorHAnsi" w:cs="Arial"/>
                <w:b/>
                <w:bCs/>
                <w:sz w:val="20"/>
              </w:rPr>
              <w:t xml:space="preserve"> </w:t>
            </w:r>
            <w:proofErr w:type="spellStart"/>
            <w:r w:rsidRPr="005524D5">
              <w:rPr>
                <w:rFonts w:asciiTheme="minorHAnsi" w:hAnsiTheme="minorHAnsi" w:cs="Arial"/>
                <w:b/>
                <w:bCs/>
                <w:sz w:val="20"/>
              </w:rPr>
              <w:t>spełnienia</w:t>
            </w:r>
            <w:proofErr w:type="spellEnd"/>
            <w:r w:rsidRPr="005524D5">
              <w:rPr>
                <w:rFonts w:asciiTheme="minorHAnsi" w:hAnsiTheme="minorHAnsi" w:cs="Arial"/>
                <w:b/>
                <w:bCs/>
                <w:sz w:val="20"/>
              </w:rPr>
              <w:t xml:space="preserve"> </w:t>
            </w:r>
            <w:proofErr w:type="spellStart"/>
            <w:r w:rsidRPr="005524D5">
              <w:rPr>
                <w:rFonts w:asciiTheme="minorHAnsi" w:hAnsiTheme="minorHAnsi" w:cs="Arial"/>
                <w:b/>
                <w:bCs/>
                <w:sz w:val="20"/>
              </w:rPr>
              <w:t>kryterium</w:t>
            </w:r>
            <w:proofErr w:type="spellEnd"/>
          </w:p>
        </w:tc>
      </w:tr>
      <w:tr w:rsidR="00F10165" w:rsidRPr="005524D5" w14:paraId="57DD704E" w14:textId="77777777" w:rsidTr="0015410E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1404A12" w14:textId="77777777" w:rsidR="00F10165" w:rsidRPr="005524D5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5524D5">
              <w:rPr>
                <w:rFonts w:asciiTheme="minorHAnsi" w:hAnsiTheme="minorHAnsi" w:cs="Arial"/>
                <w:sz w:val="20"/>
                <w:lang w:val="pl-PL"/>
              </w:rPr>
              <w:t>5.1</w:t>
            </w:r>
          </w:p>
        </w:tc>
        <w:tc>
          <w:tcPr>
            <w:tcW w:w="2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A665E6C" w14:textId="3257B923" w:rsidR="00F10165" w:rsidRPr="005524D5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5524D5">
              <w:rPr>
                <w:rFonts w:asciiTheme="minorHAnsi" w:hAnsiTheme="minorHAnsi" w:cs="Arial"/>
                <w:sz w:val="20"/>
                <w:lang w:val="pl-PL"/>
              </w:rPr>
              <w:t xml:space="preserve">Wszystkie parametry </w:t>
            </w:r>
            <w:r w:rsidR="00600516" w:rsidRPr="005524D5">
              <w:rPr>
                <w:rFonts w:asciiTheme="minorHAnsi" w:hAnsiTheme="minorHAnsi" w:cs="Arial"/>
                <w:sz w:val="20"/>
                <w:lang w:val="pl-PL"/>
              </w:rPr>
              <w:t>Systemu</w:t>
            </w:r>
            <w:r w:rsidRPr="005524D5">
              <w:rPr>
                <w:rFonts w:asciiTheme="minorHAnsi" w:hAnsiTheme="minorHAnsi" w:cs="Arial"/>
                <w:sz w:val="20"/>
                <w:lang w:val="pl-PL"/>
              </w:rPr>
              <w:t xml:space="preserve">, uzgodnione z Zamawiającym w </w:t>
            </w:r>
            <w:r w:rsidR="00F132AB" w:rsidRPr="005524D5">
              <w:rPr>
                <w:rFonts w:asciiTheme="minorHAnsi" w:hAnsiTheme="minorHAnsi" w:cs="Arial"/>
                <w:sz w:val="20"/>
                <w:lang w:val="pl-PL"/>
              </w:rPr>
              <w:t>dokumentacji zamówienia</w:t>
            </w:r>
            <w:r w:rsidRPr="005524D5">
              <w:rPr>
                <w:rFonts w:asciiTheme="minorHAnsi" w:hAnsiTheme="minorHAnsi" w:cs="Arial"/>
                <w:sz w:val="20"/>
                <w:lang w:val="pl-PL"/>
              </w:rPr>
              <w:t>, można modyfikować bez konieczności zmiany kodu źródłowego.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4410C76" w14:textId="6A663CD8" w:rsidR="00F10165" w:rsidRPr="005524D5" w:rsidRDefault="00F10165" w:rsidP="00F4606B">
            <w:pPr>
              <w:pStyle w:val="pqiTabBodySmall"/>
              <w:spacing w:after="0"/>
              <w:rPr>
                <w:rFonts w:asciiTheme="minorHAnsi" w:hAnsiTheme="minorHAnsi" w:cs="Arial"/>
                <w:sz w:val="20"/>
              </w:rPr>
            </w:pPr>
            <w:r w:rsidRPr="005524D5">
              <w:rPr>
                <w:rFonts w:asciiTheme="minorHAnsi" w:hAnsiTheme="minorHAnsi" w:cs="Arial"/>
                <w:sz w:val="20"/>
              </w:rPr>
              <w:t xml:space="preserve">Parametry </w:t>
            </w:r>
            <w:r w:rsidR="00600516" w:rsidRPr="005524D5">
              <w:rPr>
                <w:rFonts w:asciiTheme="minorHAnsi" w:hAnsiTheme="minorHAnsi" w:cs="Arial"/>
                <w:sz w:val="20"/>
              </w:rPr>
              <w:t xml:space="preserve">Systemu </w:t>
            </w:r>
            <w:r w:rsidRPr="005524D5">
              <w:rPr>
                <w:rFonts w:asciiTheme="minorHAnsi" w:hAnsiTheme="minorHAnsi" w:cs="Arial"/>
                <w:sz w:val="20"/>
              </w:rPr>
              <w:t>można modyfikować bez konieczności zmiany kodu źródłowego i udziału Wykonawcy.</w:t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E87B953" w14:textId="77777777" w:rsidR="00F10165" w:rsidRPr="005524D5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5524D5">
              <w:rPr>
                <w:rFonts w:asciiTheme="minorHAnsi" w:hAnsiTheme="minorHAnsi" w:cs="Arial"/>
                <w:sz w:val="20"/>
                <w:lang w:val="pl-PL"/>
              </w:rPr>
              <w:t>Brak parametrów, które wymagają ingerencji w kody źródłowe.</w:t>
            </w:r>
          </w:p>
        </w:tc>
      </w:tr>
      <w:tr w:rsidR="00F10165" w:rsidRPr="005524D5" w14:paraId="54AC01CB" w14:textId="77777777" w:rsidTr="0015410E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52A414B" w14:textId="77777777" w:rsidR="00F10165" w:rsidRPr="005524D5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5524D5">
              <w:rPr>
                <w:rFonts w:asciiTheme="minorHAnsi" w:hAnsiTheme="minorHAnsi" w:cs="Arial"/>
                <w:sz w:val="20"/>
                <w:lang w:val="pl-PL"/>
              </w:rPr>
              <w:t>5.2</w:t>
            </w:r>
          </w:p>
        </w:tc>
        <w:tc>
          <w:tcPr>
            <w:tcW w:w="2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117B5BC" w14:textId="77777777" w:rsidR="00F10165" w:rsidRPr="005524D5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5524D5">
              <w:rPr>
                <w:rFonts w:asciiTheme="minorHAnsi" w:hAnsiTheme="minorHAnsi" w:cs="Arial"/>
                <w:sz w:val="20"/>
                <w:lang w:val="pl-PL"/>
              </w:rPr>
              <w:t>System jest skalowalny i łatwy w rozbudowie.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5A3BED2" w14:textId="6F390F18" w:rsidR="00F10165" w:rsidRPr="005524D5" w:rsidRDefault="00F10165" w:rsidP="00F4606B">
            <w:pPr>
              <w:pStyle w:val="pqiTabBodySmall"/>
              <w:spacing w:after="0"/>
              <w:rPr>
                <w:rFonts w:asciiTheme="minorHAnsi" w:hAnsiTheme="minorHAnsi" w:cs="Arial"/>
                <w:sz w:val="20"/>
              </w:rPr>
            </w:pPr>
            <w:r w:rsidRPr="005524D5">
              <w:rPr>
                <w:rFonts w:asciiTheme="minorHAnsi" w:hAnsiTheme="minorHAnsi" w:cs="Arial"/>
                <w:sz w:val="20"/>
              </w:rPr>
              <w:t>Pomiar czasów reakcji</w:t>
            </w:r>
            <w:r w:rsidR="00600516" w:rsidRPr="005524D5">
              <w:rPr>
                <w:rFonts w:asciiTheme="minorHAnsi" w:hAnsiTheme="minorHAnsi" w:cs="Arial"/>
                <w:sz w:val="20"/>
              </w:rPr>
              <w:t xml:space="preserve"> S</w:t>
            </w:r>
            <w:r w:rsidRPr="005524D5">
              <w:rPr>
                <w:rFonts w:asciiTheme="minorHAnsi" w:hAnsiTheme="minorHAnsi" w:cs="Arial"/>
                <w:sz w:val="20"/>
              </w:rPr>
              <w:t>ystemu po jego rozbudowie.</w:t>
            </w:r>
          </w:p>
          <w:p w14:paraId="15DC49BF" w14:textId="7B0509BF" w:rsidR="00F10165" w:rsidRPr="005524D5" w:rsidRDefault="00F10165" w:rsidP="00F4606B">
            <w:pPr>
              <w:pStyle w:val="pqiTabBodySmall"/>
              <w:spacing w:after="0"/>
              <w:rPr>
                <w:rFonts w:asciiTheme="minorHAnsi" w:hAnsiTheme="minorHAnsi" w:cs="Arial"/>
                <w:sz w:val="20"/>
              </w:rPr>
            </w:pPr>
            <w:r w:rsidRPr="005524D5">
              <w:rPr>
                <w:rFonts w:asciiTheme="minorHAnsi" w:hAnsiTheme="minorHAnsi" w:cs="Arial"/>
                <w:sz w:val="20"/>
              </w:rPr>
              <w:t xml:space="preserve">Architektura </w:t>
            </w:r>
            <w:r w:rsidR="00600516" w:rsidRPr="005524D5">
              <w:rPr>
                <w:rFonts w:asciiTheme="minorHAnsi" w:hAnsiTheme="minorHAnsi" w:cs="Arial"/>
                <w:sz w:val="20"/>
              </w:rPr>
              <w:t xml:space="preserve">Systemu </w:t>
            </w:r>
            <w:r w:rsidRPr="005524D5">
              <w:rPr>
                <w:rFonts w:asciiTheme="minorHAnsi" w:hAnsiTheme="minorHAnsi" w:cs="Arial"/>
                <w:sz w:val="20"/>
              </w:rPr>
              <w:t>i oprogramowania umożliwia zwiększenie zasobów sprzętowych.</w:t>
            </w:r>
          </w:p>
          <w:p w14:paraId="3F05D47E" w14:textId="0B53D24F" w:rsidR="00F10165" w:rsidRPr="005524D5" w:rsidRDefault="00F10165" w:rsidP="00F4606B">
            <w:pPr>
              <w:pStyle w:val="pqiTabBodySmall"/>
              <w:spacing w:after="0"/>
              <w:rPr>
                <w:rFonts w:asciiTheme="minorHAnsi" w:hAnsiTheme="minorHAnsi" w:cs="Arial"/>
                <w:sz w:val="20"/>
              </w:rPr>
            </w:pPr>
            <w:r w:rsidRPr="005524D5">
              <w:rPr>
                <w:rFonts w:asciiTheme="minorHAnsi" w:hAnsiTheme="minorHAnsi" w:cs="Arial"/>
                <w:sz w:val="20"/>
              </w:rPr>
              <w:t xml:space="preserve">Pomiar obciążenia poszczególnych zasobów </w:t>
            </w:r>
            <w:r w:rsidR="00600516" w:rsidRPr="005524D5">
              <w:rPr>
                <w:rFonts w:asciiTheme="minorHAnsi" w:hAnsiTheme="minorHAnsi" w:cs="Arial"/>
                <w:sz w:val="20"/>
              </w:rPr>
              <w:t>Systemu</w:t>
            </w:r>
            <w:r w:rsidRPr="005524D5">
              <w:rPr>
                <w:rFonts w:asciiTheme="minorHAnsi" w:hAnsiTheme="minorHAnsi" w:cs="Arial"/>
                <w:sz w:val="20"/>
              </w:rPr>
              <w:t>.</w:t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DB5B0C6" w14:textId="29B7E629" w:rsidR="00F10165" w:rsidRPr="005524D5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5524D5">
              <w:rPr>
                <w:rFonts w:asciiTheme="minorHAnsi" w:hAnsiTheme="minorHAnsi" w:cs="Arial"/>
                <w:sz w:val="20"/>
                <w:lang w:val="pl-PL"/>
              </w:rPr>
              <w:t xml:space="preserve">Zwiększenie wydajności (liczby obsługiwanych użytkowników) </w:t>
            </w:r>
            <w:r w:rsidR="00600516" w:rsidRPr="005524D5">
              <w:rPr>
                <w:rFonts w:asciiTheme="minorHAnsi" w:hAnsiTheme="minorHAnsi" w:cs="Arial"/>
                <w:sz w:val="20"/>
                <w:lang w:val="pl-PL"/>
              </w:rPr>
              <w:t xml:space="preserve">Systemu </w:t>
            </w:r>
            <w:r w:rsidRPr="005524D5">
              <w:rPr>
                <w:rFonts w:asciiTheme="minorHAnsi" w:hAnsiTheme="minorHAnsi" w:cs="Arial"/>
                <w:sz w:val="20"/>
                <w:lang w:val="pl-PL"/>
              </w:rPr>
              <w:t>poprzez zwiększenie zasobów sprzętowych.</w:t>
            </w:r>
          </w:p>
          <w:p w14:paraId="1E4B9551" w14:textId="5F65A2F7" w:rsidR="00F10165" w:rsidRPr="005524D5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5524D5">
              <w:rPr>
                <w:rFonts w:asciiTheme="minorHAnsi" w:hAnsiTheme="minorHAnsi" w:cs="Arial"/>
                <w:sz w:val="20"/>
                <w:lang w:val="pl-PL"/>
              </w:rPr>
              <w:t xml:space="preserve">Obciążenie </w:t>
            </w:r>
            <w:r w:rsidR="00600516" w:rsidRPr="005524D5">
              <w:rPr>
                <w:rFonts w:asciiTheme="minorHAnsi" w:hAnsiTheme="minorHAnsi" w:cs="Arial"/>
                <w:sz w:val="20"/>
                <w:lang w:val="pl-PL"/>
              </w:rPr>
              <w:t xml:space="preserve">Systemu </w:t>
            </w:r>
            <w:r w:rsidRPr="005524D5">
              <w:rPr>
                <w:rFonts w:asciiTheme="minorHAnsi" w:hAnsiTheme="minorHAnsi" w:cs="Arial"/>
                <w:sz w:val="20"/>
                <w:lang w:val="pl-PL"/>
              </w:rPr>
              <w:t>jest rozłożone na wszystkie dostępne zasoby sprzętowe.</w:t>
            </w:r>
          </w:p>
        </w:tc>
      </w:tr>
    </w:tbl>
    <w:p w14:paraId="77226C8A" w14:textId="3E4B47B7" w:rsidR="00F10165" w:rsidRPr="005524D5" w:rsidRDefault="00F10165" w:rsidP="00F4606B">
      <w:pPr>
        <w:rPr>
          <w:rFonts w:asciiTheme="minorHAnsi" w:hAnsiTheme="minorHAnsi"/>
        </w:rPr>
      </w:pPr>
      <w:r w:rsidRPr="005524D5">
        <w:rPr>
          <w:rFonts w:asciiTheme="minorHAnsi" w:hAnsiTheme="minorHAnsi"/>
        </w:rPr>
        <w:t xml:space="preserve">Cecha 6 </w:t>
      </w:r>
      <w:r w:rsidR="00434059" w:rsidRPr="005524D5">
        <w:rPr>
          <w:rFonts w:asciiTheme="minorHAnsi" w:hAnsiTheme="minorHAnsi"/>
        </w:rPr>
        <w:t>–</w:t>
      </w:r>
      <w:r w:rsidRPr="005524D5">
        <w:rPr>
          <w:rFonts w:asciiTheme="minorHAnsi" w:hAnsiTheme="minorHAnsi"/>
        </w:rPr>
        <w:t>Przenaszalność</w:t>
      </w:r>
    </w:p>
    <w:p w14:paraId="29F83898" w14:textId="77FA4626" w:rsidR="00434059" w:rsidRPr="005524D5" w:rsidRDefault="00434059" w:rsidP="00350108">
      <w:pPr>
        <w:spacing w:after="0"/>
        <w:rPr>
          <w:rFonts w:asciiTheme="minorHAnsi" w:hAnsiTheme="minorHAnsi"/>
          <w:sz w:val="20"/>
          <w:szCs w:val="20"/>
        </w:rPr>
      </w:pPr>
      <w:r w:rsidRPr="005524D5">
        <w:rPr>
          <w:rFonts w:asciiTheme="minorHAnsi" w:hAnsiTheme="minorHAnsi"/>
          <w:sz w:val="20"/>
          <w:szCs w:val="20"/>
        </w:rPr>
        <w:t>Tabela 8 Kryteria dot. przenaszalności</w:t>
      </w: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020"/>
        <w:gridCol w:w="2977"/>
        <w:gridCol w:w="3796"/>
      </w:tblGrid>
      <w:tr w:rsidR="00F10165" w:rsidRPr="005524D5" w14:paraId="71CDFEAF" w14:textId="77777777" w:rsidTr="0015410E">
        <w:trPr>
          <w:tblHeader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1D4DC38" w14:textId="18D82175" w:rsidR="00F10165" w:rsidRPr="005524D5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proofErr w:type="spellStart"/>
            <w:r w:rsidRPr="005524D5">
              <w:rPr>
                <w:rFonts w:asciiTheme="minorHAnsi" w:hAnsiTheme="minorHAnsi" w:cs="Arial"/>
                <w:b/>
                <w:bCs/>
                <w:sz w:val="20"/>
              </w:rPr>
              <w:t>Nr</w:t>
            </w:r>
            <w:proofErr w:type="spellEnd"/>
          </w:p>
        </w:tc>
        <w:tc>
          <w:tcPr>
            <w:tcW w:w="20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E1100BF" w14:textId="368850E3" w:rsidR="00F10165" w:rsidRPr="005524D5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5524D5">
              <w:rPr>
                <w:rFonts w:asciiTheme="minorHAnsi" w:hAnsiTheme="minorHAnsi" w:cs="Arial"/>
                <w:b/>
                <w:bCs/>
                <w:sz w:val="20"/>
              </w:rPr>
              <w:t xml:space="preserve">Opis </w:t>
            </w:r>
            <w:proofErr w:type="spellStart"/>
            <w:r w:rsidRPr="005524D5">
              <w:rPr>
                <w:rFonts w:asciiTheme="minorHAnsi" w:hAnsiTheme="minorHAnsi" w:cs="Arial"/>
                <w:b/>
                <w:bCs/>
                <w:sz w:val="20"/>
              </w:rPr>
              <w:t>kryterium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693D49B" w14:textId="77777777" w:rsidR="00F10165" w:rsidRPr="005524D5" w:rsidRDefault="00F10165" w:rsidP="00F4606B">
            <w:pPr>
              <w:pStyle w:val="Tabela-nagwek"/>
              <w:snapToGrid w:val="0"/>
              <w:spacing w:before="0" w:after="0"/>
              <w:jc w:val="left"/>
              <w:rPr>
                <w:rFonts w:asciiTheme="minorHAnsi" w:hAnsiTheme="minorHAnsi" w:cs="Arial"/>
                <w:color w:val="auto"/>
                <w:sz w:val="20"/>
              </w:rPr>
            </w:pPr>
            <w:r w:rsidRPr="005524D5">
              <w:rPr>
                <w:rFonts w:asciiTheme="minorHAnsi" w:hAnsiTheme="minorHAnsi" w:cs="Arial"/>
                <w:color w:val="auto"/>
                <w:sz w:val="20"/>
              </w:rPr>
              <w:t>Co należy mierzyć</w:t>
            </w:r>
          </w:p>
          <w:p w14:paraId="4D568644" w14:textId="1050045F" w:rsidR="00F10165" w:rsidRPr="005524D5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5524D5">
              <w:rPr>
                <w:rFonts w:asciiTheme="minorHAnsi" w:hAnsiTheme="minorHAnsi" w:cs="Arial"/>
                <w:b/>
                <w:bCs/>
                <w:sz w:val="20"/>
                <w:lang w:val="pl-PL"/>
              </w:rPr>
              <w:t>(techniki pomiaru)</w:t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B69B83F" w14:textId="68C45D9E" w:rsidR="00F10165" w:rsidRPr="005524D5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proofErr w:type="spellStart"/>
            <w:r w:rsidRPr="005524D5">
              <w:rPr>
                <w:rFonts w:asciiTheme="minorHAnsi" w:hAnsiTheme="minorHAnsi" w:cs="Arial"/>
                <w:b/>
                <w:bCs/>
                <w:sz w:val="20"/>
              </w:rPr>
              <w:t>Warunki</w:t>
            </w:r>
            <w:proofErr w:type="spellEnd"/>
            <w:r w:rsidRPr="005524D5">
              <w:rPr>
                <w:rFonts w:asciiTheme="minorHAnsi" w:hAnsiTheme="minorHAnsi" w:cs="Arial"/>
                <w:b/>
                <w:bCs/>
                <w:sz w:val="20"/>
              </w:rPr>
              <w:t xml:space="preserve"> </w:t>
            </w:r>
            <w:proofErr w:type="spellStart"/>
            <w:r w:rsidRPr="005524D5">
              <w:rPr>
                <w:rFonts w:asciiTheme="minorHAnsi" w:hAnsiTheme="minorHAnsi" w:cs="Arial"/>
                <w:b/>
                <w:bCs/>
                <w:sz w:val="20"/>
              </w:rPr>
              <w:t>spełnienia</w:t>
            </w:r>
            <w:proofErr w:type="spellEnd"/>
            <w:r w:rsidRPr="005524D5">
              <w:rPr>
                <w:rFonts w:asciiTheme="minorHAnsi" w:hAnsiTheme="minorHAnsi" w:cs="Arial"/>
                <w:b/>
                <w:bCs/>
                <w:sz w:val="20"/>
              </w:rPr>
              <w:t xml:space="preserve"> </w:t>
            </w:r>
            <w:proofErr w:type="spellStart"/>
            <w:r w:rsidRPr="005524D5">
              <w:rPr>
                <w:rFonts w:asciiTheme="minorHAnsi" w:hAnsiTheme="minorHAnsi" w:cs="Arial"/>
                <w:b/>
                <w:bCs/>
                <w:sz w:val="20"/>
              </w:rPr>
              <w:t>kryterium</w:t>
            </w:r>
            <w:proofErr w:type="spellEnd"/>
          </w:p>
        </w:tc>
      </w:tr>
      <w:tr w:rsidR="00F10165" w:rsidRPr="005524D5" w14:paraId="5C1EE5F2" w14:textId="77777777" w:rsidTr="0015410E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1F3E5E1" w14:textId="77777777" w:rsidR="00F10165" w:rsidRPr="005524D5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5524D5">
              <w:rPr>
                <w:rFonts w:asciiTheme="minorHAnsi" w:hAnsiTheme="minorHAnsi" w:cs="Arial"/>
                <w:sz w:val="20"/>
                <w:lang w:val="pl-PL"/>
              </w:rPr>
              <w:t>6.1</w:t>
            </w:r>
          </w:p>
        </w:tc>
        <w:tc>
          <w:tcPr>
            <w:tcW w:w="20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C6AFFE" w14:textId="77777777" w:rsidR="00F10165" w:rsidRPr="005524D5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5524D5">
              <w:rPr>
                <w:rFonts w:asciiTheme="minorHAnsi" w:hAnsiTheme="minorHAnsi" w:cs="Arial"/>
                <w:sz w:val="20"/>
                <w:lang w:val="pl-PL"/>
              </w:rPr>
              <w:t>Aplikacja zawiera narzędzia do instalacji lub określone są procedury instalacji.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55A9984" w14:textId="77777777" w:rsidR="00F10165" w:rsidRPr="005524D5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5524D5">
              <w:rPr>
                <w:rFonts w:asciiTheme="minorHAnsi" w:hAnsiTheme="minorHAnsi" w:cs="Arial"/>
                <w:sz w:val="20"/>
                <w:lang w:val="pl-PL"/>
              </w:rPr>
              <w:t>Istnieje stosowna aplikacja, zestaw aplikacji lub procedura.</w:t>
            </w:r>
          </w:p>
          <w:p w14:paraId="7FC00257" w14:textId="77777777" w:rsidR="00F10165" w:rsidRPr="005524D5" w:rsidRDefault="00F10165" w:rsidP="00F4606B">
            <w:pPr>
              <w:pStyle w:val="Tabela-tekstwkomrce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5524D5">
              <w:rPr>
                <w:rFonts w:asciiTheme="minorHAnsi" w:hAnsiTheme="minorHAnsi" w:cs="Arial"/>
                <w:sz w:val="20"/>
                <w:lang w:val="pl-PL"/>
              </w:rPr>
              <w:t>(Testy)</w:t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426B5F3" w14:textId="77777777" w:rsidR="00F10165" w:rsidRPr="005524D5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5524D5">
              <w:rPr>
                <w:rFonts w:asciiTheme="minorHAnsi" w:hAnsiTheme="minorHAnsi" w:cs="Arial"/>
                <w:sz w:val="20"/>
                <w:lang w:val="pl-PL"/>
              </w:rPr>
              <w:t>100% zgodności z opisem instalacji lub opisem obsługi aplikacji instalacyjnej, zamieszczonej w podręczniku administratora.</w:t>
            </w:r>
          </w:p>
        </w:tc>
      </w:tr>
      <w:tr w:rsidR="00F10165" w:rsidRPr="005524D5" w14:paraId="6DE0A7EB" w14:textId="77777777" w:rsidTr="0015410E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868575F" w14:textId="77777777" w:rsidR="00F10165" w:rsidRPr="005524D5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5524D5">
              <w:rPr>
                <w:rFonts w:asciiTheme="minorHAnsi" w:hAnsiTheme="minorHAnsi" w:cs="Arial"/>
                <w:sz w:val="20"/>
                <w:lang w:val="pl-PL"/>
              </w:rPr>
              <w:t>6.2</w:t>
            </w:r>
          </w:p>
        </w:tc>
        <w:tc>
          <w:tcPr>
            <w:tcW w:w="20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5ECA4EA" w14:textId="77777777" w:rsidR="00F10165" w:rsidRPr="005524D5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5524D5">
              <w:rPr>
                <w:rFonts w:asciiTheme="minorHAnsi" w:hAnsiTheme="minorHAnsi" w:cs="Arial"/>
                <w:sz w:val="20"/>
                <w:lang w:val="pl-PL"/>
              </w:rPr>
              <w:t xml:space="preserve">Aplikacja zawiera narzędzia do deinstalacji lub </w:t>
            </w:r>
            <w:r w:rsidRPr="005524D5">
              <w:rPr>
                <w:rFonts w:asciiTheme="minorHAnsi" w:hAnsiTheme="minorHAnsi" w:cs="Arial"/>
                <w:sz w:val="20"/>
                <w:lang w:val="pl-PL"/>
              </w:rPr>
              <w:lastRenderedPageBreak/>
              <w:t>określone są procedury deinstalacji.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27F70D6" w14:textId="77777777" w:rsidR="00F10165" w:rsidRPr="005524D5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5524D5">
              <w:rPr>
                <w:rFonts w:asciiTheme="minorHAnsi" w:hAnsiTheme="minorHAnsi" w:cs="Arial"/>
                <w:sz w:val="20"/>
                <w:lang w:val="pl-PL"/>
              </w:rPr>
              <w:lastRenderedPageBreak/>
              <w:t>Istnieje stosowna aplikacja, zestaw aplikacji lub procedura.</w:t>
            </w:r>
          </w:p>
          <w:p w14:paraId="0E1894B1" w14:textId="77777777" w:rsidR="00F10165" w:rsidRPr="005524D5" w:rsidRDefault="00F10165" w:rsidP="00F4606B">
            <w:pPr>
              <w:pStyle w:val="Tabela-tekstwkomrce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5524D5">
              <w:rPr>
                <w:rFonts w:asciiTheme="minorHAnsi" w:hAnsiTheme="minorHAnsi" w:cs="Arial"/>
                <w:sz w:val="20"/>
                <w:lang w:val="pl-PL"/>
              </w:rPr>
              <w:t>(Testy)</w:t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00D00B2" w14:textId="77777777" w:rsidR="00F10165" w:rsidRPr="005524D5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5524D5">
              <w:rPr>
                <w:rFonts w:asciiTheme="minorHAnsi" w:hAnsiTheme="minorHAnsi" w:cs="Arial"/>
                <w:sz w:val="20"/>
                <w:lang w:val="pl-PL"/>
              </w:rPr>
              <w:t xml:space="preserve">Rzeczywista deinstalacja aplikacji przebiega zgodnie z opisem w procedurze </w:t>
            </w:r>
            <w:r w:rsidRPr="005524D5">
              <w:rPr>
                <w:rFonts w:asciiTheme="minorHAnsi" w:hAnsiTheme="minorHAnsi" w:cs="Arial"/>
                <w:sz w:val="20"/>
                <w:lang w:val="pl-PL"/>
              </w:rPr>
              <w:lastRenderedPageBreak/>
              <w:t>deinstalacji, zamieszczonej w instrukcji deinstalacji.</w:t>
            </w:r>
          </w:p>
        </w:tc>
      </w:tr>
      <w:tr w:rsidR="00F10165" w:rsidRPr="005524D5" w14:paraId="47D5C6B4" w14:textId="77777777" w:rsidTr="0015410E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E96DADB" w14:textId="77777777" w:rsidR="00F10165" w:rsidRPr="005524D5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5524D5">
              <w:rPr>
                <w:rFonts w:asciiTheme="minorHAnsi" w:hAnsiTheme="minorHAnsi" w:cs="Arial"/>
                <w:sz w:val="20"/>
                <w:lang w:val="pl-PL"/>
              </w:rPr>
              <w:lastRenderedPageBreak/>
              <w:t>6.3</w:t>
            </w:r>
          </w:p>
        </w:tc>
        <w:tc>
          <w:tcPr>
            <w:tcW w:w="20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C56E065" w14:textId="77777777" w:rsidR="00F10165" w:rsidRPr="005524D5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5524D5">
              <w:rPr>
                <w:rFonts w:asciiTheme="minorHAnsi" w:hAnsiTheme="minorHAnsi" w:cs="Arial"/>
                <w:sz w:val="20"/>
                <w:lang w:val="pl-PL"/>
              </w:rPr>
              <w:t>Możliwość wykonania instalacji w oparciu o procedurę instalacyjną.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BEB5E8F" w14:textId="2AB095B8" w:rsidR="00F10165" w:rsidRPr="005524D5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5524D5">
              <w:rPr>
                <w:rFonts w:asciiTheme="minorHAnsi" w:hAnsiTheme="minorHAnsi" w:cs="Arial"/>
                <w:sz w:val="20"/>
                <w:lang w:val="pl-PL"/>
              </w:rPr>
              <w:t xml:space="preserve">Czy procedura instalacyjna jest kompletna, napisana w sposób jasny i zrozumiały oraz adekwatna (można w oparciu o nią zainstalować </w:t>
            </w:r>
            <w:r w:rsidR="00F143FC" w:rsidRPr="005524D5">
              <w:rPr>
                <w:rFonts w:asciiTheme="minorHAnsi" w:hAnsiTheme="minorHAnsi" w:cs="Arial"/>
                <w:sz w:val="20"/>
                <w:lang w:val="pl-PL"/>
              </w:rPr>
              <w:t>S</w:t>
            </w:r>
            <w:r w:rsidRPr="005524D5">
              <w:rPr>
                <w:rFonts w:asciiTheme="minorHAnsi" w:hAnsiTheme="minorHAnsi" w:cs="Arial"/>
                <w:sz w:val="20"/>
                <w:lang w:val="pl-PL"/>
              </w:rPr>
              <w:t xml:space="preserve">ystem). </w:t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F973B96" w14:textId="77777777" w:rsidR="00F10165" w:rsidRPr="005524D5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5524D5">
              <w:rPr>
                <w:rFonts w:asciiTheme="minorHAnsi" w:hAnsiTheme="minorHAnsi" w:cs="Arial"/>
                <w:sz w:val="20"/>
                <w:lang w:val="pl-PL"/>
              </w:rPr>
              <w:t>Instalacja aplikacji zgodnie z punktami procedury instalacji, przebiega prawidłowo. Po zakończeniu instalacji aplikacja nadaje się do użycia (realizuje pełną funkcjonalność zgodną z kryteriami jakości opisanymi w pozycjach od 1 do 6).</w:t>
            </w:r>
          </w:p>
        </w:tc>
      </w:tr>
    </w:tbl>
    <w:p w14:paraId="1B861C70" w14:textId="70E5B03D" w:rsidR="00BA56DC" w:rsidRPr="005524D5" w:rsidRDefault="00BA56DC" w:rsidP="00F4606B">
      <w:pPr>
        <w:pStyle w:val="Nagwek3"/>
        <w:tabs>
          <w:tab w:val="num" w:pos="0"/>
        </w:tabs>
        <w:spacing w:before="200"/>
        <w:rPr>
          <w:rFonts w:asciiTheme="minorHAnsi" w:hAnsiTheme="minorHAnsi"/>
        </w:rPr>
      </w:pPr>
      <w:bookmarkStart w:id="22" w:name="_Toc141096458"/>
      <w:bookmarkStart w:id="23" w:name="_Toc167102397"/>
      <w:r w:rsidRPr="005524D5">
        <w:rPr>
          <w:rFonts w:asciiTheme="minorHAnsi" w:hAnsiTheme="minorHAnsi"/>
        </w:rPr>
        <w:t>Kryteria akceptacji dla kodów źródłowych</w:t>
      </w:r>
      <w:bookmarkEnd w:id="22"/>
      <w:bookmarkEnd w:id="23"/>
    </w:p>
    <w:p w14:paraId="5AD54626" w14:textId="77777777" w:rsidR="00BA56DC" w:rsidRPr="005524D5" w:rsidRDefault="00BA56DC" w:rsidP="00F4606B">
      <w:pPr>
        <w:rPr>
          <w:rFonts w:asciiTheme="minorHAnsi" w:hAnsiTheme="minorHAnsi"/>
        </w:rPr>
      </w:pPr>
      <w:r w:rsidRPr="005524D5">
        <w:rPr>
          <w:rFonts w:asciiTheme="minorHAnsi" w:hAnsiTheme="minorHAnsi"/>
        </w:rPr>
        <w:t>Kryteria określone w punktach 5-13 mogą być weryfikowane dla całego kodu źródłowego lub dla jego losowo wybranych fragmentów.</w:t>
      </w:r>
    </w:p>
    <w:p w14:paraId="1C6D2C49" w14:textId="32BEE583" w:rsidR="00350108" w:rsidRPr="005524D5" w:rsidRDefault="002C5966" w:rsidP="00350108">
      <w:pPr>
        <w:spacing w:after="0"/>
        <w:rPr>
          <w:rFonts w:asciiTheme="minorHAnsi" w:hAnsiTheme="minorHAnsi"/>
          <w:sz w:val="20"/>
          <w:szCs w:val="20"/>
        </w:rPr>
      </w:pPr>
      <w:r w:rsidRPr="005524D5">
        <w:rPr>
          <w:rFonts w:asciiTheme="minorHAnsi" w:hAnsiTheme="minorHAnsi"/>
          <w:sz w:val="20"/>
          <w:szCs w:val="20"/>
        </w:rPr>
        <w:t xml:space="preserve">Tabela 9 </w:t>
      </w:r>
      <w:r w:rsidR="00350108" w:rsidRPr="005524D5">
        <w:rPr>
          <w:rFonts w:asciiTheme="minorHAnsi" w:hAnsiTheme="minorHAnsi"/>
          <w:sz w:val="20"/>
          <w:szCs w:val="20"/>
        </w:rPr>
        <w:t xml:space="preserve"> - Kryteria akceptacji kodów źródłowych</w:t>
      </w: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49"/>
        <w:gridCol w:w="5880"/>
        <w:gridCol w:w="2931"/>
      </w:tblGrid>
      <w:tr w:rsidR="00BA56DC" w:rsidRPr="005524D5" w14:paraId="6DBEAC0D" w14:textId="77777777" w:rsidTr="00D1648B">
        <w:trPr>
          <w:cantSplit/>
          <w:tblHeader/>
        </w:trPr>
        <w:tc>
          <w:tcPr>
            <w:tcW w:w="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2F109D5" w14:textId="77777777" w:rsidR="00BA56DC" w:rsidRPr="005524D5" w:rsidRDefault="00BA56DC" w:rsidP="00F4606B">
            <w:pPr>
              <w:pStyle w:val="Tabela-nagwek"/>
              <w:snapToGrid w:val="0"/>
              <w:spacing w:before="0" w:after="0"/>
              <w:jc w:val="left"/>
              <w:rPr>
                <w:rFonts w:asciiTheme="minorHAnsi" w:hAnsiTheme="minorHAnsi" w:cs="Arial"/>
                <w:color w:val="auto"/>
                <w:sz w:val="20"/>
              </w:rPr>
            </w:pPr>
            <w:r w:rsidRPr="005524D5">
              <w:rPr>
                <w:rFonts w:asciiTheme="minorHAnsi" w:hAnsiTheme="minorHAnsi" w:cs="Arial"/>
                <w:color w:val="auto"/>
                <w:sz w:val="20"/>
              </w:rPr>
              <w:t>L.p.</w:t>
            </w:r>
          </w:p>
        </w:tc>
        <w:tc>
          <w:tcPr>
            <w:tcW w:w="5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412FBAF" w14:textId="77777777" w:rsidR="00BA56DC" w:rsidRPr="005524D5" w:rsidRDefault="00BA56DC" w:rsidP="00F4606B">
            <w:pPr>
              <w:pStyle w:val="Tabela-nagwek"/>
              <w:snapToGrid w:val="0"/>
              <w:spacing w:before="0" w:after="0"/>
              <w:jc w:val="left"/>
              <w:rPr>
                <w:rFonts w:asciiTheme="minorHAnsi" w:hAnsiTheme="minorHAnsi" w:cs="Arial"/>
                <w:color w:val="auto"/>
                <w:sz w:val="20"/>
              </w:rPr>
            </w:pPr>
            <w:r w:rsidRPr="005524D5">
              <w:rPr>
                <w:rFonts w:asciiTheme="minorHAnsi" w:hAnsiTheme="minorHAnsi" w:cs="Arial"/>
                <w:color w:val="auto"/>
                <w:sz w:val="20"/>
              </w:rPr>
              <w:t>Kryterium odbioru</w:t>
            </w:r>
          </w:p>
        </w:tc>
        <w:tc>
          <w:tcPr>
            <w:tcW w:w="2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74E311B" w14:textId="77777777" w:rsidR="00BA56DC" w:rsidRPr="005524D5" w:rsidRDefault="00BA56DC" w:rsidP="00F4606B">
            <w:pPr>
              <w:pStyle w:val="Tabela-nagwek"/>
              <w:snapToGrid w:val="0"/>
              <w:spacing w:before="0" w:after="0"/>
              <w:jc w:val="left"/>
              <w:rPr>
                <w:rFonts w:asciiTheme="minorHAnsi" w:hAnsiTheme="minorHAnsi" w:cs="Arial"/>
                <w:color w:val="auto"/>
                <w:sz w:val="20"/>
              </w:rPr>
            </w:pPr>
            <w:r w:rsidRPr="005524D5">
              <w:rPr>
                <w:rFonts w:asciiTheme="minorHAnsi" w:hAnsiTheme="minorHAnsi" w:cs="Arial"/>
                <w:color w:val="auto"/>
                <w:sz w:val="20"/>
              </w:rPr>
              <w:t>Warunki spełnienia kryterium</w:t>
            </w:r>
          </w:p>
        </w:tc>
      </w:tr>
      <w:tr w:rsidR="00BA56DC" w:rsidRPr="005524D5" w14:paraId="3FE7BD88" w14:textId="77777777" w:rsidTr="0015410E">
        <w:trPr>
          <w:cantSplit/>
        </w:trPr>
        <w:tc>
          <w:tcPr>
            <w:tcW w:w="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6DB675B" w14:textId="77777777" w:rsidR="00BA56DC" w:rsidRPr="005524D5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b/>
                <w:bCs/>
                <w:sz w:val="20"/>
                <w:lang w:val="pl-PL"/>
              </w:rPr>
            </w:pPr>
            <w:r w:rsidRPr="005524D5">
              <w:rPr>
                <w:rFonts w:asciiTheme="minorHAnsi" w:hAnsiTheme="minorHAnsi"/>
                <w:b/>
                <w:bCs/>
                <w:sz w:val="20"/>
                <w:lang w:val="pl-PL"/>
              </w:rPr>
              <w:t>1</w:t>
            </w:r>
          </w:p>
        </w:tc>
        <w:tc>
          <w:tcPr>
            <w:tcW w:w="5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A18F8FB" w14:textId="77777777" w:rsidR="00BA56DC" w:rsidRPr="005524D5" w:rsidRDefault="00BA56DC" w:rsidP="00F4606B">
            <w:pPr>
              <w:tabs>
                <w:tab w:val="left" w:pos="360"/>
              </w:tabs>
              <w:snapToGrid w:val="0"/>
              <w:rPr>
                <w:rFonts w:asciiTheme="minorHAnsi" w:hAnsiTheme="minorHAnsi"/>
                <w:sz w:val="20"/>
                <w:szCs w:val="20"/>
              </w:rPr>
            </w:pPr>
            <w:r w:rsidRPr="005524D5">
              <w:rPr>
                <w:rFonts w:asciiTheme="minorHAnsi" w:hAnsiTheme="minorHAnsi"/>
                <w:sz w:val="20"/>
                <w:szCs w:val="20"/>
              </w:rPr>
              <w:t>Kody źródłowe są przekazane w postaci repozytorium źródeł zapewniającego kontrolę wersji.</w:t>
            </w:r>
          </w:p>
        </w:tc>
        <w:tc>
          <w:tcPr>
            <w:tcW w:w="2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B1496BD" w14:textId="77777777" w:rsidR="00BA56DC" w:rsidRPr="005524D5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5524D5">
              <w:rPr>
                <w:rFonts w:asciiTheme="minorHAnsi" w:hAnsiTheme="minorHAnsi"/>
                <w:sz w:val="20"/>
                <w:lang w:val="pl-PL"/>
              </w:rPr>
              <w:t>Bez odstępstw.</w:t>
            </w:r>
          </w:p>
        </w:tc>
      </w:tr>
      <w:tr w:rsidR="00BA56DC" w:rsidRPr="005524D5" w14:paraId="25A5B0ED" w14:textId="77777777" w:rsidTr="0015410E">
        <w:trPr>
          <w:cantSplit/>
        </w:trPr>
        <w:tc>
          <w:tcPr>
            <w:tcW w:w="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85EE153" w14:textId="77777777" w:rsidR="00BA56DC" w:rsidRPr="005524D5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b/>
                <w:bCs/>
                <w:sz w:val="20"/>
                <w:lang w:val="pl-PL"/>
              </w:rPr>
            </w:pPr>
            <w:r w:rsidRPr="005524D5">
              <w:rPr>
                <w:rFonts w:asciiTheme="minorHAnsi" w:hAnsiTheme="minorHAnsi"/>
                <w:b/>
                <w:bCs/>
                <w:sz w:val="20"/>
                <w:lang w:val="pl-PL"/>
              </w:rPr>
              <w:t>2</w:t>
            </w:r>
          </w:p>
        </w:tc>
        <w:tc>
          <w:tcPr>
            <w:tcW w:w="5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AF6FB9B" w14:textId="77777777" w:rsidR="00BA56DC" w:rsidRPr="005524D5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5524D5">
              <w:rPr>
                <w:rFonts w:asciiTheme="minorHAnsi" w:hAnsiTheme="minorHAnsi"/>
                <w:sz w:val="20"/>
                <w:lang w:val="pl-PL"/>
              </w:rPr>
              <w:t>Dostarczono opis środowiska oraz procedurę kompilacji i konsolidacji kodów oraz procedurę tworzenia wersji instalacyjnej.</w:t>
            </w:r>
          </w:p>
        </w:tc>
        <w:tc>
          <w:tcPr>
            <w:tcW w:w="2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01F239A" w14:textId="77777777" w:rsidR="00BA56DC" w:rsidRPr="005524D5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5524D5">
              <w:rPr>
                <w:rFonts w:asciiTheme="minorHAnsi" w:hAnsiTheme="minorHAnsi"/>
                <w:sz w:val="20"/>
                <w:lang w:val="pl-PL"/>
              </w:rPr>
              <w:t>Bez odstępstw.</w:t>
            </w:r>
          </w:p>
        </w:tc>
      </w:tr>
      <w:tr w:rsidR="00BA56DC" w:rsidRPr="005524D5" w14:paraId="0944FF94" w14:textId="77777777" w:rsidTr="0015410E">
        <w:trPr>
          <w:cantSplit/>
        </w:trPr>
        <w:tc>
          <w:tcPr>
            <w:tcW w:w="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0812FBD" w14:textId="77777777" w:rsidR="00BA56DC" w:rsidRPr="005524D5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b/>
                <w:bCs/>
                <w:sz w:val="20"/>
                <w:lang w:val="pl-PL"/>
              </w:rPr>
            </w:pPr>
            <w:r w:rsidRPr="005524D5">
              <w:rPr>
                <w:rFonts w:asciiTheme="minorHAnsi" w:hAnsiTheme="minorHAnsi"/>
                <w:b/>
                <w:bCs/>
                <w:sz w:val="20"/>
                <w:lang w:val="pl-PL"/>
              </w:rPr>
              <w:t>3</w:t>
            </w:r>
          </w:p>
        </w:tc>
        <w:tc>
          <w:tcPr>
            <w:tcW w:w="5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71155FA" w14:textId="77777777" w:rsidR="00BA56DC" w:rsidRPr="005524D5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5524D5">
              <w:rPr>
                <w:rFonts w:asciiTheme="minorHAnsi" w:hAnsiTheme="minorHAnsi"/>
                <w:sz w:val="20"/>
                <w:lang w:val="pl-PL"/>
              </w:rPr>
              <w:t>Kompilacja i konsolidacja dostarczonych kodów źródłowych wykonuje się w określonym środowisku i zgodnie z procedurą.</w:t>
            </w:r>
          </w:p>
        </w:tc>
        <w:tc>
          <w:tcPr>
            <w:tcW w:w="2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F1C3C60" w14:textId="77777777" w:rsidR="00BA56DC" w:rsidRPr="005524D5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5524D5">
              <w:rPr>
                <w:rFonts w:asciiTheme="minorHAnsi" w:hAnsiTheme="minorHAnsi"/>
                <w:sz w:val="20"/>
                <w:lang w:val="pl-PL"/>
              </w:rPr>
              <w:t>Kompilacja i konsolidacja wykonała się bez błędów.</w:t>
            </w:r>
          </w:p>
        </w:tc>
      </w:tr>
      <w:tr w:rsidR="00BA56DC" w:rsidRPr="005524D5" w14:paraId="69EB6A15" w14:textId="77777777" w:rsidTr="0015410E">
        <w:trPr>
          <w:cantSplit/>
        </w:trPr>
        <w:tc>
          <w:tcPr>
            <w:tcW w:w="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70D75EE" w14:textId="77777777" w:rsidR="00BA56DC" w:rsidRPr="005524D5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b/>
                <w:bCs/>
                <w:sz w:val="20"/>
                <w:lang w:val="pl-PL"/>
              </w:rPr>
            </w:pPr>
            <w:r w:rsidRPr="005524D5">
              <w:rPr>
                <w:rFonts w:asciiTheme="minorHAnsi" w:hAnsiTheme="minorHAnsi"/>
                <w:b/>
                <w:bCs/>
                <w:sz w:val="20"/>
                <w:lang w:val="pl-PL"/>
              </w:rPr>
              <w:t>4</w:t>
            </w:r>
          </w:p>
        </w:tc>
        <w:tc>
          <w:tcPr>
            <w:tcW w:w="5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7208E6" w14:textId="77777777" w:rsidR="00BA56DC" w:rsidRPr="005524D5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5524D5">
              <w:rPr>
                <w:rFonts w:asciiTheme="minorHAnsi" w:hAnsiTheme="minorHAnsi"/>
                <w:sz w:val="20"/>
                <w:lang w:val="pl-PL"/>
              </w:rPr>
              <w:t>Pliki uzyskane po kompilacji odpowiadają plikom z  zaakceptowanej wersji instalacyjnej oprogramowania, pod względem ilości, wielkości, typu i zawartości.</w:t>
            </w:r>
          </w:p>
        </w:tc>
        <w:tc>
          <w:tcPr>
            <w:tcW w:w="2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3CC2670" w14:textId="77777777" w:rsidR="00BA56DC" w:rsidRPr="005524D5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5524D5">
              <w:rPr>
                <w:rFonts w:asciiTheme="minorHAnsi" w:hAnsiTheme="minorHAnsi"/>
                <w:sz w:val="20"/>
                <w:lang w:val="pl-PL"/>
              </w:rPr>
              <w:t>Dopuszczalne różnice wynikające z charakterystyki narzędzia wykorzystywanego do kompilacji.</w:t>
            </w:r>
          </w:p>
        </w:tc>
      </w:tr>
      <w:tr w:rsidR="00BA56DC" w:rsidRPr="005524D5" w14:paraId="6F1ACC18" w14:textId="77777777" w:rsidTr="0015410E">
        <w:trPr>
          <w:cantSplit/>
        </w:trPr>
        <w:tc>
          <w:tcPr>
            <w:tcW w:w="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75187D7" w14:textId="77777777" w:rsidR="00BA56DC" w:rsidRPr="005524D5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b/>
                <w:bCs/>
                <w:sz w:val="20"/>
                <w:lang w:val="pl-PL"/>
              </w:rPr>
            </w:pPr>
            <w:r w:rsidRPr="005524D5">
              <w:rPr>
                <w:rFonts w:asciiTheme="minorHAnsi" w:hAnsiTheme="minorHAnsi"/>
                <w:b/>
                <w:bCs/>
                <w:sz w:val="20"/>
                <w:lang w:val="pl-PL"/>
              </w:rPr>
              <w:t>5</w:t>
            </w:r>
          </w:p>
        </w:tc>
        <w:tc>
          <w:tcPr>
            <w:tcW w:w="5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DD4FF45" w14:textId="126B94FF" w:rsidR="00BA56DC" w:rsidRPr="005524D5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5524D5">
              <w:rPr>
                <w:rFonts w:asciiTheme="minorHAnsi" w:hAnsiTheme="minorHAnsi"/>
                <w:sz w:val="20"/>
                <w:lang w:val="pl-PL"/>
              </w:rPr>
              <w:t xml:space="preserve">Wszystkie parametry, opisane w specyfikacji technicznej </w:t>
            </w:r>
            <w:r w:rsidR="00F143FC" w:rsidRPr="005524D5">
              <w:rPr>
                <w:rFonts w:asciiTheme="minorHAnsi" w:hAnsiTheme="minorHAnsi"/>
                <w:sz w:val="20"/>
                <w:lang w:val="pl-PL"/>
              </w:rPr>
              <w:t>Systemu</w:t>
            </w:r>
            <w:r w:rsidRPr="005524D5">
              <w:rPr>
                <w:rFonts w:asciiTheme="minorHAnsi" w:hAnsiTheme="minorHAnsi"/>
                <w:sz w:val="20"/>
                <w:lang w:val="pl-PL"/>
              </w:rPr>
              <w:t>, można modyfikować bez konieczności zmiany kodu źródłowego i bez udziału Wykonawcy.</w:t>
            </w:r>
          </w:p>
          <w:p w14:paraId="4F51F4CC" w14:textId="77777777" w:rsidR="00BA56DC" w:rsidRPr="005524D5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5524D5">
              <w:rPr>
                <w:rFonts w:asciiTheme="minorHAnsi" w:hAnsiTheme="minorHAnsi"/>
                <w:sz w:val="20"/>
                <w:lang w:val="pl-PL"/>
              </w:rPr>
              <w:t>Dotyczy to w szczególności:</w:t>
            </w:r>
          </w:p>
          <w:p w14:paraId="1629242F" w14:textId="443FB767" w:rsidR="00BA56DC" w:rsidRPr="005524D5" w:rsidRDefault="00BA56DC" w:rsidP="00F4606B">
            <w:pPr>
              <w:pStyle w:val="Tabela-tekstwkomrce"/>
              <w:numPr>
                <w:ilvl w:val="0"/>
                <w:numId w:val="54"/>
              </w:numPr>
              <w:snapToGrid w:val="0"/>
              <w:spacing w:before="60" w:after="0"/>
              <w:ind w:left="357" w:hanging="357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5524D5">
              <w:rPr>
                <w:rFonts w:asciiTheme="minorHAnsi" w:hAnsiTheme="minorHAnsi"/>
                <w:sz w:val="20"/>
                <w:lang w:val="pl-PL"/>
              </w:rPr>
              <w:t xml:space="preserve">adresów komputerów i aplikacji, z którymi aplikacje </w:t>
            </w:r>
            <w:r w:rsidR="00F143FC" w:rsidRPr="005524D5">
              <w:rPr>
                <w:rFonts w:asciiTheme="minorHAnsi" w:hAnsiTheme="minorHAnsi"/>
                <w:sz w:val="20"/>
                <w:lang w:val="pl-PL"/>
              </w:rPr>
              <w:t xml:space="preserve">Systemu </w:t>
            </w:r>
            <w:r w:rsidRPr="005524D5">
              <w:rPr>
                <w:rFonts w:asciiTheme="minorHAnsi" w:hAnsiTheme="minorHAnsi"/>
                <w:sz w:val="20"/>
                <w:lang w:val="pl-PL"/>
              </w:rPr>
              <w:t>komunikują się,</w:t>
            </w:r>
          </w:p>
          <w:p w14:paraId="435DCC08" w14:textId="5B6BD02B" w:rsidR="00BA56DC" w:rsidRPr="005524D5" w:rsidRDefault="00BA56DC" w:rsidP="00F4606B">
            <w:pPr>
              <w:pStyle w:val="Tabela-tekstwkomrce"/>
              <w:numPr>
                <w:ilvl w:val="0"/>
                <w:numId w:val="54"/>
              </w:numPr>
              <w:snapToGrid w:val="0"/>
              <w:spacing w:before="60" w:after="0"/>
              <w:ind w:left="357" w:hanging="357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5524D5">
              <w:rPr>
                <w:rFonts w:asciiTheme="minorHAnsi" w:hAnsiTheme="minorHAnsi"/>
                <w:sz w:val="20"/>
                <w:lang w:val="pl-PL"/>
              </w:rPr>
              <w:t xml:space="preserve">lokalizacji plików wczytywanych i zapisywanych przez aplikacje </w:t>
            </w:r>
            <w:r w:rsidR="00F143FC" w:rsidRPr="005524D5">
              <w:rPr>
                <w:rFonts w:asciiTheme="minorHAnsi" w:hAnsiTheme="minorHAnsi"/>
                <w:sz w:val="20"/>
                <w:lang w:val="pl-PL"/>
              </w:rPr>
              <w:t>Systemu</w:t>
            </w:r>
            <w:r w:rsidRPr="005524D5">
              <w:rPr>
                <w:rFonts w:asciiTheme="minorHAnsi" w:hAnsiTheme="minorHAnsi"/>
                <w:sz w:val="20"/>
                <w:lang w:val="pl-PL"/>
              </w:rPr>
              <w:t>,</w:t>
            </w:r>
          </w:p>
          <w:p w14:paraId="00692826" w14:textId="521DF516" w:rsidR="00BA56DC" w:rsidRPr="005524D5" w:rsidRDefault="00BA56DC" w:rsidP="00F4606B">
            <w:pPr>
              <w:pStyle w:val="Tabela-tekstwkomrce"/>
              <w:numPr>
                <w:ilvl w:val="0"/>
                <w:numId w:val="54"/>
              </w:numPr>
              <w:snapToGrid w:val="0"/>
              <w:spacing w:before="60" w:after="0"/>
              <w:ind w:left="357" w:hanging="357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5524D5">
              <w:rPr>
                <w:rFonts w:asciiTheme="minorHAnsi" w:hAnsiTheme="minorHAnsi"/>
                <w:sz w:val="20"/>
                <w:lang w:val="pl-PL"/>
              </w:rPr>
              <w:t xml:space="preserve">nazw własnych (nie będących wewnętrznymi nazwami obiektów programowych) i stałych używanych w </w:t>
            </w:r>
            <w:r w:rsidR="00F143FC" w:rsidRPr="005524D5">
              <w:rPr>
                <w:rFonts w:asciiTheme="minorHAnsi" w:hAnsiTheme="minorHAnsi"/>
                <w:sz w:val="20"/>
                <w:lang w:val="pl-PL"/>
              </w:rPr>
              <w:t>Systemie</w:t>
            </w:r>
            <w:r w:rsidRPr="005524D5">
              <w:rPr>
                <w:rFonts w:asciiTheme="minorHAnsi" w:hAnsiTheme="minorHAnsi"/>
                <w:sz w:val="20"/>
                <w:lang w:val="pl-PL"/>
              </w:rPr>
              <w:t>.</w:t>
            </w:r>
          </w:p>
          <w:p w14:paraId="5D35FA17" w14:textId="77777777" w:rsidR="00BA56DC" w:rsidRPr="005524D5" w:rsidRDefault="00BA56DC" w:rsidP="00F4606B">
            <w:pPr>
              <w:pStyle w:val="Tabela-tekstwkomrce"/>
              <w:numPr>
                <w:ilvl w:val="0"/>
                <w:numId w:val="54"/>
              </w:numPr>
              <w:snapToGrid w:val="0"/>
              <w:spacing w:before="60" w:after="0"/>
              <w:ind w:left="357" w:hanging="357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5524D5">
              <w:rPr>
                <w:rFonts w:asciiTheme="minorHAnsi" w:hAnsiTheme="minorHAnsi"/>
                <w:sz w:val="20"/>
                <w:lang w:val="pl-PL"/>
              </w:rPr>
              <w:t xml:space="preserve">parametrów biznesowych określonych przez Zamawiającego </w:t>
            </w:r>
          </w:p>
        </w:tc>
        <w:tc>
          <w:tcPr>
            <w:tcW w:w="2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AC83EB6" w14:textId="77777777" w:rsidR="00BA56DC" w:rsidRPr="005524D5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5524D5">
              <w:rPr>
                <w:rFonts w:asciiTheme="minorHAnsi" w:hAnsiTheme="minorHAnsi"/>
                <w:sz w:val="20"/>
                <w:lang w:val="pl-PL"/>
              </w:rPr>
              <w:t>Parametry można modyfikować bez konieczności zmiany kodu źródłowego.</w:t>
            </w:r>
          </w:p>
        </w:tc>
      </w:tr>
      <w:tr w:rsidR="00BA56DC" w:rsidRPr="005524D5" w14:paraId="31167FB6" w14:textId="77777777" w:rsidTr="0015410E">
        <w:trPr>
          <w:cantSplit/>
        </w:trPr>
        <w:tc>
          <w:tcPr>
            <w:tcW w:w="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21497D9" w14:textId="77777777" w:rsidR="00BA56DC" w:rsidRPr="005524D5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b/>
                <w:bCs/>
                <w:sz w:val="20"/>
                <w:lang w:val="pl-PL"/>
              </w:rPr>
            </w:pPr>
            <w:r w:rsidRPr="005524D5">
              <w:rPr>
                <w:rFonts w:asciiTheme="minorHAnsi" w:hAnsiTheme="minorHAnsi"/>
                <w:b/>
                <w:bCs/>
                <w:sz w:val="20"/>
                <w:lang w:val="pl-PL"/>
              </w:rPr>
              <w:lastRenderedPageBreak/>
              <w:t>6</w:t>
            </w:r>
          </w:p>
        </w:tc>
        <w:tc>
          <w:tcPr>
            <w:tcW w:w="5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B1245AA" w14:textId="77777777" w:rsidR="00BA56DC" w:rsidRPr="005524D5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b/>
                <w:bCs/>
                <w:sz w:val="20"/>
                <w:lang w:val="pl-PL"/>
              </w:rPr>
            </w:pPr>
            <w:r w:rsidRPr="005524D5">
              <w:rPr>
                <w:rFonts w:asciiTheme="minorHAnsi" w:hAnsiTheme="minorHAnsi"/>
                <w:b/>
                <w:bCs/>
                <w:sz w:val="20"/>
                <w:lang w:val="pl-PL"/>
              </w:rPr>
              <w:t>Komentowanie kodu</w:t>
            </w:r>
          </w:p>
          <w:p w14:paraId="2707388A" w14:textId="77777777" w:rsidR="00BA56DC" w:rsidRPr="005524D5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5524D5">
              <w:rPr>
                <w:rFonts w:asciiTheme="minorHAnsi" w:hAnsiTheme="minorHAnsi"/>
                <w:sz w:val="20"/>
                <w:lang w:val="pl-PL"/>
              </w:rPr>
              <w:t>Wszystkie elementy kodu (stałe, zmienne, instrukcje sterujące, pola klas, klasy, metody, funkcje, procedury, pakiety, biblioteki itp.) powinny być skomentowane i opisane w języku polskim.</w:t>
            </w:r>
          </w:p>
          <w:p w14:paraId="5B10DF4C" w14:textId="77777777" w:rsidR="00BA56DC" w:rsidRPr="005524D5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</w:p>
          <w:p w14:paraId="3153464B" w14:textId="77777777" w:rsidR="00BA56DC" w:rsidRPr="005524D5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5524D5">
              <w:rPr>
                <w:rFonts w:asciiTheme="minorHAnsi" w:hAnsiTheme="minorHAnsi"/>
                <w:sz w:val="20"/>
                <w:lang w:val="pl-PL"/>
              </w:rPr>
              <w:t>Każdy element taki jak pakiet, klasa, metoda, procedura, funkcja itp. zawiera opis nagłówkowy, zawierający przynajmniej poniższe informacje:</w:t>
            </w:r>
          </w:p>
          <w:p w14:paraId="62BC835C" w14:textId="77777777" w:rsidR="00BA56DC" w:rsidRPr="005524D5" w:rsidRDefault="00BA56DC" w:rsidP="00F4606B">
            <w:pPr>
              <w:pStyle w:val="Tabela-tekstwkomrce"/>
              <w:numPr>
                <w:ilvl w:val="0"/>
                <w:numId w:val="55"/>
              </w:numPr>
              <w:snapToGrid w:val="0"/>
              <w:spacing w:before="60" w:after="0"/>
              <w:ind w:left="357" w:hanging="357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5524D5">
              <w:rPr>
                <w:rFonts w:asciiTheme="minorHAnsi" w:hAnsiTheme="minorHAnsi"/>
                <w:sz w:val="20"/>
                <w:lang w:val="pl-PL"/>
              </w:rPr>
              <w:t>autor</w:t>
            </w:r>
          </w:p>
          <w:p w14:paraId="750851A3" w14:textId="77777777" w:rsidR="00BA56DC" w:rsidRPr="005524D5" w:rsidRDefault="00BA56DC" w:rsidP="00F4606B">
            <w:pPr>
              <w:pStyle w:val="Tabela-tekstwkomrce"/>
              <w:numPr>
                <w:ilvl w:val="0"/>
                <w:numId w:val="55"/>
              </w:numPr>
              <w:snapToGrid w:val="0"/>
              <w:spacing w:before="60" w:after="0"/>
              <w:ind w:left="357" w:hanging="357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5524D5">
              <w:rPr>
                <w:rFonts w:asciiTheme="minorHAnsi" w:hAnsiTheme="minorHAnsi"/>
                <w:sz w:val="20"/>
                <w:lang w:val="pl-PL"/>
              </w:rPr>
              <w:t>numer wersji</w:t>
            </w:r>
          </w:p>
          <w:p w14:paraId="5B30C5A9" w14:textId="77777777" w:rsidR="00BA56DC" w:rsidRPr="005524D5" w:rsidRDefault="00BA56DC" w:rsidP="00F4606B">
            <w:pPr>
              <w:pStyle w:val="Tabela-tekstwkomrce"/>
              <w:numPr>
                <w:ilvl w:val="0"/>
                <w:numId w:val="55"/>
              </w:numPr>
              <w:snapToGrid w:val="0"/>
              <w:spacing w:before="60" w:after="0"/>
              <w:ind w:left="357" w:hanging="357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5524D5">
              <w:rPr>
                <w:rFonts w:asciiTheme="minorHAnsi" w:hAnsiTheme="minorHAnsi"/>
                <w:sz w:val="20"/>
                <w:lang w:val="pl-PL"/>
              </w:rPr>
              <w:t>data utworzenia i data ostatniej modyfikacji</w:t>
            </w:r>
          </w:p>
          <w:p w14:paraId="791BD083" w14:textId="77777777" w:rsidR="00BA56DC" w:rsidRPr="005524D5" w:rsidRDefault="00BA56DC" w:rsidP="00F4606B">
            <w:pPr>
              <w:pStyle w:val="Tabela-tekstwkomrce"/>
              <w:numPr>
                <w:ilvl w:val="0"/>
                <w:numId w:val="55"/>
              </w:numPr>
              <w:snapToGrid w:val="0"/>
              <w:spacing w:before="60" w:after="0"/>
              <w:ind w:left="357" w:hanging="357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5524D5">
              <w:rPr>
                <w:rFonts w:asciiTheme="minorHAnsi" w:hAnsiTheme="minorHAnsi"/>
                <w:sz w:val="20"/>
                <w:lang w:val="pl-PL"/>
              </w:rPr>
              <w:t>lista dokonanych zmian (kto, kiedy, co)</w:t>
            </w:r>
          </w:p>
          <w:p w14:paraId="3B1B35EA" w14:textId="77777777" w:rsidR="00BA56DC" w:rsidRPr="005524D5" w:rsidRDefault="00BA56DC" w:rsidP="00F4606B">
            <w:pPr>
              <w:pStyle w:val="Tabela-tekstwkomrce"/>
              <w:numPr>
                <w:ilvl w:val="0"/>
                <w:numId w:val="55"/>
              </w:numPr>
              <w:snapToGrid w:val="0"/>
              <w:spacing w:before="60" w:after="0"/>
              <w:ind w:left="357" w:hanging="357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5524D5">
              <w:rPr>
                <w:rFonts w:asciiTheme="minorHAnsi" w:hAnsiTheme="minorHAnsi"/>
                <w:sz w:val="20"/>
                <w:lang w:val="pl-PL"/>
              </w:rPr>
              <w:t>lista i opis argumentów (jeśli takie posiada)</w:t>
            </w:r>
          </w:p>
          <w:p w14:paraId="1DF02375" w14:textId="77777777" w:rsidR="00BA56DC" w:rsidRPr="005524D5" w:rsidRDefault="00BA56DC" w:rsidP="00F4606B">
            <w:pPr>
              <w:pStyle w:val="Tabela-tekstwkomrce"/>
              <w:numPr>
                <w:ilvl w:val="0"/>
                <w:numId w:val="55"/>
              </w:numPr>
              <w:snapToGrid w:val="0"/>
              <w:spacing w:before="60" w:after="0"/>
              <w:ind w:left="357" w:hanging="357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5524D5">
              <w:rPr>
                <w:rFonts w:asciiTheme="minorHAnsi" w:hAnsiTheme="minorHAnsi"/>
                <w:sz w:val="20"/>
                <w:lang w:val="pl-PL"/>
              </w:rPr>
              <w:t>opis zwracanej wartości (jeśli zwraca wartość) lub wyniku działania</w:t>
            </w:r>
          </w:p>
          <w:p w14:paraId="208D03FE" w14:textId="77777777" w:rsidR="00BA56DC" w:rsidRPr="005524D5" w:rsidRDefault="00BA56DC" w:rsidP="00F4606B">
            <w:pPr>
              <w:pStyle w:val="Tabela-tekstwkomrce"/>
              <w:numPr>
                <w:ilvl w:val="0"/>
                <w:numId w:val="55"/>
              </w:numPr>
              <w:snapToGrid w:val="0"/>
              <w:spacing w:before="60" w:after="0"/>
              <w:ind w:left="357" w:hanging="357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5524D5">
              <w:rPr>
                <w:rFonts w:asciiTheme="minorHAnsi" w:hAnsiTheme="minorHAnsi"/>
                <w:sz w:val="20"/>
                <w:lang w:val="pl-PL"/>
              </w:rPr>
              <w:t>krótki, ale wyczerpujący opis działania, słowny opis użytego algorytmu</w:t>
            </w:r>
          </w:p>
          <w:p w14:paraId="5CDEDB7F" w14:textId="77777777" w:rsidR="00BA56DC" w:rsidRPr="005524D5" w:rsidRDefault="00BA56DC" w:rsidP="00F4606B">
            <w:pPr>
              <w:pStyle w:val="Tabela-tekstwkomrce"/>
              <w:numPr>
                <w:ilvl w:val="0"/>
                <w:numId w:val="55"/>
              </w:numPr>
              <w:snapToGrid w:val="0"/>
              <w:spacing w:before="60" w:after="0"/>
              <w:ind w:left="357" w:hanging="357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5524D5">
              <w:rPr>
                <w:rFonts w:asciiTheme="minorHAnsi" w:hAnsiTheme="minorHAnsi"/>
                <w:sz w:val="20"/>
                <w:lang w:val="pl-PL"/>
              </w:rPr>
              <w:t>zwracane nieobsłużone wyjątki (jeśli takie mogą się pojawić)</w:t>
            </w:r>
          </w:p>
          <w:p w14:paraId="6C978820" w14:textId="37677121" w:rsidR="00BA56DC" w:rsidRPr="005524D5" w:rsidRDefault="00BA56DC" w:rsidP="00F4606B">
            <w:pPr>
              <w:pStyle w:val="Tabela-tekstwkomrce"/>
              <w:numPr>
                <w:ilvl w:val="0"/>
                <w:numId w:val="55"/>
              </w:numPr>
              <w:snapToGrid w:val="0"/>
              <w:spacing w:before="60" w:after="0"/>
              <w:ind w:left="357" w:hanging="357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5524D5">
              <w:rPr>
                <w:rFonts w:asciiTheme="minorHAnsi" w:hAnsiTheme="minorHAnsi"/>
                <w:sz w:val="20"/>
                <w:lang w:val="pl-PL"/>
              </w:rPr>
              <w:t xml:space="preserve">ewentualnie odwołanie do </w:t>
            </w:r>
            <w:r w:rsidR="00F143FC" w:rsidRPr="005524D5">
              <w:rPr>
                <w:rFonts w:asciiTheme="minorHAnsi" w:hAnsiTheme="minorHAnsi"/>
                <w:sz w:val="20"/>
                <w:lang w:val="pl-PL"/>
              </w:rPr>
              <w:t>Dokumentacji Systemu</w:t>
            </w:r>
          </w:p>
        </w:tc>
        <w:tc>
          <w:tcPr>
            <w:tcW w:w="2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C4E3089" w14:textId="77777777" w:rsidR="00BA56DC" w:rsidRPr="005524D5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5524D5">
              <w:rPr>
                <w:rFonts w:asciiTheme="minorHAnsi" w:hAnsiTheme="minorHAnsi"/>
                <w:sz w:val="20"/>
                <w:lang w:val="pl-PL"/>
              </w:rPr>
              <w:t>Bez odstępstw.</w:t>
            </w:r>
          </w:p>
          <w:p w14:paraId="2EA8A374" w14:textId="77777777" w:rsidR="00BA56DC" w:rsidRPr="005524D5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</w:p>
          <w:p w14:paraId="16936F03" w14:textId="77777777" w:rsidR="00BA56DC" w:rsidRPr="005524D5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5524D5">
              <w:rPr>
                <w:rFonts w:asciiTheme="minorHAnsi" w:hAnsiTheme="minorHAnsi"/>
                <w:sz w:val="20"/>
                <w:lang w:val="pl-PL"/>
              </w:rPr>
              <w:t>Nie obowiązuje gotowych fragmentów kodu, takich jak zewnętrzne biblioteki, pod warunkiem, że nie były one modyfikowane.</w:t>
            </w:r>
          </w:p>
        </w:tc>
      </w:tr>
      <w:tr w:rsidR="00BA56DC" w:rsidRPr="005524D5" w14:paraId="6FB0C912" w14:textId="77777777" w:rsidTr="0015410E">
        <w:trPr>
          <w:cantSplit/>
        </w:trPr>
        <w:tc>
          <w:tcPr>
            <w:tcW w:w="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72E36BE" w14:textId="77777777" w:rsidR="00BA56DC" w:rsidRPr="005524D5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b/>
                <w:bCs/>
                <w:sz w:val="20"/>
                <w:lang w:val="pl-PL"/>
              </w:rPr>
            </w:pPr>
            <w:r w:rsidRPr="005524D5">
              <w:rPr>
                <w:rFonts w:asciiTheme="minorHAnsi" w:hAnsiTheme="minorHAnsi"/>
                <w:b/>
                <w:bCs/>
                <w:sz w:val="20"/>
                <w:lang w:val="pl-PL"/>
              </w:rPr>
              <w:t>7</w:t>
            </w:r>
          </w:p>
        </w:tc>
        <w:tc>
          <w:tcPr>
            <w:tcW w:w="5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2F6F7C1" w14:textId="77777777" w:rsidR="00BA56DC" w:rsidRPr="005524D5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b/>
                <w:bCs/>
                <w:sz w:val="20"/>
                <w:lang w:val="pl-PL"/>
              </w:rPr>
            </w:pPr>
            <w:r w:rsidRPr="005524D5">
              <w:rPr>
                <w:rFonts w:asciiTheme="minorHAnsi" w:hAnsiTheme="minorHAnsi"/>
                <w:b/>
                <w:bCs/>
                <w:sz w:val="20"/>
                <w:lang w:val="pl-PL"/>
              </w:rPr>
              <w:t>Konwencja nazewnictwa</w:t>
            </w:r>
          </w:p>
          <w:p w14:paraId="678B940F" w14:textId="77777777" w:rsidR="00BA56DC" w:rsidRPr="005524D5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5524D5">
              <w:rPr>
                <w:rFonts w:asciiTheme="minorHAnsi" w:hAnsiTheme="minorHAnsi"/>
                <w:sz w:val="20"/>
                <w:lang w:val="pl-PL"/>
              </w:rPr>
              <w:t>Opracowana konwencja nazewnictwa dla:</w:t>
            </w:r>
          </w:p>
          <w:p w14:paraId="70BBE155" w14:textId="77777777" w:rsidR="00BA56DC" w:rsidRPr="005524D5" w:rsidRDefault="00BA56DC" w:rsidP="00F4606B">
            <w:pPr>
              <w:pStyle w:val="Tabela-tekstwkomrce"/>
              <w:numPr>
                <w:ilvl w:val="0"/>
                <w:numId w:val="56"/>
              </w:numPr>
              <w:snapToGrid w:val="0"/>
              <w:spacing w:before="60" w:after="0"/>
              <w:ind w:left="357" w:hanging="357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5524D5">
              <w:rPr>
                <w:rFonts w:asciiTheme="minorHAnsi" w:hAnsiTheme="minorHAnsi"/>
                <w:sz w:val="20"/>
                <w:lang w:val="pl-PL"/>
              </w:rPr>
              <w:t>wszystkich elementów kodu (pakiety, biblioteki, klasy, metody, pola klas, stałe, zmienne, funkcje, procedury itp.)</w:t>
            </w:r>
          </w:p>
          <w:p w14:paraId="72C06A91" w14:textId="166BDA41" w:rsidR="00BA56DC" w:rsidRPr="005524D5" w:rsidRDefault="00BA56DC" w:rsidP="00F4606B">
            <w:pPr>
              <w:pStyle w:val="Tabela-tekstwkomrce"/>
              <w:numPr>
                <w:ilvl w:val="0"/>
                <w:numId w:val="56"/>
              </w:numPr>
              <w:snapToGrid w:val="0"/>
              <w:spacing w:before="60" w:after="0"/>
              <w:ind w:left="357" w:hanging="357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5524D5">
              <w:rPr>
                <w:rFonts w:asciiTheme="minorHAnsi" w:hAnsiTheme="minorHAnsi"/>
                <w:sz w:val="20"/>
                <w:lang w:val="pl-PL"/>
              </w:rPr>
              <w:t xml:space="preserve">wszystkich składników </w:t>
            </w:r>
            <w:r w:rsidR="00F143FC" w:rsidRPr="005524D5">
              <w:rPr>
                <w:rFonts w:asciiTheme="minorHAnsi" w:hAnsiTheme="minorHAnsi"/>
                <w:sz w:val="20"/>
                <w:lang w:val="pl-PL"/>
              </w:rPr>
              <w:t xml:space="preserve">Systemu </w:t>
            </w:r>
            <w:r w:rsidRPr="005524D5">
              <w:rPr>
                <w:rFonts w:asciiTheme="minorHAnsi" w:hAnsiTheme="minorHAnsi"/>
                <w:sz w:val="20"/>
                <w:lang w:val="pl-PL"/>
              </w:rPr>
              <w:t>baz danych (baza danych, tabele, kolumny)</w:t>
            </w:r>
          </w:p>
          <w:p w14:paraId="5AC54412" w14:textId="42A0AC3B" w:rsidR="00BA56DC" w:rsidRPr="005524D5" w:rsidRDefault="00BA56DC" w:rsidP="00F4606B">
            <w:pPr>
              <w:pStyle w:val="Tabela-tekstwkomrce"/>
              <w:numPr>
                <w:ilvl w:val="0"/>
                <w:numId w:val="56"/>
              </w:numPr>
              <w:snapToGrid w:val="0"/>
              <w:spacing w:before="60" w:after="0"/>
              <w:ind w:left="357" w:hanging="357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5524D5">
              <w:rPr>
                <w:rFonts w:asciiTheme="minorHAnsi" w:hAnsiTheme="minorHAnsi"/>
                <w:sz w:val="20"/>
                <w:lang w:val="pl-PL"/>
              </w:rPr>
              <w:t xml:space="preserve">innych składników </w:t>
            </w:r>
            <w:r w:rsidR="00F143FC" w:rsidRPr="005524D5">
              <w:rPr>
                <w:rFonts w:asciiTheme="minorHAnsi" w:hAnsiTheme="minorHAnsi"/>
                <w:sz w:val="20"/>
                <w:lang w:val="pl-PL"/>
              </w:rPr>
              <w:t>Systemu</w:t>
            </w:r>
          </w:p>
          <w:p w14:paraId="5CD14911" w14:textId="77777777" w:rsidR="00BA56DC" w:rsidRPr="005524D5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</w:p>
          <w:p w14:paraId="63ED0BE8" w14:textId="77777777" w:rsidR="00BA56DC" w:rsidRPr="005524D5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5524D5">
              <w:rPr>
                <w:rFonts w:asciiTheme="minorHAnsi" w:hAnsiTheme="minorHAnsi"/>
                <w:sz w:val="20"/>
                <w:lang w:val="pl-PL"/>
              </w:rPr>
              <w:t>Konwencja ma zapewniać:</w:t>
            </w:r>
          </w:p>
          <w:p w14:paraId="17EEB15B" w14:textId="77777777" w:rsidR="00BA56DC" w:rsidRPr="005524D5" w:rsidRDefault="00BA56DC" w:rsidP="00F4606B">
            <w:pPr>
              <w:pStyle w:val="Tabela-tekstwkomrce"/>
              <w:numPr>
                <w:ilvl w:val="0"/>
                <w:numId w:val="57"/>
              </w:numPr>
              <w:snapToGrid w:val="0"/>
              <w:spacing w:before="60" w:after="0"/>
              <w:ind w:left="357" w:hanging="357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5524D5">
              <w:rPr>
                <w:rFonts w:asciiTheme="minorHAnsi" w:hAnsiTheme="minorHAnsi"/>
                <w:sz w:val="20"/>
                <w:lang w:val="pl-PL"/>
              </w:rPr>
              <w:t>usystematyzowanie, uporządkowanie i ujednolicenie nazewnictwa</w:t>
            </w:r>
          </w:p>
          <w:p w14:paraId="3B169D04" w14:textId="77777777" w:rsidR="00BA56DC" w:rsidRPr="005524D5" w:rsidRDefault="00BA56DC" w:rsidP="00F4606B">
            <w:pPr>
              <w:pStyle w:val="Tabela-tekstwkomrce"/>
              <w:numPr>
                <w:ilvl w:val="0"/>
                <w:numId w:val="57"/>
              </w:numPr>
              <w:snapToGrid w:val="0"/>
              <w:spacing w:before="60" w:after="0"/>
              <w:ind w:left="357" w:hanging="357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5524D5">
              <w:rPr>
                <w:rFonts w:asciiTheme="minorHAnsi" w:hAnsiTheme="minorHAnsi"/>
                <w:sz w:val="20"/>
                <w:lang w:val="pl-PL"/>
              </w:rPr>
              <w:t>umożliwiać łatwe rozróżnianie (po nazwie) typu zmiennej, stałej, kolumny w bazie, wartości zwracanej przez funkcję, metodę itp.</w:t>
            </w:r>
          </w:p>
          <w:p w14:paraId="6D927BB1" w14:textId="77777777" w:rsidR="00BA56DC" w:rsidRPr="005524D5" w:rsidRDefault="00BA56DC" w:rsidP="00F4606B">
            <w:pPr>
              <w:pStyle w:val="Tabela-tekstwkomrce"/>
              <w:numPr>
                <w:ilvl w:val="0"/>
                <w:numId w:val="57"/>
              </w:numPr>
              <w:snapToGrid w:val="0"/>
              <w:spacing w:before="60" w:after="0"/>
              <w:ind w:left="357" w:hanging="357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5524D5">
              <w:rPr>
                <w:rFonts w:asciiTheme="minorHAnsi" w:hAnsiTheme="minorHAnsi"/>
                <w:sz w:val="20"/>
                <w:lang w:val="pl-PL"/>
              </w:rPr>
              <w:t>nazwy mają być znaczące - kojarzyć się z tym, do czego dany element jest wykorzystywany</w:t>
            </w:r>
          </w:p>
          <w:p w14:paraId="27A01BF4" w14:textId="01E94554" w:rsidR="00BA56DC" w:rsidRPr="005524D5" w:rsidRDefault="00BA56DC" w:rsidP="00F4606B">
            <w:pPr>
              <w:pStyle w:val="Tabela-tekstwkomrce"/>
              <w:numPr>
                <w:ilvl w:val="0"/>
                <w:numId w:val="57"/>
              </w:numPr>
              <w:snapToGrid w:val="0"/>
              <w:spacing w:before="60" w:after="0"/>
              <w:ind w:left="357" w:hanging="357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5524D5">
              <w:rPr>
                <w:rFonts w:asciiTheme="minorHAnsi" w:hAnsiTheme="minorHAnsi"/>
                <w:sz w:val="20"/>
                <w:lang w:val="pl-PL"/>
              </w:rPr>
              <w:t>konwencja powinna być opracowana i opisana w ten sposób, by programista pisząc kod nie miał wątpliwości</w:t>
            </w:r>
            <w:r w:rsidR="00F143FC" w:rsidRPr="005524D5">
              <w:rPr>
                <w:rFonts w:asciiTheme="minorHAnsi" w:hAnsiTheme="minorHAnsi"/>
                <w:sz w:val="20"/>
                <w:lang w:val="pl-PL"/>
              </w:rPr>
              <w:t>,</w:t>
            </w:r>
            <w:r w:rsidRPr="005524D5">
              <w:rPr>
                <w:rFonts w:asciiTheme="minorHAnsi" w:hAnsiTheme="minorHAnsi"/>
                <w:sz w:val="20"/>
                <w:lang w:val="pl-PL"/>
              </w:rPr>
              <w:t xml:space="preserve"> jakich nazw ma używać</w:t>
            </w:r>
          </w:p>
          <w:p w14:paraId="445D33C9" w14:textId="28FC2B40" w:rsidR="00BA56DC" w:rsidRPr="005524D5" w:rsidRDefault="00BA56DC" w:rsidP="00F4606B">
            <w:pPr>
              <w:pStyle w:val="Tabela-tekstwkomrce"/>
              <w:numPr>
                <w:ilvl w:val="0"/>
                <w:numId w:val="57"/>
              </w:numPr>
              <w:snapToGrid w:val="0"/>
              <w:spacing w:before="60" w:after="0"/>
              <w:ind w:left="357" w:hanging="357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5524D5">
              <w:rPr>
                <w:rFonts w:asciiTheme="minorHAnsi" w:hAnsiTheme="minorHAnsi"/>
                <w:sz w:val="20"/>
                <w:lang w:val="pl-PL"/>
              </w:rPr>
              <w:t xml:space="preserve">konwencja powinna uwzględniać instalacje testowe, tak aby nie wprowadzać chaosu pomiędzy np. nazwami/identyfikatorami elementów </w:t>
            </w:r>
            <w:r w:rsidR="00F143FC" w:rsidRPr="005524D5">
              <w:rPr>
                <w:rFonts w:asciiTheme="minorHAnsi" w:hAnsiTheme="minorHAnsi"/>
                <w:sz w:val="20"/>
                <w:lang w:val="pl-PL"/>
              </w:rPr>
              <w:t xml:space="preserve">Systemu </w:t>
            </w:r>
            <w:r w:rsidRPr="005524D5">
              <w:rPr>
                <w:rFonts w:asciiTheme="minorHAnsi" w:hAnsiTheme="minorHAnsi"/>
                <w:sz w:val="20"/>
                <w:lang w:val="pl-PL"/>
              </w:rPr>
              <w:t>dla instalacji testowej i produkcyjnej.</w:t>
            </w:r>
          </w:p>
        </w:tc>
        <w:tc>
          <w:tcPr>
            <w:tcW w:w="2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6987F2F" w14:textId="77777777" w:rsidR="00BA56DC" w:rsidRPr="005524D5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5524D5">
              <w:rPr>
                <w:rFonts w:asciiTheme="minorHAnsi" w:hAnsiTheme="minorHAnsi"/>
                <w:sz w:val="20"/>
                <w:lang w:val="pl-PL"/>
              </w:rPr>
              <w:t>Bez odstępstw.</w:t>
            </w:r>
          </w:p>
          <w:p w14:paraId="63540DC1" w14:textId="77777777" w:rsidR="00BA56DC" w:rsidRPr="005524D5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</w:p>
          <w:p w14:paraId="2AA0A398" w14:textId="77777777" w:rsidR="00BA56DC" w:rsidRPr="005524D5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5524D5">
              <w:rPr>
                <w:rFonts w:asciiTheme="minorHAnsi" w:hAnsiTheme="minorHAnsi"/>
                <w:sz w:val="20"/>
                <w:lang w:val="pl-PL"/>
              </w:rPr>
              <w:t>Nie obowiązuje gotowych fragmentów kodu, takich jak zewnętrzne biblioteki, pod warunkiem, że nie były one modyfikowane.</w:t>
            </w:r>
          </w:p>
        </w:tc>
      </w:tr>
      <w:tr w:rsidR="00BA56DC" w:rsidRPr="005524D5" w14:paraId="7B191C66" w14:textId="77777777" w:rsidTr="0015410E">
        <w:trPr>
          <w:cantSplit/>
        </w:trPr>
        <w:tc>
          <w:tcPr>
            <w:tcW w:w="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C1EA2FC" w14:textId="77777777" w:rsidR="00BA56DC" w:rsidRPr="005524D5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b/>
                <w:bCs/>
                <w:sz w:val="20"/>
                <w:lang w:val="pl-PL"/>
              </w:rPr>
            </w:pPr>
            <w:r w:rsidRPr="005524D5">
              <w:rPr>
                <w:rFonts w:asciiTheme="minorHAnsi" w:hAnsiTheme="minorHAnsi"/>
                <w:b/>
                <w:bCs/>
                <w:sz w:val="20"/>
                <w:lang w:val="pl-PL"/>
              </w:rPr>
              <w:lastRenderedPageBreak/>
              <w:t>8</w:t>
            </w:r>
          </w:p>
        </w:tc>
        <w:tc>
          <w:tcPr>
            <w:tcW w:w="5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E5F89AA" w14:textId="77777777" w:rsidR="00BA56DC" w:rsidRPr="005524D5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b/>
                <w:bCs/>
                <w:sz w:val="20"/>
                <w:lang w:val="pl-PL"/>
              </w:rPr>
            </w:pPr>
            <w:r w:rsidRPr="005524D5">
              <w:rPr>
                <w:rFonts w:asciiTheme="minorHAnsi" w:hAnsiTheme="minorHAnsi"/>
                <w:b/>
                <w:bCs/>
                <w:sz w:val="20"/>
                <w:lang w:val="pl-PL"/>
              </w:rPr>
              <w:t>Formatowanie kodu:</w:t>
            </w:r>
          </w:p>
          <w:p w14:paraId="62314328" w14:textId="77777777" w:rsidR="00BA56DC" w:rsidRPr="005524D5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5524D5">
              <w:rPr>
                <w:rFonts w:asciiTheme="minorHAnsi" w:hAnsiTheme="minorHAnsi"/>
                <w:sz w:val="20"/>
                <w:lang w:val="pl-PL"/>
              </w:rPr>
              <w:t>Kod powinien być sformatowany w jednolity sposób.</w:t>
            </w:r>
          </w:p>
        </w:tc>
        <w:tc>
          <w:tcPr>
            <w:tcW w:w="2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6EA2DE0" w14:textId="77777777" w:rsidR="00BA56DC" w:rsidRPr="005524D5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5524D5">
              <w:rPr>
                <w:rFonts w:asciiTheme="minorHAnsi" w:hAnsiTheme="minorHAnsi"/>
                <w:sz w:val="20"/>
                <w:lang w:val="pl-PL"/>
              </w:rPr>
              <w:t>Bez odstępstw.</w:t>
            </w:r>
          </w:p>
          <w:p w14:paraId="30EEA3C5" w14:textId="77777777" w:rsidR="00BA56DC" w:rsidRPr="005524D5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</w:p>
          <w:p w14:paraId="4E0D9BA6" w14:textId="77777777" w:rsidR="00BA56DC" w:rsidRPr="005524D5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5524D5">
              <w:rPr>
                <w:rFonts w:asciiTheme="minorHAnsi" w:hAnsiTheme="minorHAnsi"/>
                <w:sz w:val="20"/>
                <w:lang w:val="pl-PL"/>
              </w:rPr>
              <w:t>Nie obowiązuje gotowych fragmentów kodu, takich jak zewnętrzne biblioteki, pod warunkiem, że nie były one modyfikowane.</w:t>
            </w:r>
          </w:p>
        </w:tc>
      </w:tr>
      <w:tr w:rsidR="00BA56DC" w:rsidRPr="005524D5" w14:paraId="5B61BBEC" w14:textId="77777777" w:rsidTr="0015410E">
        <w:trPr>
          <w:cantSplit/>
        </w:trPr>
        <w:tc>
          <w:tcPr>
            <w:tcW w:w="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D6360E1" w14:textId="77777777" w:rsidR="00BA56DC" w:rsidRPr="005524D5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b/>
                <w:bCs/>
                <w:sz w:val="20"/>
                <w:lang w:val="pl-PL"/>
              </w:rPr>
            </w:pPr>
            <w:r w:rsidRPr="005524D5">
              <w:rPr>
                <w:rFonts w:asciiTheme="minorHAnsi" w:hAnsiTheme="minorHAnsi"/>
                <w:b/>
                <w:bCs/>
                <w:sz w:val="20"/>
                <w:lang w:val="pl-PL"/>
              </w:rPr>
              <w:t>9</w:t>
            </w:r>
          </w:p>
        </w:tc>
        <w:tc>
          <w:tcPr>
            <w:tcW w:w="5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88859E7" w14:textId="6D140B97" w:rsidR="00BA56DC" w:rsidRPr="005524D5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5524D5">
              <w:rPr>
                <w:rFonts w:asciiTheme="minorHAnsi" w:hAnsiTheme="minorHAnsi"/>
                <w:sz w:val="20"/>
                <w:lang w:val="pl-PL"/>
              </w:rPr>
              <w:t xml:space="preserve">Wyjątki powinny być obsługiwane wewnątrz funkcji, a jeśli jest to niewskazane z przyczyn konstrukcyjnych </w:t>
            </w:r>
            <w:r w:rsidR="00055D6A" w:rsidRPr="005524D5">
              <w:rPr>
                <w:rFonts w:asciiTheme="minorHAnsi" w:hAnsiTheme="minorHAnsi"/>
                <w:sz w:val="20"/>
                <w:lang w:val="pl-PL"/>
              </w:rPr>
              <w:t>Systemu</w:t>
            </w:r>
            <w:r w:rsidRPr="005524D5">
              <w:rPr>
                <w:rFonts w:asciiTheme="minorHAnsi" w:hAnsiTheme="minorHAnsi"/>
                <w:sz w:val="20"/>
                <w:lang w:val="pl-PL"/>
              </w:rPr>
              <w:t>, to lista możliwych do zwrócenia wyjątków musi być zadeklarowana i odpowiednio opisana.</w:t>
            </w:r>
          </w:p>
        </w:tc>
        <w:tc>
          <w:tcPr>
            <w:tcW w:w="2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1EDB54D" w14:textId="77777777" w:rsidR="00BA56DC" w:rsidRPr="005524D5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5524D5">
              <w:rPr>
                <w:rFonts w:asciiTheme="minorHAnsi" w:hAnsiTheme="minorHAnsi"/>
                <w:sz w:val="20"/>
                <w:lang w:val="pl-PL"/>
              </w:rPr>
              <w:t>Bez odstępstw.</w:t>
            </w:r>
          </w:p>
          <w:p w14:paraId="775148A0" w14:textId="77777777" w:rsidR="00BA56DC" w:rsidRPr="005524D5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</w:p>
          <w:p w14:paraId="045C136C" w14:textId="77777777" w:rsidR="00BA56DC" w:rsidRPr="005524D5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5524D5">
              <w:rPr>
                <w:rFonts w:asciiTheme="minorHAnsi" w:hAnsiTheme="minorHAnsi"/>
                <w:sz w:val="20"/>
                <w:lang w:val="pl-PL"/>
              </w:rPr>
              <w:t>Niedopuszczalne są sytuacje, gdy funkcja zwraca nieokreślony wyjątek (</w:t>
            </w:r>
            <w:proofErr w:type="spellStart"/>
            <w:r w:rsidRPr="005524D5">
              <w:rPr>
                <w:rFonts w:asciiTheme="minorHAnsi" w:hAnsiTheme="minorHAnsi"/>
                <w:sz w:val="20"/>
                <w:lang w:val="pl-PL"/>
              </w:rPr>
              <w:t>Exception</w:t>
            </w:r>
            <w:proofErr w:type="spellEnd"/>
            <w:r w:rsidRPr="005524D5">
              <w:rPr>
                <w:rFonts w:asciiTheme="minorHAnsi" w:hAnsiTheme="minorHAnsi"/>
                <w:sz w:val="20"/>
                <w:lang w:val="pl-PL"/>
              </w:rPr>
              <w:t>).</w:t>
            </w:r>
          </w:p>
        </w:tc>
      </w:tr>
      <w:tr w:rsidR="00BA56DC" w:rsidRPr="005524D5" w14:paraId="0239E340" w14:textId="77777777" w:rsidTr="0015410E">
        <w:trPr>
          <w:cantSplit/>
        </w:trPr>
        <w:tc>
          <w:tcPr>
            <w:tcW w:w="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F733496" w14:textId="77777777" w:rsidR="00BA56DC" w:rsidRPr="005524D5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b/>
                <w:bCs/>
                <w:sz w:val="20"/>
                <w:lang w:val="pl-PL"/>
              </w:rPr>
            </w:pPr>
            <w:r w:rsidRPr="005524D5">
              <w:rPr>
                <w:rFonts w:asciiTheme="minorHAnsi" w:hAnsiTheme="minorHAnsi"/>
                <w:b/>
                <w:bCs/>
                <w:sz w:val="20"/>
                <w:lang w:val="pl-PL"/>
              </w:rPr>
              <w:t>10</w:t>
            </w:r>
          </w:p>
        </w:tc>
        <w:tc>
          <w:tcPr>
            <w:tcW w:w="5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1B52EE5" w14:textId="50F690AC" w:rsidR="00BA56DC" w:rsidRPr="005524D5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5524D5">
              <w:rPr>
                <w:rFonts w:asciiTheme="minorHAnsi" w:hAnsiTheme="minorHAnsi"/>
                <w:sz w:val="20"/>
                <w:lang w:val="pl-PL"/>
              </w:rPr>
              <w:t xml:space="preserve">Dla oprogramowania pisanego w języku </w:t>
            </w:r>
            <w:proofErr w:type="spellStart"/>
            <w:r w:rsidRPr="005524D5">
              <w:rPr>
                <w:rFonts w:asciiTheme="minorHAnsi" w:hAnsiTheme="minorHAnsi"/>
                <w:sz w:val="20"/>
                <w:lang w:val="pl-PL"/>
              </w:rPr>
              <w:t>java</w:t>
            </w:r>
            <w:proofErr w:type="spellEnd"/>
            <w:r w:rsidR="00F143FC" w:rsidRPr="005524D5">
              <w:rPr>
                <w:rFonts w:asciiTheme="minorHAnsi" w:hAnsiTheme="minorHAnsi"/>
                <w:sz w:val="20"/>
                <w:lang w:val="pl-PL"/>
              </w:rPr>
              <w:t>,</w:t>
            </w:r>
            <w:r w:rsidRPr="005524D5">
              <w:rPr>
                <w:rFonts w:asciiTheme="minorHAnsi" w:hAnsiTheme="minorHAnsi"/>
                <w:sz w:val="20"/>
                <w:lang w:val="pl-PL"/>
              </w:rPr>
              <w:t xml:space="preserve"> należy stosować standard opisany w dokumencie</w:t>
            </w:r>
          </w:p>
          <w:p w14:paraId="6ED4B6D8" w14:textId="77777777" w:rsidR="00BA56DC" w:rsidRPr="005524D5" w:rsidRDefault="00BA56DC" w:rsidP="00F4606B">
            <w:pPr>
              <w:pStyle w:val="Tabela-tekstwkomrce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5524D5">
              <w:rPr>
                <w:rFonts w:asciiTheme="minorHAnsi" w:hAnsiTheme="minorHAnsi"/>
                <w:sz w:val="20"/>
                <w:lang w:val="pl-PL"/>
              </w:rPr>
              <w:t>http://www.oracle.com/technetwork/java/index-135089.html</w:t>
            </w:r>
          </w:p>
          <w:p w14:paraId="71776A63" w14:textId="3FE59261" w:rsidR="00BA56DC" w:rsidRPr="005524D5" w:rsidRDefault="00BA56DC" w:rsidP="00F4606B">
            <w:pPr>
              <w:pStyle w:val="Tabela-tekstwkomrce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5524D5">
              <w:rPr>
                <w:rFonts w:asciiTheme="minorHAnsi" w:hAnsiTheme="minorHAnsi"/>
                <w:sz w:val="20"/>
                <w:lang w:val="pl-PL"/>
              </w:rPr>
              <w:t xml:space="preserve">Klasy i metody powinny być opisane </w:t>
            </w:r>
            <w:r w:rsidR="00F143FC" w:rsidRPr="005524D5">
              <w:rPr>
                <w:rFonts w:asciiTheme="minorHAnsi" w:hAnsiTheme="minorHAnsi"/>
                <w:sz w:val="20"/>
                <w:lang w:val="pl-PL"/>
              </w:rPr>
              <w:t xml:space="preserve">w </w:t>
            </w:r>
            <w:r w:rsidRPr="005524D5">
              <w:rPr>
                <w:rFonts w:asciiTheme="minorHAnsi" w:hAnsiTheme="minorHAnsi"/>
                <w:sz w:val="20"/>
                <w:lang w:val="pl-PL"/>
              </w:rPr>
              <w:t xml:space="preserve">sposób pozwalający na wygenerowanie dokumentacji za pomocą narzędzia </w:t>
            </w:r>
            <w:proofErr w:type="spellStart"/>
            <w:r w:rsidRPr="005524D5">
              <w:rPr>
                <w:rFonts w:asciiTheme="minorHAnsi" w:hAnsiTheme="minorHAnsi"/>
                <w:sz w:val="20"/>
                <w:lang w:val="pl-PL"/>
              </w:rPr>
              <w:t>javadoc</w:t>
            </w:r>
            <w:proofErr w:type="spellEnd"/>
            <w:r w:rsidRPr="005524D5">
              <w:rPr>
                <w:rFonts w:asciiTheme="minorHAnsi" w:hAnsiTheme="minorHAnsi"/>
                <w:sz w:val="20"/>
                <w:lang w:val="pl-PL"/>
              </w:rPr>
              <w:t>.</w:t>
            </w:r>
          </w:p>
          <w:p w14:paraId="0D3943CA" w14:textId="52E3762D" w:rsidR="00BA56DC" w:rsidRPr="005524D5" w:rsidRDefault="00BA56DC" w:rsidP="00F4606B">
            <w:pPr>
              <w:pStyle w:val="Tabela-tekstwkomrce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5524D5">
              <w:rPr>
                <w:rFonts w:asciiTheme="minorHAnsi" w:hAnsiTheme="minorHAnsi"/>
                <w:sz w:val="20"/>
                <w:lang w:val="pl-PL"/>
              </w:rPr>
              <w:t>http://www.oracle.com/technetwork/java/javase/documentation/index-137868.html</w:t>
            </w:r>
          </w:p>
        </w:tc>
        <w:tc>
          <w:tcPr>
            <w:tcW w:w="2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8EA5E8B" w14:textId="77777777" w:rsidR="00BA56DC" w:rsidRPr="005524D5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5524D5">
              <w:rPr>
                <w:rFonts w:asciiTheme="minorHAnsi" w:hAnsiTheme="minorHAnsi"/>
                <w:sz w:val="20"/>
                <w:lang w:val="pl-PL"/>
              </w:rPr>
              <w:t>Bez odstępstw.</w:t>
            </w:r>
          </w:p>
        </w:tc>
      </w:tr>
      <w:tr w:rsidR="002F2B01" w:rsidRPr="005524D5" w14:paraId="0C5376CC" w14:textId="77777777" w:rsidTr="0015410E">
        <w:trPr>
          <w:cantSplit/>
        </w:trPr>
        <w:tc>
          <w:tcPr>
            <w:tcW w:w="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1CFBF2F" w14:textId="340A5320" w:rsidR="002F2B01" w:rsidRPr="005524D5" w:rsidRDefault="002F2B01" w:rsidP="00F4606B">
            <w:pPr>
              <w:tabs>
                <w:tab w:val="left" w:pos="360"/>
              </w:tabs>
              <w:snapToGrid w:val="0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5524D5">
              <w:rPr>
                <w:rFonts w:asciiTheme="minorHAnsi" w:hAnsiTheme="minorHAnsi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E612A5" w14:textId="6B23420C" w:rsidR="002F2B01" w:rsidRPr="005524D5" w:rsidRDefault="002F2B01" w:rsidP="00F4606B">
            <w:pPr>
              <w:tabs>
                <w:tab w:val="left" w:pos="360"/>
              </w:tabs>
              <w:snapToGrid w:val="0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5524D5">
              <w:rPr>
                <w:rFonts w:asciiTheme="minorHAnsi" w:hAnsiTheme="minorHAnsi"/>
                <w:sz w:val="20"/>
                <w:szCs w:val="20"/>
              </w:rPr>
              <w:t xml:space="preserve">Dla oprogramowania innego niż w języku </w:t>
            </w:r>
            <w:proofErr w:type="spellStart"/>
            <w:r w:rsidRPr="005524D5">
              <w:rPr>
                <w:rFonts w:asciiTheme="minorHAnsi" w:hAnsiTheme="minorHAnsi"/>
                <w:sz w:val="20"/>
                <w:szCs w:val="20"/>
              </w:rPr>
              <w:t>java</w:t>
            </w:r>
            <w:proofErr w:type="spellEnd"/>
            <w:r w:rsidRPr="005524D5">
              <w:rPr>
                <w:rFonts w:asciiTheme="minorHAnsi" w:hAnsiTheme="minorHAnsi"/>
                <w:sz w:val="20"/>
                <w:szCs w:val="20"/>
              </w:rPr>
              <w:t>, należy określić i konsekwentnie stosować standardy dla języka, w którym pisane jest oprogramowanie</w:t>
            </w:r>
            <w:r w:rsidRPr="005524D5">
              <w:rPr>
                <w:rFonts w:asciiTheme="minorHAnsi" w:hAnsiTheme="minorHAnsi"/>
                <w:i/>
                <w:iCs/>
                <w:sz w:val="20"/>
                <w:szCs w:val="20"/>
              </w:rPr>
              <w:t>.</w:t>
            </w:r>
          </w:p>
          <w:p w14:paraId="2A6600A1" w14:textId="77777777" w:rsidR="002F2B01" w:rsidRPr="005524D5" w:rsidRDefault="002F2B01" w:rsidP="00F4606B">
            <w:pPr>
              <w:tabs>
                <w:tab w:val="left" w:pos="360"/>
              </w:tabs>
              <w:snapToGrid w:val="0"/>
              <w:rPr>
                <w:rFonts w:asciiTheme="minorHAnsi" w:hAnsiTheme="minorHAnsi"/>
                <w:sz w:val="20"/>
                <w:szCs w:val="20"/>
              </w:rPr>
            </w:pPr>
            <w:r w:rsidRPr="005524D5">
              <w:rPr>
                <w:rFonts w:asciiTheme="minorHAnsi" w:hAnsiTheme="minorHAnsi"/>
                <w:sz w:val="20"/>
                <w:szCs w:val="20"/>
              </w:rPr>
              <w:t>Należy również określić i konsekwentnie stosować narzędzie stosowane do opisu wykorzystanych klas i metod oraz do generowania dokumentacji.</w:t>
            </w:r>
          </w:p>
        </w:tc>
        <w:tc>
          <w:tcPr>
            <w:tcW w:w="2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632F7A7" w14:textId="77777777" w:rsidR="002F2B01" w:rsidRPr="005524D5" w:rsidRDefault="002F2B01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5524D5">
              <w:rPr>
                <w:rFonts w:asciiTheme="minorHAnsi" w:hAnsiTheme="minorHAnsi"/>
                <w:sz w:val="20"/>
                <w:lang w:val="pl-PL"/>
              </w:rPr>
              <w:t>Bez odstępstw.</w:t>
            </w:r>
          </w:p>
        </w:tc>
      </w:tr>
      <w:tr w:rsidR="002F2B01" w:rsidRPr="005524D5" w14:paraId="058E36E6" w14:textId="77777777" w:rsidTr="0015410E">
        <w:trPr>
          <w:cantSplit/>
        </w:trPr>
        <w:tc>
          <w:tcPr>
            <w:tcW w:w="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9011B44" w14:textId="350D9BCA" w:rsidR="002F2B01" w:rsidRPr="005524D5" w:rsidRDefault="002F2B01" w:rsidP="00F4606B">
            <w:pPr>
              <w:tabs>
                <w:tab w:val="left" w:pos="360"/>
              </w:tabs>
              <w:snapToGrid w:val="0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5524D5">
              <w:rPr>
                <w:rFonts w:asciiTheme="minorHAnsi" w:hAnsiTheme="minorHAnsi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5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A7FF185" w14:textId="77777777" w:rsidR="002F2B01" w:rsidRPr="005524D5" w:rsidRDefault="002F2B01" w:rsidP="00F4606B">
            <w:pPr>
              <w:tabs>
                <w:tab w:val="left" w:pos="360"/>
              </w:tabs>
              <w:snapToGrid w:val="0"/>
              <w:rPr>
                <w:rFonts w:asciiTheme="minorHAnsi" w:hAnsiTheme="minorHAnsi"/>
                <w:sz w:val="20"/>
                <w:szCs w:val="20"/>
              </w:rPr>
            </w:pPr>
            <w:r w:rsidRPr="005524D5">
              <w:rPr>
                <w:rFonts w:asciiTheme="minorHAnsi" w:hAnsiTheme="minorHAnsi"/>
                <w:sz w:val="20"/>
                <w:szCs w:val="20"/>
              </w:rPr>
              <w:t>Wszystkie operacje zmieniające zawartość danych w bazach danych będą wykonywane transakcyjnie; w kodzie źródłowym zostanie zaimplementowana obsługa ewentualnych błędów wykonania operacji na bazie danych.</w:t>
            </w:r>
          </w:p>
        </w:tc>
        <w:tc>
          <w:tcPr>
            <w:tcW w:w="2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96151DB" w14:textId="77777777" w:rsidR="002F2B01" w:rsidRPr="005524D5" w:rsidRDefault="002F2B01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5524D5">
              <w:rPr>
                <w:rFonts w:asciiTheme="minorHAnsi" w:hAnsiTheme="minorHAnsi"/>
                <w:sz w:val="20"/>
                <w:lang w:val="pl-PL"/>
              </w:rPr>
              <w:t>Komunikaty o błędach wykonania transakcji w bazie danych są wyświetlane i jednoznacznie wskazują miejsce błędu.</w:t>
            </w:r>
          </w:p>
        </w:tc>
      </w:tr>
      <w:tr w:rsidR="002F2B01" w:rsidRPr="005524D5" w14:paraId="2E9DAB27" w14:textId="77777777" w:rsidTr="0015410E">
        <w:trPr>
          <w:cantSplit/>
        </w:trPr>
        <w:tc>
          <w:tcPr>
            <w:tcW w:w="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BDCBE17" w14:textId="661E58A4" w:rsidR="002F2B01" w:rsidRPr="005524D5" w:rsidRDefault="002F2B01" w:rsidP="00F4606B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5524D5">
              <w:rPr>
                <w:rFonts w:asciiTheme="minorHAnsi" w:hAnsiTheme="minorHAnsi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E755C76" w14:textId="6A02B050" w:rsidR="002F2B01" w:rsidRPr="005524D5" w:rsidRDefault="002F2B01" w:rsidP="00F4606B">
            <w:pPr>
              <w:rPr>
                <w:rFonts w:asciiTheme="minorHAnsi" w:hAnsiTheme="minorHAnsi"/>
                <w:sz w:val="20"/>
                <w:szCs w:val="20"/>
              </w:rPr>
            </w:pPr>
            <w:r w:rsidRPr="005524D5">
              <w:rPr>
                <w:rFonts w:asciiTheme="minorHAnsi" w:hAnsiTheme="minorHAnsi"/>
                <w:sz w:val="20"/>
                <w:szCs w:val="20"/>
              </w:rPr>
              <w:t>Wszelkie funkcje na bazie danych będą zaimplementowane w taki sposób, iż dołożenie jakiejkolwiek kolumny do dowolnej tabeli w bazie danych, zmiana kolejności kolumn w jakiejkolwiek tabeli w bazie danych, zmiana definicji wielkości kolumny tekstowej na większą ilość znaków lub zmiana definicji kolumny na przechowywanie większych wartości numerycznych, nie będzie wpływała na działanie Systemu i jego wydajność.</w:t>
            </w:r>
          </w:p>
        </w:tc>
        <w:tc>
          <w:tcPr>
            <w:tcW w:w="2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768E81F" w14:textId="77777777" w:rsidR="002F2B01" w:rsidRPr="005524D5" w:rsidRDefault="002F2B01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5524D5">
              <w:rPr>
                <w:rFonts w:asciiTheme="minorHAnsi" w:hAnsiTheme="minorHAnsi"/>
                <w:sz w:val="20"/>
                <w:lang w:val="pl-PL"/>
              </w:rPr>
              <w:t>Bez odstępstw.</w:t>
            </w:r>
          </w:p>
        </w:tc>
      </w:tr>
      <w:tr w:rsidR="002F2B01" w:rsidRPr="00D5624E" w14:paraId="6225844A" w14:textId="77777777" w:rsidTr="0015410E">
        <w:trPr>
          <w:cantSplit/>
        </w:trPr>
        <w:tc>
          <w:tcPr>
            <w:tcW w:w="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1BBD25A" w14:textId="0432EFF7" w:rsidR="002F2B01" w:rsidRPr="005524D5" w:rsidRDefault="002F2B01" w:rsidP="00F4606B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5524D5">
              <w:rPr>
                <w:rFonts w:asciiTheme="minorHAnsi" w:hAnsiTheme="minorHAnsi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5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D81C912" w14:textId="77777777" w:rsidR="002F2B01" w:rsidRPr="005524D5" w:rsidRDefault="002F2B01" w:rsidP="00F4606B">
            <w:pPr>
              <w:rPr>
                <w:rFonts w:asciiTheme="minorHAnsi" w:hAnsiTheme="minorHAnsi"/>
                <w:sz w:val="20"/>
                <w:szCs w:val="20"/>
              </w:rPr>
            </w:pPr>
            <w:r w:rsidRPr="005524D5">
              <w:rPr>
                <w:rFonts w:asciiTheme="minorHAnsi" w:hAnsiTheme="minorHAnsi"/>
                <w:sz w:val="20"/>
                <w:szCs w:val="20"/>
              </w:rPr>
              <w:t>W kodzie źródłowym musi być obsłużona funkcjonalność zapisu błędów i wyjątków w kontekście zdarzeń biznesowych do dziennika zdarzeń (</w:t>
            </w:r>
            <w:proofErr w:type="spellStart"/>
            <w:r w:rsidRPr="005524D5">
              <w:rPr>
                <w:rFonts w:asciiTheme="minorHAnsi" w:hAnsiTheme="minorHAnsi"/>
                <w:sz w:val="20"/>
                <w:szCs w:val="20"/>
              </w:rPr>
              <w:t>loga</w:t>
            </w:r>
            <w:proofErr w:type="spellEnd"/>
            <w:r w:rsidRPr="005524D5">
              <w:rPr>
                <w:rFonts w:asciiTheme="minorHAnsi" w:hAnsiTheme="minorHAnsi"/>
                <w:sz w:val="20"/>
                <w:szCs w:val="20"/>
              </w:rPr>
              <w:t>).</w:t>
            </w:r>
          </w:p>
        </w:tc>
        <w:tc>
          <w:tcPr>
            <w:tcW w:w="2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70B937B" w14:textId="77777777" w:rsidR="002F2B01" w:rsidRPr="00D5624E" w:rsidRDefault="002F2B01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5524D5">
              <w:rPr>
                <w:rFonts w:asciiTheme="minorHAnsi" w:hAnsiTheme="minorHAnsi"/>
                <w:sz w:val="20"/>
                <w:lang w:val="pl-PL"/>
              </w:rPr>
              <w:t>Bez odstępstw.</w:t>
            </w:r>
          </w:p>
        </w:tc>
      </w:tr>
    </w:tbl>
    <w:p w14:paraId="1BFB8766" w14:textId="77777777" w:rsidR="00BA56DC" w:rsidRPr="00D5624E" w:rsidRDefault="00BA56DC" w:rsidP="00F4606B">
      <w:pPr>
        <w:pStyle w:val="Akapitzlist"/>
        <w:ind w:left="1440"/>
        <w:rPr>
          <w:rStyle w:val="normaltextrun"/>
          <w:rFonts w:asciiTheme="minorHAnsi" w:hAnsiTheme="minorHAnsi" w:cs="Arial"/>
          <w:color w:val="000000"/>
          <w:sz w:val="20"/>
          <w:szCs w:val="20"/>
          <w:shd w:val="clear" w:color="auto" w:fill="FFFFFF"/>
        </w:rPr>
      </w:pPr>
    </w:p>
    <w:p w14:paraId="3ECF92FA" w14:textId="77777777" w:rsidR="006C7EDA" w:rsidRPr="0015410E" w:rsidRDefault="006C7EDA" w:rsidP="00F4606B">
      <w:pPr>
        <w:pStyle w:val="Akapitzlist"/>
        <w:ind w:left="1440"/>
        <w:rPr>
          <w:rStyle w:val="normaltextrun"/>
          <w:rFonts w:asciiTheme="minorHAnsi" w:hAnsiTheme="minorHAnsi" w:cs="Arial"/>
          <w:color w:val="000000"/>
          <w:sz w:val="20"/>
          <w:szCs w:val="20"/>
          <w:shd w:val="clear" w:color="auto" w:fill="FFFFFF"/>
        </w:rPr>
      </w:pPr>
    </w:p>
    <w:sectPr w:rsidR="006C7EDA" w:rsidRPr="0015410E" w:rsidSect="00F95084">
      <w:pgSz w:w="11906" w:h="16838"/>
      <w:pgMar w:top="1418" w:right="1134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7131AC" w14:textId="77777777" w:rsidR="00DA5511" w:rsidRDefault="00DA5511" w:rsidP="009303D8">
      <w:r>
        <w:separator/>
      </w:r>
    </w:p>
  </w:endnote>
  <w:endnote w:type="continuationSeparator" w:id="0">
    <w:p w14:paraId="338865E0" w14:textId="77777777" w:rsidR="00DA5511" w:rsidRDefault="00DA5511" w:rsidP="009303D8">
      <w:r>
        <w:continuationSeparator/>
      </w:r>
    </w:p>
  </w:endnote>
  <w:endnote w:type="continuationNotice" w:id="1">
    <w:p w14:paraId="6339F31D" w14:textId="77777777" w:rsidR="00DA5511" w:rsidRDefault="00DA5511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A00002AF" w:usb1="4000604A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 Black">
    <w:panose1 w:val="020F0A02020204030203"/>
    <w:charset w:val="EE"/>
    <w:family w:val="swiss"/>
    <w:pitch w:val="variable"/>
    <w:sig w:usb0="800000AF" w:usb1="4000604A" w:usb2="00000000" w:usb3="00000000" w:csb0="00000093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EE3422" w14:textId="77777777" w:rsidR="00DA5511" w:rsidRDefault="00DA5511" w:rsidP="009303D8">
      <w:r>
        <w:separator/>
      </w:r>
    </w:p>
  </w:footnote>
  <w:footnote w:type="continuationSeparator" w:id="0">
    <w:p w14:paraId="2BF09584" w14:textId="77777777" w:rsidR="00DA5511" w:rsidRDefault="00DA5511" w:rsidP="009303D8">
      <w:r>
        <w:continuationSeparator/>
      </w:r>
    </w:p>
  </w:footnote>
  <w:footnote w:type="continuationNotice" w:id="1">
    <w:p w14:paraId="12652A60" w14:textId="77777777" w:rsidR="00DA5511" w:rsidRDefault="00DA5511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E3544F" w14:textId="7C76EC8B" w:rsidR="003B38C3" w:rsidRDefault="003B38C3" w:rsidP="0015410E">
    <w:r>
      <w:rPr>
        <w:noProof/>
        <w:lang w:eastAsia="pl-PL"/>
      </w:rPr>
      <w:drawing>
        <wp:inline distT="0" distB="0" distL="0" distR="0" wp14:anchorId="795D8921" wp14:editId="0642BE05">
          <wp:extent cx="1938655" cy="400050"/>
          <wp:effectExtent l="0" t="0" r="4445" b="0"/>
          <wp:docPr id="24" name="Obraz 24" descr="Obraz zawierający tekst, Czcionka, logo, Grafika&#10;&#10;Logo CIR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Obraz 24" descr="Obraz zawierający tekst, Czcionka, logo, Grafika&#10;&#10;Logo CIR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8655" cy="400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F52EC6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9E0E4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A281A6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6C6CA0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F06F5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7D4962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9EEB8B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FFA8A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5642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346790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B11307"/>
    <w:multiLevelType w:val="multilevel"/>
    <w:tmpl w:val="7742C46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WF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W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03F73C78"/>
    <w:multiLevelType w:val="hybridMultilevel"/>
    <w:tmpl w:val="79229C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34A2AA14">
      <w:numFmt w:val="bullet"/>
      <w:lvlText w:val="•"/>
      <w:lvlJc w:val="left"/>
      <w:pPr>
        <w:ind w:left="2868" w:hanging="708"/>
      </w:pPr>
      <w:rPr>
        <w:rFonts w:ascii="Lato" w:eastAsiaTheme="minorHAnsi" w:hAnsi="Lato" w:cstheme="minorBidi"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44F7BC7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561170B"/>
    <w:multiLevelType w:val="hybridMultilevel"/>
    <w:tmpl w:val="8B66742A"/>
    <w:lvl w:ilvl="0" w:tplc="04150001">
      <w:start w:val="1"/>
      <w:numFmt w:val="bullet"/>
      <w:lvlText w:val=""/>
      <w:lvlJc w:val="left"/>
      <w:pPr>
        <w:ind w:left="7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4" w15:restartNumberingAfterBreak="0">
    <w:nsid w:val="07D763DE"/>
    <w:multiLevelType w:val="hybridMultilevel"/>
    <w:tmpl w:val="EBAE2950"/>
    <w:lvl w:ilvl="0" w:tplc="18D038A0">
      <w:start w:val="1"/>
      <w:numFmt w:val="bullet"/>
      <w:pStyle w:val="Akapitzlist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34A2AA14">
      <w:numFmt w:val="bullet"/>
      <w:lvlText w:val="•"/>
      <w:lvlJc w:val="left"/>
      <w:pPr>
        <w:ind w:left="2868" w:hanging="708"/>
      </w:pPr>
      <w:rPr>
        <w:rFonts w:ascii="Lato" w:eastAsiaTheme="minorHAnsi" w:hAnsi="Lato" w:cstheme="minorBidi"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8EB5B98"/>
    <w:multiLevelType w:val="multilevel"/>
    <w:tmpl w:val="43CEB0C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99D6CFD"/>
    <w:multiLevelType w:val="hybridMultilevel"/>
    <w:tmpl w:val="79229C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34A2AA14">
      <w:numFmt w:val="bullet"/>
      <w:lvlText w:val="•"/>
      <w:lvlJc w:val="left"/>
      <w:pPr>
        <w:ind w:left="2868" w:hanging="708"/>
      </w:pPr>
      <w:rPr>
        <w:rFonts w:ascii="Lato" w:eastAsiaTheme="minorHAnsi" w:hAnsi="Lato" w:cstheme="minorBidi"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0A1627F8"/>
    <w:multiLevelType w:val="hybridMultilevel"/>
    <w:tmpl w:val="79229C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34A2AA14">
      <w:numFmt w:val="bullet"/>
      <w:lvlText w:val="•"/>
      <w:lvlJc w:val="left"/>
      <w:pPr>
        <w:ind w:left="2868" w:hanging="708"/>
      </w:pPr>
      <w:rPr>
        <w:rFonts w:ascii="Lato" w:eastAsiaTheme="minorHAnsi" w:hAnsi="Lato" w:cstheme="minorBidi"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2E04B4F"/>
    <w:multiLevelType w:val="hybridMultilevel"/>
    <w:tmpl w:val="79229C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34A2AA14">
      <w:numFmt w:val="bullet"/>
      <w:lvlText w:val="•"/>
      <w:lvlJc w:val="left"/>
      <w:pPr>
        <w:ind w:left="2868" w:hanging="708"/>
      </w:pPr>
      <w:rPr>
        <w:rFonts w:ascii="Lato" w:eastAsiaTheme="minorHAnsi" w:hAnsi="Lato" w:cstheme="minorBidi"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3D50550"/>
    <w:multiLevelType w:val="hybridMultilevel"/>
    <w:tmpl w:val="1E96E8D8"/>
    <w:lvl w:ilvl="0" w:tplc="A69AD522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7387260"/>
    <w:multiLevelType w:val="multilevel"/>
    <w:tmpl w:val="306621C2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1839793A"/>
    <w:multiLevelType w:val="hybridMultilevel"/>
    <w:tmpl w:val="F148F9D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34A2AA14">
      <w:numFmt w:val="bullet"/>
      <w:lvlText w:val="•"/>
      <w:lvlJc w:val="left"/>
      <w:pPr>
        <w:ind w:left="2868" w:hanging="708"/>
      </w:pPr>
      <w:rPr>
        <w:rFonts w:ascii="Lato" w:eastAsiaTheme="minorHAnsi" w:hAnsi="Lato" w:cstheme="minorBidi"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190206B5"/>
    <w:multiLevelType w:val="multilevel"/>
    <w:tmpl w:val="D40692BE"/>
    <w:lvl w:ilvl="0">
      <w:start w:val="2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>
      <w:start w:val="5"/>
      <w:numFmt w:val="decimal"/>
      <w:lvlText w:val="%2."/>
      <w:lvlJc w:val="left"/>
      <w:pPr>
        <w:ind w:left="720" w:hanging="436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sz w:val="22"/>
        <w:szCs w:val="24"/>
        <w:vertAlign w:val="baseline"/>
      </w:rPr>
    </w:lvl>
    <w:lvl w:ilvl="2">
      <w:start w:val="1"/>
      <w:numFmt w:val="decimal"/>
      <w:lvlText w:val="%3)"/>
      <w:lvlJc w:val="left"/>
      <w:pPr>
        <w:ind w:left="1572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4."/>
      <w:lvlJc w:val="left"/>
      <w:pPr>
        <w:ind w:left="1572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572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572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572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572" w:hanging="72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72" w:hanging="720"/>
      </w:pPr>
      <w:rPr>
        <w:rFonts w:hint="default"/>
      </w:rPr>
    </w:lvl>
  </w:abstractNum>
  <w:abstractNum w:abstractNumId="23" w15:restartNumberingAfterBreak="0">
    <w:nsid w:val="198A70D1"/>
    <w:multiLevelType w:val="hybridMultilevel"/>
    <w:tmpl w:val="6F687C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99E74E6"/>
    <w:multiLevelType w:val="hybridMultilevel"/>
    <w:tmpl w:val="79229C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34A2AA14">
      <w:numFmt w:val="bullet"/>
      <w:lvlText w:val="•"/>
      <w:lvlJc w:val="left"/>
      <w:pPr>
        <w:ind w:left="2868" w:hanging="708"/>
      </w:pPr>
      <w:rPr>
        <w:rFonts w:ascii="Lato" w:eastAsiaTheme="minorHAnsi" w:hAnsi="Lato" w:cstheme="minorBidi"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221A04F4"/>
    <w:multiLevelType w:val="hybridMultilevel"/>
    <w:tmpl w:val="D07CBE14"/>
    <w:lvl w:ilvl="0" w:tplc="A69AD522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57E1E91"/>
    <w:multiLevelType w:val="hybridMultilevel"/>
    <w:tmpl w:val="9A563A0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29316D2B"/>
    <w:multiLevelType w:val="hybridMultilevel"/>
    <w:tmpl w:val="A45858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24E1167"/>
    <w:multiLevelType w:val="hybridMultilevel"/>
    <w:tmpl w:val="C01C84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2577428"/>
    <w:multiLevelType w:val="singleLevel"/>
    <w:tmpl w:val="A4840442"/>
    <w:lvl w:ilvl="0">
      <w:start w:val="1"/>
      <w:numFmt w:val="bullet"/>
      <w:lvlText w:val=""/>
      <w:lvlJc w:val="left"/>
      <w:pPr>
        <w:tabs>
          <w:tab w:val="num" w:pos="473"/>
        </w:tabs>
        <w:ind w:left="284" w:hanging="171"/>
      </w:pPr>
      <w:rPr>
        <w:rFonts w:ascii="Symbol" w:hAnsi="Symbol" w:hint="default"/>
        <w:sz w:val="12"/>
      </w:rPr>
    </w:lvl>
  </w:abstractNum>
  <w:abstractNum w:abstractNumId="30" w15:restartNumberingAfterBreak="0">
    <w:nsid w:val="36E07AA0"/>
    <w:multiLevelType w:val="hybridMultilevel"/>
    <w:tmpl w:val="730617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34A2AA14">
      <w:numFmt w:val="bullet"/>
      <w:lvlText w:val="•"/>
      <w:lvlJc w:val="left"/>
      <w:pPr>
        <w:ind w:left="2868" w:hanging="708"/>
      </w:pPr>
      <w:rPr>
        <w:rFonts w:ascii="Lato" w:eastAsiaTheme="minorHAnsi" w:hAnsi="Lato" w:cstheme="minorBidi"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8D21253"/>
    <w:multiLevelType w:val="multilevel"/>
    <w:tmpl w:val="CF8236D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WF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W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2" w15:restartNumberingAfterBreak="0">
    <w:nsid w:val="395B065D"/>
    <w:multiLevelType w:val="hybridMultilevel"/>
    <w:tmpl w:val="814E1FE6"/>
    <w:lvl w:ilvl="0" w:tplc="FFFFFFFF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A9106B1"/>
    <w:multiLevelType w:val="hybridMultilevel"/>
    <w:tmpl w:val="D39EF0B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3E3F4156"/>
    <w:multiLevelType w:val="hybridMultilevel"/>
    <w:tmpl w:val="79229C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34A2AA14">
      <w:numFmt w:val="bullet"/>
      <w:lvlText w:val="•"/>
      <w:lvlJc w:val="left"/>
      <w:pPr>
        <w:ind w:left="2868" w:hanging="708"/>
      </w:pPr>
      <w:rPr>
        <w:rFonts w:ascii="Lato" w:eastAsiaTheme="minorHAnsi" w:hAnsi="Lato" w:cstheme="minorBidi"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41D95E05"/>
    <w:multiLevelType w:val="hybridMultilevel"/>
    <w:tmpl w:val="62D4E676"/>
    <w:lvl w:ilvl="0" w:tplc="04150019">
      <w:start w:val="1"/>
      <w:numFmt w:val="lowerLetter"/>
      <w:lvlText w:val="%1."/>
      <w:lvlJc w:val="left"/>
      <w:pPr>
        <w:ind w:left="1128" w:hanging="360"/>
      </w:pPr>
    </w:lvl>
    <w:lvl w:ilvl="1" w:tplc="04150019" w:tentative="1">
      <w:start w:val="1"/>
      <w:numFmt w:val="lowerLetter"/>
      <w:lvlText w:val="%2."/>
      <w:lvlJc w:val="left"/>
      <w:pPr>
        <w:ind w:left="1848" w:hanging="360"/>
      </w:pPr>
    </w:lvl>
    <w:lvl w:ilvl="2" w:tplc="0415001B" w:tentative="1">
      <w:start w:val="1"/>
      <w:numFmt w:val="lowerRoman"/>
      <w:lvlText w:val="%3."/>
      <w:lvlJc w:val="right"/>
      <w:pPr>
        <w:ind w:left="2568" w:hanging="180"/>
      </w:pPr>
    </w:lvl>
    <w:lvl w:ilvl="3" w:tplc="0415000F" w:tentative="1">
      <w:start w:val="1"/>
      <w:numFmt w:val="decimal"/>
      <w:lvlText w:val="%4."/>
      <w:lvlJc w:val="left"/>
      <w:pPr>
        <w:ind w:left="3288" w:hanging="360"/>
      </w:pPr>
    </w:lvl>
    <w:lvl w:ilvl="4" w:tplc="04150019" w:tentative="1">
      <w:start w:val="1"/>
      <w:numFmt w:val="lowerLetter"/>
      <w:lvlText w:val="%5."/>
      <w:lvlJc w:val="left"/>
      <w:pPr>
        <w:ind w:left="4008" w:hanging="360"/>
      </w:pPr>
    </w:lvl>
    <w:lvl w:ilvl="5" w:tplc="0415001B" w:tentative="1">
      <w:start w:val="1"/>
      <w:numFmt w:val="lowerRoman"/>
      <w:lvlText w:val="%6."/>
      <w:lvlJc w:val="right"/>
      <w:pPr>
        <w:ind w:left="4728" w:hanging="180"/>
      </w:pPr>
    </w:lvl>
    <w:lvl w:ilvl="6" w:tplc="0415000F" w:tentative="1">
      <w:start w:val="1"/>
      <w:numFmt w:val="decimal"/>
      <w:lvlText w:val="%7."/>
      <w:lvlJc w:val="left"/>
      <w:pPr>
        <w:ind w:left="5448" w:hanging="360"/>
      </w:pPr>
    </w:lvl>
    <w:lvl w:ilvl="7" w:tplc="04150019" w:tentative="1">
      <w:start w:val="1"/>
      <w:numFmt w:val="lowerLetter"/>
      <w:lvlText w:val="%8."/>
      <w:lvlJc w:val="left"/>
      <w:pPr>
        <w:ind w:left="6168" w:hanging="360"/>
      </w:pPr>
    </w:lvl>
    <w:lvl w:ilvl="8" w:tplc="0415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36" w15:restartNumberingAfterBreak="0">
    <w:nsid w:val="45BD13F2"/>
    <w:multiLevelType w:val="multilevel"/>
    <w:tmpl w:val="9D044CE8"/>
    <w:styleLink w:val="Styl1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WF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W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7" w15:restartNumberingAfterBreak="0">
    <w:nsid w:val="46F55E6A"/>
    <w:multiLevelType w:val="multilevel"/>
    <w:tmpl w:val="CB109AE4"/>
    <w:lvl w:ilvl="0">
      <w:start w:val="1"/>
      <w:numFmt w:val="lowerLetter"/>
      <w:pStyle w:val="SIWZ2"/>
      <w:lvlText w:val="%1)"/>
      <w:lvlJc w:val="left"/>
      <w:pPr>
        <w:tabs>
          <w:tab w:val="num" w:pos="900"/>
        </w:tabs>
        <w:ind w:left="900" w:hanging="360"/>
      </w:pPr>
      <w:rPr>
        <w:rFonts w:cs="Times New Roman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8" w15:restartNumberingAfterBreak="0">
    <w:nsid w:val="47137684"/>
    <w:multiLevelType w:val="multilevel"/>
    <w:tmpl w:val="F8D25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51393540"/>
    <w:multiLevelType w:val="hybridMultilevel"/>
    <w:tmpl w:val="379225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4F45226"/>
    <w:multiLevelType w:val="hybridMultilevel"/>
    <w:tmpl w:val="905C808A"/>
    <w:lvl w:ilvl="0" w:tplc="0415000F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19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555B4F13"/>
    <w:multiLevelType w:val="multilevel"/>
    <w:tmpl w:val="869A4BBC"/>
    <w:lvl w:ilvl="0">
      <w:start w:val="1"/>
      <w:numFmt w:val="bullet"/>
      <w:lvlText w:val=""/>
      <w:lvlJc w:val="left"/>
      <w:pPr>
        <w:tabs>
          <w:tab w:val="num" w:pos="-1884"/>
        </w:tabs>
        <w:ind w:left="-188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-1164"/>
        </w:tabs>
        <w:ind w:left="-1164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-444"/>
        </w:tabs>
        <w:ind w:left="-444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76"/>
        </w:tabs>
        <w:ind w:left="276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996"/>
        </w:tabs>
        <w:ind w:left="996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1716"/>
        </w:tabs>
        <w:ind w:left="1716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2436"/>
        </w:tabs>
        <w:ind w:left="2436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3156"/>
        </w:tabs>
        <w:ind w:left="3156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3876"/>
        </w:tabs>
        <w:ind w:left="3876" w:hanging="360"/>
      </w:pPr>
      <w:rPr>
        <w:rFonts w:ascii="Symbol" w:hAnsi="Symbol" w:hint="default"/>
        <w:sz w:val="20"/>
      </w:rPr>
    </w:lvl>
  </w:abstractNum>
  <w:abstractNum w:abstractNumId="42" w15:restartNumberingAfterBreak="0">
    <w:nsid w:val="59D7624D"/>
    <w:multiLevelType w:val="hybridMultilevel"/>
    <w:tmpl w:val="BB3EDC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A0417BE"/>
    <w:multiLevelType w:val="hybridMultilevel"/>
    <w:tmpl w:val="3A7AA2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D780453"/>
    <w:multiLevelType w:val="hybridMultilevel"/>
    <w:tmpl w:val="D07CBE14"/>
    <w:lvl w:ilvl="0" w:tplc="A69AD522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E2F6F44"/>
    <w:multiLevelType w:val="hybridMultilevel"/>
    <w:tmpl w:val="BAC83C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1C800D5"/>
    <w:multiLevelType w:val="hybridMultilevel"/>
    <w:tmpl w:val="52A29FA0"/>
    <w:lvl w:ilvl="0" w:tplc="A69AD522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4276EDC"/>
    <w:multiLevelType w:val="hybridMultilevel"/>
    <w:tmpl w:val="96D6FB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66DE1466"/>
    <w:multiLevelType w:val="multilevel"/>
    <w:tmpl w:val="9CD4E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" w15:restartNumberingAfterBreak="0">
    <w:nsid w:val="6A580670"/>
    <w:multiLevelType w:val="hybridMultilevel"/>
    <w:tmpl w:val="5F9C81B6"/>
    <w:lvl w:ilvl="0" w:tplc="2CE0FE34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A474AA22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E12690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AFD61AF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6A84B70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6BD2D87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B114FF8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F542F6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AC6C1F0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6D2D2D2B"/>
    <w:multiLevelType w:val="hybridMultilevel"/>
    <w:tmpl w:val="1FCC35BA"/>
    <w:lvl w:ilvl="0" w:tplc="BDC4AB8E">
      <w:start w:val="1"/>
      <w:numFmt w:val="decimal"/>
      <w:lvlText w:val="W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0BF100E"/>
    <w:multiLevelType w:val="hybridMultilevel"/>
    <w:tmpl w:val="342E28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3D46B95"/>
    <w:multiLevelType w:val="multilevel"/>
    <w:tmpl w:val="9D044CE8"/>
    <w:numStyleLink w:val="Styl1"/>
  </w:abstractNum>
  <w:abstractNum w:abstractNumId="53" w15:restartNumberingAfterBreak="0">
    <w:nsid w:val="7433087D"/>
    <w:multiLevelType w:val="hybridMultilevel"/>
    <w:tmpl w:val="96E08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5783B3E"/>
    <w:multiLevelType w:val="hybridMultilevel"/>
    <w:tmpl w:val="FBD22A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9C8525F"/>
    <w:multiLevelType w:val="hybridMultilevel"/>
    <w:tmpl w:val="79229C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34A2AA14">
      <w:numFmt w:val="bullet"/>
      <w:lvlText w:val="•"/>
      <w:lvlJc w:val="left"/>
      <w:pPr>
        <w:ind w:left="2868" w:hanging="708"/>
      </w:pPr>
      <w:rPr>
        <w:rFonts w:ascii="Lato" w:eastAsiaTheme="minorHAnsi" w:hAnsi="Lato" w:cstheme="minorBidi"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7AE275AE"/>
    <w:multiLevelType w:val="hybridMultilevel"/>
    <w:tmpl w:val="BEAA35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E01487B"/>
    <w:multiLevelType w:val="multilevel"/>
    <w:tmpl w:val="B1942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8" w15:restartNumberingAfterBreak="0">
    <w:nsid w:val="7F3601C1"/>
    <w:multiLevelType w:val="hybridMultilevel"/>
    <w:tmpl w:val="0D4A5110"/>
    <w:lvl w:ilvl="0" w:tplc="0E066152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19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50"/>
  </w:num>
  <w:num w:numId="3">
    <w:abstractNumId w:val="10"/>
  </w:num>
  <w:num w:numId="4">
    <w:abstractNumId w:val="36"/>
  </w:num>
  <w:num w:numId="5">
    <w:abstractNumId w:val="52"/>
  </w:num>
  <w:num w:numId="6">
    <w:abstractNumId w:val="20"/>
  </w:num>
  <w:num w:numId="7">
    <w:abstractNumId w:val="42"/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</w:num>
  <w:num w:numId="10">
    <w:abstractNumId w:val="43"/>
  </w:num>
  <w:num w:numId="11">
    <w:abstractNumId w:val="23"/>
  </w:num>
  <w:num w:numId="12">
    <w:abstractNumId w:val="45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9"/>
  </w:num>
  <w:num w:numId="19">
    <w:abstractNumId w:val="7"/>
  </w:num>
  <w:num w:numId="20">
    <w:abstractNumId w:val="6"/>
  </w:num>
  <w:num w:numId="21">
    <w:abstractNumId w:val="5"/>
  </w:num>
  <w:num w:numId="22">
    <w:abstractNumId w:val="4"/>
  </w:num>
  <w:num w:numId="23">
    <w:abstractNumId w:val="53"/>
  </w:num>
  <w:num w:numId="24">
    <w:abstractNumId w:val="56"/>
  </w:num>
  <w:num w:numId="25">
    <w:abstractNumId w:val="30"/>
  </w:num>
  <w:num w:numId="26">
    <w:abstractNumId w:val="26"/>
  </w:num>
  <w:num w:numId="27">
    <w:abstractNumId w:val="28"/>
  </w:num>
  <w:num w:numId="28">
    <w:abstractNumId w:val="39"/>
  </w:num>
  <w:num w:numId="29">
    <w:abstractNumId w:val="46"/>
  </w:num>
  <w:num w:numId="30">
    <w:abstractNumId w:val="41"/>
  </w:num>
  <w:num w:numId="31">
    <w:abstractNumId w:val="48"/>
  </w:num>
  <w:num w:numId="32">
    <w:abstractNumId w:val="57"/>
  </w:num>
  <w:num w:numId="33">
    <w:abstractNumId w:val="38"/>
  </w:num>
  <w:num w:numId="34">
    <w:abstractNumId w:val="13"/>
  </w:num>
  <w:num w:numId="35">
    <w:abstractNumId w:val="51"/>
  </w:num>
  <w:num w:numId="36">
    <w:abstractNumId w:val="27"/>
  </w:num>
  <w:num w:numId="37">
    <w:abstractNumId w:val="54"/>
  </w:num>
  <w:num w:numId="38">
    <w:abstractNumId w:val="19"/>
  </w:num>
  <w:num w:numId="39">
    <w:abstractNumId w:val="25"/>
  </w:num>
  <w:num w:numId="40">
    <w:abstractNumId w:val="12"/>
  </w:num>
  <w:num w:numId="41">
    <w:abstractNumId w:val="29"/>
  </w:num>
  <w:num w:numId="42">
    <w:abstractNumId w:val="16"/>
  </w:num>
  <w:num w:numId="43">
    <w:abstractNumId w:val="17"/>
  </w:num>
  <w:num w:numId="44">
    <w:abstractNumId w:val="55"/>
  </w:num>
  <w:num w:numId="45">
    <w:abstractNumId w:val="11"/>
  </w:num>
  <w:num w:numId="46">
    <w:abstractNumId w:val="34"/>
  </w:num>
  <w:num w:numId="47">
    <w:abstractNumId w:val="24"/>
  </w:num>
  <w:num w:numId="48">
    <w:abstractNumId w:val="18"/>
  </w:num>
  <w:num w:numId="49">
    <w:abstractNumId w:val="20"/>
    <w:lvlOverride w:ilvl="0">
      <w:startOverride w:val="4"/>
    </w:lvlOverride>
    <w:lvlOverride w:ilvl="1">
      <w:startOverride w:val="2"/>
    </w:lvlOverride>
  </w:num>
  <w:num w:numId="50">
    <w:abstractNumId w:val="20"/>
  </w:num>
  <w:num w:numId="51">
    <w:abstractNumId w:val="44"/>
  </w:num>
  <w:num w:numId="52">
    <w:abstractNumId w:val="22"/>
  </w:num>
  <w:num w:numId="53">
    <w:abstractNumId w:val="37"/>
  </w:num>
  <w:num w:numId="54">
    <w:abstractNumId w:val="32"/>
  </w:num>
  <w:num w:numId="55">
    <w:abstractNumId w:val="40"/>
  </w:num>
  <w:num w:numId="56">
    <w:abstractNumId w:val="58"/>
  </w:num>
  <w:num w:numId="57">
    <w:abstractNumId w:val="49"/>
  </w:num>
  <w:num w:numId="58">
    <w:abstractNumId w:val="20"/>
  </w:num>
  <w:num w:numId="59">
    <w:abstractNumId w:val="47"/>
  </w:num>
  <w:num w:numId="60">
    <w:abstractNumId w:val="33"/>
  </w:num>
  <w:num w:numId="61">
    <w:abstractNumId w:val="14"/>
  </w:num>
  <w:num w:numId="62">
    <w:abstractNumId w:val="21"/>
  </w:num>
  <w:num w:numId="63">
    <w:abstractNumId w:val="14"/>
  </w:num>
  <w:num w:numId="64">
    <w:abstractNumId w:val="14"/>
  </w:num>
  <w:num w:numId="65">
    <w:abstractNumId w:val="15"/>
  </w:num>
  <w:num w:numId="66">
    <w:abstractNumId w:val="35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isplayBackgroundShape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62BE"/>
    <w:rsid w:val="000018EB"/>
    <w:rsid w:val="00007904"/>
    <w:rsid w:val="000079E6"/>
    <w:rsid w:val="00010045"/>
    <w:rsid w:val="00010333"/>
    <w:rsid w:val="00012281"/>
    <w:rsid w:val="0001401C"/>
    <w:rsid w:val="00021662"/>
    <w:rsid w:val="000221A9"/>
    <w:rsid w:val="00025315"/>
    <w:rsid w:val="000261A3"/>
    <w:rsid w:val="0003164F"/>
    <w:rsid w:val="00032670"/>
    <w:rsid w:val="0003581E"/>
    <w:rsid w:val="0003788F"/>
    <w:rsid w:val="00041A0F"/>
    <w:rsid w:val="00041D9F"/>
    <w:rsid w:val="00042E21"/>
    <w:rsid w:val="000438F5"/>
    <w:rsid w:val="00046C28"/>
    <w:rsid w:val="00047092"/>
    <w:rsid w:val="000500C4"/>
    <w:rsid w:val="0005099B"/>
    <w:rsid w:val="00054063"/>
    <w:rsid w:val="00055AEF"/>
    <w:rsid w:val="00055D6A"/>
    <w:rsid w:val="00057877"/>
    <w:rsid w:val="00060DC5"/>
    <w:rsid w:val="00060EB0"/>
    <w:rsid w:val="0006254F"/>
    <w:rsid w:val="000627F1"/>
    <w:rsid w:val="00062E86"/>
    <w:rsid w:val="00066B95"/>
    <w:rsid w:val="00074242"/>
    <w:rsid w:val="00081632"/>
    <w:rsid w:val="00083C19"/>
    <w:rsid w:val="00084392"/>
    <w:rsid w:val="000859F8"/>
    <w:rsid w:val="000863B5"/>
    <w:rsid w:val="0008651C"/>
    <w:rsid w:val="0008653F"/>
    <w:rsid w:val="00086C77"/>
    <w:rsid w:val="00091714"/>
    <w:rsid w:val="0009185C"/>
    <w:rsid w:val="00091CA5"/>
    <w:rsid w:val="00091F0D"/>
    <w:rsid w:val="00092874"/>
    <w:rsid w:val="000947DA"/>
    <w:rsid w:val="00094B2E"/>
    <w:rsid w:val="0009DCBD"/>
    <w:rsid w:val="000A04FA"/>
    <w:rsid w:val="000A0AB6"/>
    <w:rsid w:val="000A0FDC"/>
    <w:rsid w:val="000A5DFB"/>
    <w:rsid w:val="000B1DAB"/>
    <w:rsid w:val="000B1FB4"/>
    <w:rsid w:val="000B3229"/>
    <w:rsid w:val="000B4C4A"/>
    <w:rsid w:val="000C1D8E"/>
    <w:rsid w:val="000C483D"/>
    <w:rsid w:val="000C569B"/>
    <w:rsid w:val="000D09F9"/>
    <w:rsid w:val="000D2455"/>
    <w:rsid w:val="000D27C6"/>
    <w:rsid w:val="000D3104"/>
    <w:rsid w:val="000D4BD3"/>
    <w:rsid w:val="000D6498"/>
    <w:rsid w:val="000E06B7"/>
    <w:rsid w:val="000E08AF"/>
    <w:rsid w:val="000E0D75"/>
    <w:rsid w:val="000E1552"/>
    <w:rsid w:val="000E1CA8"/>
    <w:rsid w:val="000E26AB"/>
    <w:rsid w:val="000E33F2"/>
    <w:rsid w:val="000F0384"/>
    <w:rsid w:val="000F0B72"/>
    <w:rsid w:val="000F1993"/>
    <w:rsid w:val="000F1F2E"/>
    <w:rsid w:val="000F2301"/>
    <w:rsid w:val="000F327E"/>
    <w:rsid w:val="000F3382"/>
    <w:rsid w:val="000F3A7B"/>
    <w:rsid w:val="00102422"/>
    <w:rsid w:val="00102A7A"/>
    <w:rsid w:val="00103CB1"/>
    <w:rsid w:val="00104F53"/>
    <w:rsid w:val="001071B3"/>
    <w:rsid w:val="001120A2"/>
    <w:rsid w:val="00112593"/>
    <w:rsid w:val="00117A4A"/>
    <w:rsid w:val="00122E9D"/>
    <w:rsid w:val="0012330F"/>
    <w:rsid w:val="0012390B"/>
    <w:rsid w:val="00124E81"/>
    <w:rsid w:val="00125AAE"/>
    <w:rsid w:val="001308C9"/>
    <w:rsid w:val="00131622"/>
    <w:rsid w:val="0013462A"/>
    <w:rsid w:val="00135C9F"/>
    <w:rsid w:val="00136811"/>
    <w:rsid w:val="00143163"/>
    <w:rsid w:val="00145290"/>
    <w:rsid w:val="001452C4"/>
    <w:rsid w:val="00150438"/>
    <w:rsid w:val="00152211"/>
    <w:rsid w:val="00153FD4"/>
    <w:rsid w:val="0015410E"/>
    <w:rsid w:val="0015504F"/>
    <w:rsid w:val="00156D49"/>
    <w:rsid w:val="00163892"/>
    <w:rsid w:val="00166F93"/>
    <w:rsid w:val="00171CD2"/>
    <w:rsid w:val="00174618"/>
    <w:rsid w:val="00176B8F"/>
    <w:rsid w:val="001777C3"/>
    <w:rsid w:val="00181BD4"/>
    <w:rsid w:val="0018271A"/>
    <w:rsid w:val="00186B9C"/>
    <w:rsid w:val="00195ACE"/>
    <w:rsid w:val="00197E63"/>
    <w:rsid w:val="001B12FE"/>
    <w:rsid w:val="001B518C"/>
    <w:rsid w:val="001C2EFC"/>
    <w:rsid w:val="001C347B"/>
    <w:rsid w:val="001C4C4A"/>
    <w:rsid w:val="001C5DBB"/>
    <w:rsid w:val="001C7485"/>
    <w:rsid w:val="001D03CA"/>
    <w:rsid w:val="001D0557"/>
    <w:rsid w:val="001D15D4"/>
    <w:rsid w:val="001D20D8"/>
    <w:rsid w:val="001D3CDE"/>
    <w:rsid w:val="001D4280"/>
    <w:rsid w:val="001D51F2"/>
    <w:rsid w:val="001D5DDE"/>
    <w:rsid w:val="001D60E0"/>
    <w:rsid w:val="001D6131"/>
    <w:rsid w:val="001D6202"/>
    <w:rsid w:val="001D7B05"/>
    <w:rsid w:val="001E1FD9"/>
    <w:rsid w:val="001E3AE3"/>
    <w:rsid w:val="001E510B"/>
    <w:rsid w:val="001E53F8"/>
    <w:rsid w:val="001E6F67"/>
    <w:rsid w:val="001F0861"/>
    <w:rsid w:val="001F1264"/>
    <w:rsid w:val="001F1EDA"/>
    <w:rsid w:val="001F3044"/>
    <w:rsid w:val="001F4867"/>
    <w:rsid w:val="001F5054"/>
    <w:rsid w:val="001F556C"/>
    <w:rsid w:val="001F6AE9"/>
    <w:rsid w:val="0020339D"/>
    <w:rsid w:val="002107DC"/>
    <w:rsid w:val="002113A3"/>
    <w:rsid w:val="00213E32"/>
    <w:rsid w:val="0022363C"/>
    <w:rsid w:val="00225DF6"/>
    <w:rsid w:val="00225EF9"/>
    <w:rsid w:val="00226EE8"/>
    <w:rsid w:val="0023060C"/>
    <w:rsid w:val="00230E07"/>
    <w:rsid w:val="00231D4B"/>
    <w:rsid w:val="00233860"/>
    <w:rsid w:val="00234725"/>
    <w:rsid w:val="002410F5"/>
    <w:rsid w:val="0024223F"/>
    <w:rsid w:val="00243F07"/>
    <w:rsid w:val="00244657"/>
    <w:rsid w:val="00244CAE"/>
    <w:rsid w:val="00245B92"/>
    <w:rsid w:val="00253ABB"/>
    <w:rsid w:val="00255BF1"/>
    <w:rsid w:val="00256B5E"/>
    <w:rsid w:val="00257203"/>
    <w:rsid w:val="00257F09"/>
    <w:rsid w:val="002618F3"/>
    <w:rsid w:val="00262077"/>
    <w:rsid w:val="00262A14"/>
    <w:rsid w:val="0026483F"/>
    <w:rsid w:val="0026523F"/>
    <w:rsid w:val="00267CD5"/>
    <w:rsid w:val="00280902"/>
    <w:rsid w:val="0028116E"/>
    <w:rsid w:val="00281DB3"/>
    <w:rsid w:val="00283F43"/>
    <w:rsid w:val="00285A86"/>
    <w:rsid w:val="0028696B"/>
    <w:rsid w:val="00287BD7"/>
    <w:rsid w:val="0029142C"/>
    <w:rsid w:val="00292F11"/>
    <w:rsid w:val="0029488F"/>
    <w:rsid w:val="00297437"/>
    <w:rsid w:val="002A3345"/>
    <w:rsid w:val="002A6E63"/>
    <w:rsid w:val="002A7689"/>
    <w:rsid w:val="002A7C41"/>
    <w:rsid w:val="002B02AA"/>
    <w:rsid w:val="002B32CD"/>
    <w:rsid w:val="002B482F"/>
    <w:rsid w:val="002C19A5"/>
    <w:rsid w:val="002C1C7E"/>
    <w:rsid w:val="002C5966"/>
    <w:rsid w:val="002C7A47"/>
    <w:rsid w:val="002D1365"/>
    <w:rsid w:val="002D2FE7"/>
    <w:rsid w:val="002D78D2"/>
    <w:rsid w:val="002E6CEF"/>
    <w:rsid w:val="002E7355"/>
    <w:rsid w:val="002F097E"/>
    <w:rsid w:val="002F15C7"/>
    <w:rsid w:val="002F255D"/>
    <w:rsid w:val="002F2B01"/>
    <w:rsid w:val="002F3163"/>
    <w:rsid w:val="002F4EC5"/>
    <w:rsid w:val="002F5AA7"/>
    <w:rsid w:val="00304EEE"/>
    <w:rsid w:val="00313293"/>
    <w:rsid w:val="003219B8"/>
    <w:rsid w:val="00321A59"/>
    <w:rsid w:val="00322D7A"/>
    <w:rsid w:val="003230B0"/>
    <w:rsid w:val="003235E2"/>
    <w:rsid w:val="00323831"/>
    <w:rsid w:val="003239AC"/>
    <w:rsid w:val="003339EC"/>
    <w:rsid w:val="0033408E"/>
    <w:rsid w:val="00334117"/>
    <w:rsid w:val="003349FF"/>
    <w:rsid w:val="003363E4"/>
    <w:rsid w:val="00346843"/>
    <w:rsid w:val="00350108"/>
    <w:rsid w:val="00350B80"/>
    <w:rsid w:val="00350D99"/>
    <w:rsid w:val="003550F8"/>
    <w:rsid w:val="00355FE2"/>
    <w:rsid w:val="00356195"/>
    <w:rsid w:val="00357E61"/>
    <w:rsid w:val="00360440"/>
    <w:rsid w:val="003630D2"/>
    <w:rsid w:val="0037054F"/>
    <w:rsid w:val="00370E2B"/>
    <w:rsid w:val="003747EA"/>
    <w:rsid w:val="00375EB5"/>
    <w:rsid w:val="00377911"/>
    <w:rsid w:val="0038079F"/>
    <w:rsid w:val="0038300F"/>
    <w:rsid w:val="00384A70"/>
    <w:rsid w:val="00386A5B"/>
    <w:rsid w:val="00386FFD"/>
    <w:rsid w:val="003879E2"/>
    <w:rsid w:val="003919B3"/>
    <w:rsid w:val="00391F9E"/>
    <w:rsid w:val="00394C23"/>
    <w:rsid w:val="00396D2A"/>
    <w:rsid w:val="003A041D"/>
    <w:rsid w:val="003A0F58"/>
    <w:rsid w:val="003A2A99"/>
    <w:rsid w:val="003A313A"/>
    <w:rsid w:val="003A5121"/>
    <w:rsid w:val="003B38C3"/>
    <w:rsid w:val="003B4BBB"/>
    <w:rsid w:val="003B5BA6"/>
    <w:rsid w:val="003C36C6"/>
    <w:rsid w:val="003C4B08"/>
    <w:rsid w:val="003C6F3D"/>
    <w:rsid w:val="003C7AFD"/>
    <w:rsid w:val="003D0284"/>
    <w:rsid w:val="003D2BE8"/>
    <w:rsid w:val="003E07BF"/>
    <w:rsid w:val="003E08FF"/>
    <w:rsid w:val="003E3295"/>
    <w:rsid w:val="003E660E"/>
    <w:rsid w:val="003F1BE3"/>
    <w:rsid w:val="003F6C45"/>
    <w:rsid w:val="00402003"/>
    <w:rsid w:val="0040380F"/>
    <w:rsid w:val="00403EAB"/>
    <w:rsid w:val="00404EEC"/>
    <w:rsid w:val="00406503"/>
    <w:rsid w:val="00407198"/>
    <w:rsid w:val="0041543C"/>
    <w:rsid w:val="00422A36"/>
    <w:rsid w:val="00425AE0"/>
    <w:rsid w:val="00425D46"/>
    <w:rsid w:val="00426018"/>
    <w:rsid w:val="004300B2"/>
    <w:rsid w:val="004304ED"/>
    <w:rsid w:val="0043155C"/>
    <w:rsid w:val="00432008"/>
    <w:rsid w:val="00434059"/>
    <w:rsid w:val="00434A9D"/>
    <w:rsid w:val="00437939"/>
    <w:rsid w:val="00444523"/>
    <w:rsid w:val="00445372"/>
    <w:rsid w:val="00445BE8"/>
    <w:rsid w:val="004474C3"/>
    <w:rsid w:val="00450275"/>
    <w:rsid w:val="004518F9"/>
    <w:rsid w:val="00452477"/>
    <w:rsid w:val="00455242"/>
    <w:rsid w:val="004552D5"/>
    <w:rsid w:val="00460F24"/>
    <w:rsid w:val="004636E6"/>
    <w:rsid w:val="00464523"/>
    <w:rsid w:val="00464C33"/>
    <w:rsid w:val="0046689C"/>
    <w:rsid w:val="00470AA6"/>
    <w:rsid w:val="0047173F"/>
    <w:rsid w:val="00475E38"/>
    <w:rsid w:val="004768A7"/>
    <w:rsid w:val="00483CAD"/>
    <w:rsid w:val="00485586"/>
    <w:rsid w:val="0049074E"/>
    <w:rsid w:val="00492DB6"/>
    <w:rsid w:val="00492F65"/>
    <w:rsid w:val="00495187"/>
    <w:rsid w:val="00496406"/>
    <w:rsid w:val="004964C0"/>
    <w:rsid w:val="00496DEA"/>
    <w:rsid w:val="004A39C2"/>
    <w:rsid w:val="004A6406"/>
    <w:rsid w:val="004B0340"/>
    <w:rsid w:val="004B1EE8"/>
    <w:rsid w:val="004B26F2"/>
    <w:rsid w:val="004B3AC3"/>
    <w:rsid w:val="004B592E"/>
    <w:rsid w:val="004C0CA2"/>
    <w:rsid w:val="004C16F1"/>
    <w:rsid w:val="004C1F4B"/>
    <w:rsid w:val="004C3EB2"/>
    <w:rsid w:val="004C4C6E"/>
    <w:rsid w:val="004C62BE"/>
    <w:rsid w:val="004C641B"/>
    <w:rsid w:val="004D0963"/>
    <w:rsid w:val="004D4EC2"/>
    <w:rsid w:val="004D5263"/>
    <w:rsid w:val="004D57EB"/>
    <w:rsid w:val="004D7135"/>
    <w:rsid w:val="004D77E8"/>
    <w:rsid w:val="004E36F4"/>
    <w:rsid w:val="004F1A77"/>
    <w:rsid w:val="004F39CA"/>
    <w:rsid w:val="005020B0"/>
    <w:rsid w:val="005034E9"/>
    <w:rsid w:val="005045F3"/>
    <w:rsid w:val="0050655C"/>
    <w:rsid w:val="00507BAC"/>
    <w:rsid w:val="00510CD2"/>
    <w:rsid w:val="005115DB"/>
    <w:rsid w:val="00514709"/>
    <w:rsid w:val="005208D3"/>
    <w:rsid w:val="00521A09"/>
    <w:rsid w:val="0052218C"/>
    <w:rsid w:val="005224FF"/>
    <w:rsid w:val="005230B6"/>
    <w:rsid w:val="00523582"/>
    <w:rsid w:val="00523A51"/>
    <w:rsid w:val="005250CF"/>
    <w:rsid w:val="00527BD9"/>
    <w:rsid w:val="0053104C"/>
    <w:rsid w:val="00533AFB"/>
    <w:rsid w:val="0053468F"/>
    <w:rsid w:val="005378F3"/>
    <w:rsid w:val="0054057E"/>
    <w:rsid w:val="00545430"/>
    <w:rsid w:val="00545A4D"/>
    <w:rsid w:val="00545B56"/>
    <w:rsid w:val="00547B93"/>
    <w:rsid w:val="00551E60"/>
    <w:rsid w:val="005524D5"/>
    <w:rsid w:val="00555050"/>
    <w:rsid w:val="00557FED"/>
    <w:rsid w:val="00560963"/>
    <w:rsid w:val="0056249D"/>
    <w:rsid w:val="00562B46"/>
    <w:rsid w:val="00564371"/>
    <w:rsid w:val="005644BB"/>
    <w:rsid w:val="00574BFD"/>
    <w:rsid w:val="005760EC"/>
    <w:rsid w:val="00577149"/>
    <w:rsid w:val="00580556"/>
    <w:rsid w:val="005810EC"/>
    <w:rsid w:val="00582E95"/>
    <w:rsid w:val="005845C5"/>
    <w:rsid w:val="00585381"/>
    <w:rsid w:val="00586109"/>
    <w:rsid w:val="00586F1D"/>
    <w:rsid w:val="00587DD8"/>
    <w:rsid w:val="00587DD9"/>
    <w:rsid w:val="0059054D"/>
    <w:rsid w:val="005907EE"/>
    <w:rsid w:val="0059198C"/>
    <w:rsid w:val="00592DF4"/>
    <w:rsid w:val="0059563B"/>
    <w:rsid w:val="00595C48"/>
    <w:rsid w:val="00596FB2"/>
    <w:rsid w:val="005A1981"/>
    <w:rsid w:val="005A2609"/>
    <w:rsid w:val="005A3E5F"/>
    <w:rsid w:val="005A5E2F"/>
    <w:rsid w:val="005A5FA8"/>
    <w:rsid w:val="005A6750"/>
    <w:rsid w:val="005B0FC2"/>
    <w:rsid w:val="005B17D8"/>
    <w:rsid w:val="005B1E65"/>
    <w:rsid w:val="005B4F00"/>
    <w:rsid w:val="005B5568"/>
    <w:rsid w:val="005B596C"/>
    <w:rsid w:val="005B600C"/>
    <w:rsid w:val="005B7CA7"/>
    <w:rsid w:val="005C0E55"/>
    <w:rsid w:val="005C2274"/>
    <w:rsid w:val="005C24E7"/>
    <w:rsid w:val="005D3B30"/>
    <w:rsid w:val="005D51ED"/>
    <w:rsid w:val="005E090E"/>
    <w:rsid w:val="005E2D67"/>
    <w:rsid w:val="005E46ED"/>
    <w:rsid w:val="005E4CD2"/>
    <w:rsid w:val="005E64D6"/>
    <w:rsid w:val="005F310A"/>
    <w:rsid w:val="00600516"/>
    <w:rsid w:val="00601A89"/>
    <w:rsid w:val="00603428"/>
    <w:rsid w:val="00603541"/>
    <w:rsid w:val="00605F5B"/>
    <w:rsid w:val="0060656E"/>
    <w:rsid w:val="00613AE0"/>
    <w:rsid w:val="00613B53"/>
    <w:rsid w:val="00614CBD"/>
    <w:rsid w:val="0061588F"/>
    <w:rsid w:val="00616FAA"/>
    <w:rsid w:val="006257FD"/>
    <w:rsid w:val="00625885"/>
    <w:rsid w:val="00626869"/>
    <w:rsid w:val="00630E39"/>
    <w:rsid w:val="00633CBD"/>
    <w:rsid w:val="00636063"/>
    <w:rsid w:val="00637CAE"/>
    <w:rsid w:val="00640F31"/>
    <w:rsid w:val="006419C6"/>
    <w:rsid w:val="00642286"/>
    <w:rsid w:val="00644A01"/>
    <w:rsid w:val="00645073"/>
    <w:rsid w:val="00653C17"/>
    <w:rsid w:val="00654C52"/>
    <w:rsid w:val="00660895"/>
    <w:rsid w:val="00662493"/>
    <w:rsid w:val="0066743E"/>
    <w:rsid w:val="00673096"/>
    <w:rsid w:val="00673CCE"/>
    <w:rsid w:val="00674566"/>
    <w:rsid w:val="0067797D"/>
    <w:rsid w:val="00677ECE"/>
    <w:rsid w:val="00682187"/>
    <w:rsid w:val="00683B44"/>
    <w:rsid w:val="00687C87"/>
    <w:rsid w:val="00692FE7"/>
    <w:rsid w:val="006936AC"/>
    <w:rsid w:val="00695214"/>
    <w:rsid w:val="0069671E"/>
    <w:rsid w:val="00696EF8"/>
    <w:rsid w:val="00696F47"/>
    <w:rsid w:val="00697D36"/>
    <w:rsid w:val="006A1746"/>
    <w:rsid w:val="006A5B7F"/>
    <w:rsid w:val="006A70C9"/>
    <w:rsid w:val="006B0022"/>
    <w:rsid w:val="006B3844"/>
    <w:rsid w:val="006B48C5"/>
    <w:rsid w:val="006B65A8"/>
    <w:rsid w:val="006B7004"/>
    <w:rsid w:val="006C2A0A"/>
    <w:rsid w:val="006C4107"/>
    <w:rsid w:val="006C51FA"/>
    <w:rsid w:val="006C7EDA"/>
    <w:rsid w:val="006D2F7E"/>
    <w:rsid w:val="006D39AC"/>
    <w:rsid w:val="006D5F5A"/>
    <w:rsid w:val="006E03A6"/>
    <w:rsid w:val="006E1AAC"/>
    <w:rsid w:val="006E4547"/>
    <w:rsid w:val="006E4AB5"/>
    <w:rsid w:val="006E6224"/>
    <w:rsid w:val="006E7719"/>
    <w:rsid w:val="006E7D4F"/>
    <w:rsid w:val="006E7DBB"/>
    <w:rsid w:val="006F0327"/>
    <w:rsid w:val="006F067D"/>
    <w:rsid w:val="006F15FC"/>
    <w:rsid w:val="006F32EF"/>
    <w:rsid w:val="006F4320"/>
    <w:rsid w:val="006F4FD4"/>
    <w:rsid w:val="006F505E"/>
    <w:rsid w:val="006F6346"/>
    <w:rsid w:val="006F65C0"/>
    <w:rsid w:val="006F7BC5"/>
    <w:rsid w:val="00700273"/>
    <w:rsid w:val="00701C52"/>
    <w:rsid w:val="007112EF"/>
    <w:rsid w:val="0071211F"/>
    <w:rsid w:val="00712228"/>
    <w:rsid w:val="007149CC"/>
    <w:rsid w:val="00714EC3"/>
    <w:rsid w:val="007201FA"/>
    <w:rsid w:val="00721496"/>
    <w:rsid w:val="00723A25"/>
    <w:rsid w:val="0072495C"/>
    <w:rsid w:val="00724BC4"/>
    <w:rsid w:val="00725348"/>
    <w:rsid w:val="00725BCC"/>
    <w:rsid w:val="0072655B"/>
    <w:rsid w:val="00727021"/>
    <w:rsid w:val="00727A83"/>
    <w:rsid w:val="00731493"/>
    <w:rsid w:val="00732520"/>
    <w:rsid w:val="007340F9"/>
    <w:rsid w:val="0074332B"/>
    <w:rsid w:val="00743A84"/>
    <w:rsid w:val="00745097"/>
    <w:rsid w:val="00752DFE"/>
    <w:rsid w:val="007620F6"/>
    <w:rsid w:val="007638A0"/>
    <w:rsid w:val="007663BB"/>
    <w:rsid w:val="007710CA"/>
    <w:rsid w:val="007718A5"/>
    <w:rsid w:val="007725A8"/>
    <w:rsid w:val="00774328"/>
    <w:rsid w:val="00775F45"/>
    <w:rsid w:val="00786BD6"/>
    <w:rsid w:val="00786E21"/>
    <w:rsid w:val="0079117C"/>
    <w:rsid w:val="00791DED"/>
    <w:rsid w:val="007927AA"/>
    <w:rsid w:val="007927C1"/>
    <w:rsid w:val="00793A96"/>
    <w:rsid w:val="00794F9C"/>
    <w:rsid w:val="0079699F"/>
    <w:rsid w:val="00797195"/>
    <w:rsid w:val="00797D15"/>
    <w:rsid w:val="007A08BB"/>
    <w:rsid w:val="007A14E4"/>
    <w:rsid w:val="007A3EBD"/>
    <w:rsid w:val="007B218D"/>
    <w:rsid w:val="007B3F5B"/>
    <w:rsid w:val="007B408B"/>
    <w:rsid w:val="007B507A"/>
    <w:rsid w:val="007B6367"/>
    <w:rsid w:val="007B66CE"/>
    <w:rsid w:val="007B6D86"/>
    <w:rsid w:val="007C0CB9"/>
    <w:rsid w:val="007C1A0C"/>
    <w:rsid w:val="007C391E"/>
    <w:rsid w:val="007C3DA6"/>
    <w:rsid w:val="007C5EDF"/>
    <w:rsid w:val="007C6E44"/>
    <w:rsid w:val="007D09A2"/>
    <w:rsid w:val="007D1171"/>
    <w:rsid w:val="007D2D6B"/>
    <w:rsid w:val="007D431D"/>
    <w:rsid w:val="007D6D5E"/>
    <w:rsid w:val="007E14C7"/>
    <w:rsid w:val="007E2065"/>
    <w:rsid w:val="007E3F87"/>
    <w:rsid w:val="007E429F"/>
    <w:rsid w:val="007E7B9D"/>
    <w:rsid w:val="007F236C"/>
    <w:rsid w:val="007F6AEC"/>
    <w:rsid w:val="00805E6B"/>
    <w:rsid w:val="00811FE8"/>
    <w:rsid w:val="008145D4"/>
    <w:rsid w:val="00821A8C"/>
    <w:rsid w:val="008253AF"/>
    <w:rsid w:val="00833131"/>
    <w:rsid w:val="00833289"/>
    <w:rsid w:val="00834E96"/>
    <w:rsid w:val="00836662"/>
    <w:rsid w:val="00837269"/>
    <w:rsid w:val="0083781A"/>
    <w:rsid w:val="00837EF6"/>
    <w:rsid w:val="00840550"/>
    <w:rsid w:val="00840AF2"/>
    <w:rsid w:val="00842132"/>
    <w:rsid w:val="00842237"/>
    <w:rsid w:val="00843184"/>
    <w:rsid w:val="008439FF"/>
    <w:rsid w:val="0084448D"/>
    <w:rsid w:val="00844C47"/>
    <w:rsid w:val="00844E54"/>
    <w:rsid w:val="008450E8"/>
    <w:rsid w:val="00846257"/>
    <w:rsid w:val="0084666B"/>
    <w:rsid w:val="00847ED9"/>
    <w:rsid w:val="0085114C"/>
    <w:rsid w:val="0085639F"/>
    <w:rsid w:val="008571C6"/>
    <w:rsid w:val="00860B23"/>
    <w:rsid w:val="00861ED6"/>
    <w:rsid w:val="00862A03"/>
    <w:rsid w:val="00866974"/>
    <w:rsid w:val="00873AF6"/>
    <w:rsid w:val="008747BE"/>
    <w:rsid w:val="008764DD"/>
    <w:rsid w:val="00880F83"/>
    <w:rsid w:val="00881406"/>
    <w:rsid w:val="00881DD7"/>
    <w:rsid w:val="00887957"/>
    <w:rsid w:val="00896A9D"/>
    <w:rsid w:val="00896FEE"/>
    <w:rsid w:val="00897A12"/>
    <w:rsid w:val="008A162C"/>
    <w:rsid w:val="008A1B23"/>
    <w:rsid w:val="008A1E7A"/>
    <w:rsid w:val="008A419B"/>
    <w:rsid w:val="008A608C"/>
    <w:rsid w:val="008B7F04"/>
    <w:rsid w:val="008C6184"/>
    <w:rsid w:val="008C7170"/>
    <w:rsid w:val="008C7208"/>
    <w:rsid w:val="008D1285"/>
    <w:rsid w:val="008D2FCE"/>
    <w:rsid w:val="008D7902"/>
    <w:rsid w:val="008F0096"/>
    <w:rsid w:val="008F2F68"/>
    <w:rsid w:val="008F4A13"/>
    <w:rsid w:val="008F6757"/>
    <w:rsid w:val="008F677C"/>
    <w:rsid w:val="008F7B39"/>
    <w:rsid w:val="00904BD4"/>
    <w:rsid w:val="009055DB"/>
    <w:rsid w:val="00907C25"/>
    <w:rsid w:val="00907D57"/>
    <w:rsid w:val="00907E37"/>
    <w:rsid w:val="00914066"/>
    <w:rsid w:val="00914AF8"/>
    <w:rsid w:val="009164F2"/>
    <w:rsid w:val="00922D30"/>
    <w:rsid w:val="00926127"/>
    <w:rsid w:val="00927E7E"/>
    <w:rsid w:val="009303D8"/>
    <w:rsid w:val="009309C7"/>
    <w:rsid w:val="00931C5C"/>
    <w:rsid w:val="00932825"/>
    <w:rsid w:val="00935749"/>
    <w:rsid w:val="009363CF"/>
    <w:rsid w:val="00936551"/>
    <w:rsid w:val="0093753B"/>
    <w:rsid w:val="0094144D"/>
    <w:rsid w:val="009435C5"/>
    <w:rsid w:val="009446D5"/>
    <w:rsid w:val="00944F73"/>
    <w:rsid w:val="009453CF"/>
    <w:rsid w:val="0094620E"/>
    <w:rsid w:val="009465FC"/>
    <w:rsid w:val="0095094E"/>
    <w:rsid w:val="00952057"/>
    <w:rsid w:val="00955E2B"/>
    <w:rsid w:val="009643D8"/>
    <w:rsid w:val="00966C09"/>
    <w:rsid w:val="00970403"/>
    <w:rsid w:val="00971225"/>
    <w:rsid w:val="0097384B"/>
    <w:rsid w:val="00975A6A"/>
    <w:rsid w:val="00980FB0"/>
    <w:rsid w:val="009811DE"/>
    <w:rsid w:val="00982A40"/>
    <w:rsid w:val="00982CA0"/>
    <w:rsid w:val="00982D40"/>
    <w:rsid w:val="00984657"/>
    <w:rsid w:val="009849A9"/>
    <w:rsid w:val="00987298"/>
    <w:rsid w:val="00990265"/>
    <w:rsid w:val="009904A7"/>
    <w:rsid w:val="0099351B"/>
    <w:rsid w:val="0099439B"/>
    <w:rsid w:val="00994BA9"/>
    <w:rsid w:val="00994E6C"/>
    <w:rsid w:val="00994F02"/>
    <w:rsid w:val="00997C5F"/>
    <w:rsid w:val="009A0D79"/>
    <w:rsid w:val="009A13A2"/>
    <w:rsid w:val="009A3FDA"/>
    <w:rsid w:val="009A49CD"/>
    <w:rsid w:val="009A4DC8"/>
    <w:rsid w:val="009A6856"/>
    <w:rsid w:val="009B33DC"/>
    <w:rsid w:val="009B5596"/>
    <w:rsid w:val="009B7532"/>
    <w:rsid w:val="009B79B7"/>
    <w:rsid w:val="009C0603"/>
    <w:rsid w:val="009C54EA"/>
    <w:rsid w:val="009D1A9E"/>
    <w:rsid w:val="009D207F"/>
    <w:rsid w:val="009D5045"/>
    <w:rsid w:val="009D52CF"/>
    <w:rsid w:val="009D5B8C"/>
    <w:rsid w:val="009E1C1D"/>
    <w:rsid w:val="009E7B5A"/>
    <w:rsid w:val="009F23B8"/>
    <w:rsid w:val="009F67D4"/>
    <w:rsid w:val="00A009B5"/>
    <w:rsid w:val="00A037D7"/>
    <w:rsid w:val="00A03EA4"/>
    <w:rsid w:val="00A1113B"/>
    <w:rsid w:val="00A11490"/>
    <w:rsid w:val="00A13100"/>
    <w:rsid w:val="00A1564D"/>
    <w:rsid w:val="00A20701"/>
    <w:rsid w:val="00A21367"/>
    <w:rsid w:val="00A25481"/>
    <w:rsid w:val="00A26928"/>
    <w:rsid w:val="00A274FE"/>
    <w:rsid w:val="00A408D1"/>
    <w:rsid w:val="00A41ABA"/>
    <w:rsid w:val="00A42770"/>
    <w:rsid w:val="00A4323A"/>
    <w:rsid w:val="00A50DA8"/>
    <w:rsid w:val="00A511AE"/>
    <w:rsid w:val="00A6145F"/>
    <w:rsid w:val="00A630D4"/>
    <w:rsid w:val="00A63CB3"/>
    <w:rsid w:val="00A641DC"/>
    <w:rsid w:val="00A64E99"/>
    <w:rsid w:val="00A65F09"/>
    <w:rsid w:val="00A6746B"/>
    <w:rsid w:val="00A72D1F"/>
    <w:rsid w:val="00A73231"/>
    <w:rsid w:val="00A73354"/>
    <w:rsid w:val="00A82B39"/>
    <w:rsid w:val="00A83A2C"/>
    <w:rsid w:val="00A846F1"/>
    <w:rsid w:val="00A84D78"/>
    <w:rsid w:val="00A902DA"/>
    <w:rsid w:val="00A94654"/>
    <w:rsid w:val="00A96B6F"/>
    <w:rsid w:val="00A97266"/>
    <w:rsid w:val="00AA0BF2"/>
    <w:rsid w:val="00AA17BA"/>
    <w:rsid w:val="00AA19CE"/>
    <w:rsid w:val="00AA1E3E"/>
    <w:rsid w:val="00AA3E33"/>
    <w:rsid w:val="00AA60FE"/>
    <w:rsid w:val="00AB6F46"/>
    <w:rsid w:val="00AC191C"/>
    <w:rsid w:val="00AC7D0F"/>
    <w:rsid w:val="00AD22B2"/>
    <w:rsid w:val="00AD2B06"/>
    <w:rsid w:val="00AD36E2"/>
    <w:rsid w:val="00AD4CE1"/>
    <w:rsid w:val="00AD7479"/>
    <w:rsid w:val="00AE168C"/>
    <w:rsid w:val="00AE1A3E"/>
    <w:rsid w:val="00AE1A8A"/>
    <w:rsid w:val="00AE2E84"/>
    <w:rsid w:val="00AE6900"/>
    <w:rsid w:val="00AE7CB5"/>
    <w:rsid w:val="00AF05D2"/>
    <w:rsid w:val="00AF32F3"/>
    <w:rsid w:val="00B000AB"/>
    <w:rsid w:val="00B04412"/>
    <w:rsid w:val="00B0493E"/>
    <w:rsid w:val="00B04DC6"/>
    <w:rsid w:val="00B06B87"/>
    <w:rsid w:val="00B07F49"/>
    <w:rsid w:val="00B11981"/>
    <w:rsid w:val="00B121F1"/>
    <w:rsid w:val="00B151B6"/>
    <w:rsid w:val="00B152AC"/>
    <w:rsid w:val="00B15FD3"/>
    <w:rsid w:val="00B201B9"/>
    <w:rsid w:val="00B21CEA"/>
    <w:rsid w:val="00B22D22"/>
    <w:rsid w:val="00B3247D"/>
    <w:rsid w:val="00B371F7"/>
    <w:rsid w:val="00B37CE8"/>
    <w:rsid w:val="00B41856"/>
    <w:rsid w:val="00B43167"/>
    <w:rsid w:val="00B47A92"/>
    <w:rsid w:val="00B52EFF"/>
    <w:rsid w:val="00B563FD"/>
    <w:rsid w:val="00B564A9"/>
    <w:rsid w:val="00B61365"/>
    <w:rsid w:val="00B61EB3"/>
    <w:rsid w:val="00B6495E"/>
    <w:rsid w:val="00B67A26"/>
    <w:rsid w:val="00B72147"/>
    <w:rsid w:val="00B72181"/>
    <w:rsid w:val="00B86369"/>
    <w:rsid w:val="00B872DF"/>
    <w:rsid w:val="00B907BB"/>
    <w:rsid w:val="00B90EBB"/>
    <w:rsid w:val="00B91F5C"/>
    <w:rsid w:val="00B95B5F"/>
    <w:rsid w:val="00B961B9"/>
    <w:rsid w:val="00B963DA"/>
    <w:rsid w:val="00BA047F"/>
    <w:rsid w:val="00BA5036"/>
    <w:rsid w:val="00BA550C"/>
    <w:rsid w:val="00BA56DC"/>
    <w:rsid w:val="00BB3C2F"/>
    <w:rsid w:val="00BB4906"/>
    <w:rsid w:val="00BC0E1A"/>
    <w:rsid w:val="00BC4B1B"/>
    <w:rsid w:val="00BC5BD3"/>
    <w:rsid w:val="00BC7AA1"/>
    <w:rsid w:val="00BC7E01"/>
    <w:rsid w:val="00BD2F5E"/>
    <w:rsid w:val="00BD4233"/>
    <w:rsid w:val="00BD4683"/>
    <w:rsid w:val="00BD53B7"/>
    <w:rsid w:val="00BD5928"/>
    <w:rsid w:val="00BE15EB"/>
    <w:rsid w:val="00BE4E90"/>
    <w:rsid w:val="00BE58F4"/>
    <w:rsid w:val="00BE6D62"/>
    <w:rsid w:val="00BF12BF"/>
    <w:rsid w:val="00BF2975"/>
    <w:rsid w:val="00BF3820"/>
    <w:rsid w:val="00BF487B"/>
    <w:rsid w:val="00BF521A"/>
    <w:rsid w:val="00BF7681"/>
    <w:rsid w:val="00BF78B0"/>
    <w:rsid w:val="00BF7951"/>
    <w:rsid w:val="00C01A80"/>
    <w:rsid w:val="00C02221"/>
    <w:rsid w:val="00C04E64"/>
    <w:rsid w:val="00C05638"/>
    <w:rsid w:val="00C05E86"/>
    <w:rsid w:val="00C06EEB"/>
    <w:rsid w:val="00C074F1"/>
    <w:rsid w:val="00C109F8"/>
    <w:rsid w:val="00C11E65"/>
    <w:rsid w:val="00C11F08"/>
    <w:rsid w:val="00C12E0D"/>
    <w:rsid w:val="00C13CE8"/>
    <w:rsid w:val="00C13F58"/>
    <w:rsid w:val="00C16119"/>
    <w:rsid w:val="00C205F7"/>
    <w:rsid w:val="00C20DA4"/>
    <w:rsid w:val="00C23C9A"/>
    <w:rsid w:val="00C24B17"/>
    <w:rsid w:val="00C268ED"/>
    <w:rsid w:val="00C27A54"/>
    <w:rsid w:val="00C31223"/>
    <w:rsid w:val="00C328B6"/>
    <w:rsid w:val="00C35A5A"/>
    <w:rsid w:val="00C3618F"/>
    <w:rsid w:val="00C36C40"/>
    <w:rsid w:val="00C41D99"/>
    <w:rsid w:val="00C42A08"/>
    <w:rsid w:val="00C4633F"/>
    <w:rsid w:val="00C47066"/>
    <w:rsid w:val="00C55F14"/>
    <w:rsid w:val="00C56881"/>
    <w:rsid w:val="00C6353A"/>
    <w:rsid w:val="00C647F7"/>
    <w:rsid w:val="00C6531B"/>
    <w:rsid w:val="00C653FC"/>
    <w:rsid w:val="00C66161"/>
    <w:rsid w:val="00C70D8D"/>
    <w:rsid w:val="00C75887"/>
    <w:rsid w:val="00C8105F"/>
    <w:rsid w:val="00C81FF9"/>
    <w:rsid w:val="00C82101"/>
    <w:rsid w:val="00C8348B"/>
    <w:rsid w:val="00C83509"/>
    <w:rsid w:val="00C848A7"/>
    <w:rsid w:val="00C8562E"/>
    <w:rsid w:val="00C85EB0"/>
    <w:rsid w:val="00C90B97"/>
    <w:rsid w:val="00C90EAA"/>
    <w:rsid w:val="00C90F9A"/>
    <w:rsid w:val="00C97F7C"/>
    <w:rsid w:val="00CA13F4"/>
    <w:rsid w:val="00CA157F"/>
    <w:rsid w:val="00CA49A4"/>
    <w:rsid w:val="00CA52C8"/>
    <w:rsid w:val="00CB03BA"/>
    <w:rsid w:val="00CB0E1D"/>
    <w:rsid w:val="00CB1AE9"/>
    <w:rsid w:val="00CB231D"/>
    <w:rsid w:val="00CB79DA"/>
    <w:rsid w:val="00CC06F8"/>
    <w:rsid w:val="00CC19C7"/>
    <w:rsid w:val="00CC581A"/>
    <w:rsid w:val="00CC6D1C"/>
    <w:rsid w:val="00CC7EC0"/>
    <w:rsid w:val="00CD0309"/>
    <w:rsid w:val="00CD1B61"/>
    <w:rsid w:val="00CD28E0"/>
    <w:rsid w:val="00CD4FB6"/>
    <w:rsid w:val="00CE00E9"/>
    <w:rsid w:val="00CE03E4"/>
    <w:rsid w:val="00CE1916"/>
    <w:rsid w:val="00CE30B4"/>
    <w:rsid w:val="00CE3E0F"/>
    <w:rsid w:val="00CE4C51"/>
    <w:rsid w:val="00CE54DD"/>
    <w:rsid w:val="00CE6D18"/>
    <w:rsid w:val="00CF2AFA"/>
    <w:rsid w:val="00CF4446"/>
    <w:rsid w:val="00D0045E"/>
    <w:rsid w:val="00D02E10"/>
    <w:rsid w:val="00D07593"/>
    <w:rsid w:val="00D1293C"/>
    <w:rsid w:val="00D13137"/>
    <w:rsid w:val="00D14C0B"/>
    <w:rsid w:val="00D1648B"/>
    <w:rsid w:val="00D173A1"/>
    <w:rsid w:val="00D17531"/>
    <w:rsid w:val="00D209EC"/>
    <w:rsid w:val="00D21004"/>
    <w:rsid w:val="00D21547"/>
    <w:rsid w:val="00D23B9B"/>
    <w:rsid w:val="00D23F8C"/>
    <w:rsid w:val="00D25575"/>
    <w:rsid w:val="00D25D77"/>
    <w:rsid w:val="00D26380"/>
    <w:rsid w:val="00D308E4"/>
    <w:rsid w:val="00D313A2"/>
    <w:rsid w:val="00D31848"/>
    <w:rsid w:val="00D33E67"/>
    <w:rsid w:val="00D35B6B"/>
    <w:rsid w:val="00D3782A"/>
    <w:rsid w:val="00D44300"/>
    <w:rsid w:val="00D453B7"/>
    <w:rsid w:val="00D4583B"/>
    <w:rsid w:val="00D46C26"/>
    <w:rsid w:val="00D52814"/>
    <w:rsid w:val="00D529D0"/>
    <w:rsid w:val="00D5624E"/>
    <w:rsid w:val="00D56308"/>
    <w:rsid w:val="00D57177"/>
    <w:rsid w:val="00D600ED"/>
    <w:rsid w:val="00D60A21"/>
    <w:rsid w:val="00D623BE"/>
    <w:rsid w:val="00D634F4"/>
    <w:rsid w:val="00D65208"/>
    <w:rsid w:val="00D679FD"/>
    <w:rsid w:val="00D71232"/>
    <w:rsid w:val="00D7336E"/>
    <w:rsid w:val="00D73834"/>
    <w:rsid w:val="00D7539E"/>
    <w:rsid w:val="00D8065F"/>
    <w:rsid w:val="00D80D57"/>
    <w:rsid w:val="00D80E29"/>
    <w:rsid w:val="00D818B5"/>
    <w:rsid w:val="00D8332F"/>
    <w:rsid w:val="00D8558C"/>
    <w:rsid w:val="00D86ED9"/>
    <w:rsid w:val="00D87439"/>
    <w:rsid w:val="00D878B7"/>
    <w:rsid w:val="00D908AD"/>
    <w:rsid w:val="00D91BBD"/>
    <w:rsid w:val="00D91C18"/>
    <w:rsid w:val="00D93A80"/>
    <w:rsid w:val="00D95450"/>
    <w:rsid w:val="00DA0239"/>
    <w:rsid w:val="00DA0B2E"/>
    <w:rsid w:val="00DA136D"/>
    <w:rsid w:val="00DA1406"/>
    <w:rsid w:val="00DA18BD"/>
    <w:rsid w:val="00DA1E95"/>
    <w:rsid w:val="00DA4717"/>
    <w:rsid w:val="00DA5511"/>
    <w:rsid w:val="00DA62D7"/>
    <w:rsid w:val="00DA73D3"/>
    <w:rsid w:val="00DB1644"/>
    <w:rsid w:val="00DB2495"/>
    <w:rsid w:val="00DB2692"/>
    <w:rsid w:val="00DB45DA"/>
    <w:rsid w:val="00DB54CA"/>
    <w:rsid w:val="00DB71D5"/>
    <w:rsid w:val="00DB779D"/>
    <w:rsid w:val="00DC0960"/>
    <w:rsid w:val="00DC1CCE"/>
    <w:rsid w:val="00DC4563"/>
    <w:rsid w:val="00DD0727"/>
    <w:rsid w:val="00DD2146"/>
    <w:rsid w:val="00DD2F68"/>
    <w:rsid w:val="00DD3A65"/>
    <w:rsid w:val="00DD5C4B"/>
    <w:rsid w:val="00DD76DA"/>
    <w:rsid w:val="00DE30FA"/>
    <w:rsid w:val="00DE37B6"/>
    <w:rsid w:val="00DE4050"/>
    <w:rsid w:val="00DE48D3"/>
    <w:rsid w:val="00DE5192"/>
    <w:rsid w:val="00DE583B"/>
    <w:rsid w:val="00DE6243"/>
    <w:rsid w:val="00DF1222"/>
    <w:rsid w:val="00DF3B9E"/>
    <w:rsid w:val="00DF4971"/>
    <w:rsid w:val="00DF5E9E"/>
    <w:rsid w:val="00DF7C50"/>
    <w:rsid w:val="00E009CB"/>
    <w:rsid w:val="00E0147C"/>
    <w:rsid w:val="00E02177"/>
    <w:rsid w:val="00E03BE6"/>
    <w:rsid w:val="00E0435A"/>
    <w:rsid w:val="00E05F9F"/>
    <w:rsid w:val="00E11022"/>
    <w:rsid w:val="00E129E2"/>
    <w:rsid w:val="00E1331D"/>
    <w:rsid w:val="00E14D88"/>
    <w:rsid w:val="00E151E2"/>
    <w:rsid w:val="00E15E55"/>
    <w:rsid w:val="00E16931"/>
    <w:rsid w:val="00E22C93"/>
    <w:rsid w:val="00E2370F"/>
    <w:rsid w:val="00E2468A"/>
    <w:rsid w:val="00E272EF"/>
    <w:rsid w:val="00E27502"/>
    <w:rsid w:val="00E33019"/>
    <w:rsid w:val="00E37077"/>
    <w:rsid w:val="00E3749A"/>
    <w:rsid w:val="00E4145C"/>
    <w:rsid w:val="00E41A81"/>
    <w:rsid w:val="00E44D13"/>
    <w:rsid w:val="00E4603A"/>
    <w:rsid w:val="00E46CF1"/>
    <w:rsid w:val="00E47724"/>
    <w:rsid w:val="00E50F66"/>
    <w:rsid w:val="00E55F65"/>
    <w:rsid w:val="00E60BF2"/>
    <w:rsid w:val="00E62B09"/>
    <w:rsid w:val="00E65F0C"/>
    <w:rsid w:val="00E662EC"/>
    <w:rsid w:val="00E73D9B"/>
    <w:rsid w:val="00E73F2F"/>
    <w:rsid w:val="00E76404"/>
    <w:rsid w:val="00E77414"/>
    <w:rsid w:val="00E82CE1"/>
    <w:rsid w:val="00E836DD"/>
    <w:rsid w:val="00E8563C"/>
    <w:rsid w:val="00E862EE"/>
    <w:rsid w:val="00E863C7"/>
    <w:rsid w:val="00E876F4"/>
    <w:rsid w:val="00E93423"/>
    <w:rsid w:val="00E93E6D"/>
    <w:rsid w:val="00E94AAA"/>
    <w:rsid w:val="00E95F11"/>
    <w:rsid w:val="00E97037"/>
    <w:rsid w:val="00EA172E"/>
    <w:rsid w:val="00EA2229"/>
    <w:rsid w:val="00EA307C"/>
    <w:rsid w:val="00EA5605"/>
    <w:rsid w:val="00EA645E"/>
    <w:rsid w:val="00EB4C9C"/>
    <w:rsid w:val="00EC06E8"/>
    <w:rsid w:val="00EC1651"/>
    <w:rsid w:val="00EC1682"/>
    <w:rsid w:val="00EC195F"/>
    <w:rsid w:val="00EC4289"/>
    <w:rsid w:val="00EC5911"/>
    <w:rsid w:val="00EC636C"/>
    <w:rsid w:val="00EC7464"/>
    <w:rsid w:val="00EC762C"/>
    <w:rsid w:val="00ED0877"/>
    <w:rsid w:val="00ED0B84"/>
    <w:rsid w:val="00ED0DDA"/>
    <w:rsid w:val="00ED1729"/>
    <w:rsid w:val="00ED23D2"/>
    <w:rsid w:val="00ED2FFA"/>
    <w:rsid w:val="00ED3E7D"/>
    <w:rsid w:val="00ED600D"/>
    <w:rsid w:val="00ED7496"/>
    <w:rsid w:val="00EE73B1"/>
    <w:rsid w:val="00EF134C"/>
    <w:rsid w:val="00EF46C6"/>
    <w:rsid w:val="00EF52C6"/>
    <w:rsid w:val="00EF6180"/>
    <w:rsid w:val="00EF7EDF"/>
    <w:rsid w:val="00F00E8E"/>
    <w:rsid w:val="00F02CB0"/>
    <w:rsid w:val="00F055AB"/>
    <w:rsid w:val="00F05C2D"/>
    <w:rsid w:val="00F070C8"/>
    <w:rsid w:val="00F10165"/>
    <w:rsid w:val="00F132AB"/>
    <w:rsid w:val="00F13E8C"/>
    <w:rsid w:val="00F143FC"/>
    <w:rsid w:val="00F174A7"/>
    <w:rsid w:val="00F17FD9"/>
    <w:rsid w:val="00F222A0"/>
    <w:rsid w:val="00F2527A"/>
    <w:rsid w:val="00F31368"/>
    <w:rsid w:val="00F32536"/>
    <w:rsid w:val="00F32575"/>
    <w:rsid w:val="00F32A7D"/>
    <w:rsid w:val="00F33E5D"/>
    <w:rsid w:val="00F34ECA"/>
    <w:rsid w:val="00F378EB"/>
    <w:rsid w:val="00F40FCC"/>
    <w:rsid w:val="00F41864"/>
    <w:rsid w:val="00F448ED"/>
    <w:rsid w:val="00F453BB"/>
    <w:rsid w:val="00F453D0"/>
    <w:rsid w:val="00F457B2"/>
    <w:rsid w:val="00F4606B"/>
    <w:rsid w:val="00F47D55"/>
    <w:rsid w:val="00F52B80"/>
    <w:rsid w:val="00F539DB"/>
    <w:rsid w:val="00F54006"/>
    <w:rsid w:val="00F570F8"/>
    <w:rsid w:val="00F631EE"/>
    <w:rsid w:val="00F63474"/>
    <w:rsid w:val="00F655A6"/>
    <w:rsid w:val="00F657E4"/>
    <w:rsid w:val="00F666CB"/>
    <w:rsid w:val="00F66FD9"/>
    <w:rsid w:val="00F70126"/>
    <w:rsid w:val="00F725C4"/>
    <w:rsid w:val="00F72E2A"/>
    <w:rsid w:val="00F76BDF"/>
    <w:rsid w:val="00F77517"/>
    <w:rsid w:val="00F77D36"/>
    <w:rsid w:val="00F812BE"/>
    <w:rsid w:val="00F869BB"/>
    <w:rsid w:val="00F87762"/>
    <w:rsid w:val="00F90411"/>
    <w:rsid w:val="00F95084"/>
    <w:rsid w:val="00FA0416"/>
    <w:rsid w:val="00FA33D3"/>
    <w:rsid w:val="00FA41FB"/>
    <w:rsid w:val="00FA580D"/>
    <w:rsid w:val="00FA5AE3"/>
    <w:rsid w:val="00FB0205"/>
    <w:rsid w:val="00FB069B"/>
    <w:rsid w:val="00FB0E28"/>
    <w:rsid w:val="00FB2874"/>
    <w:rsid w:val="00FB57B1"/>
    <w:rsid w:val="00FC1AD1"/>
    <w:rsid w:val="00FC2431"/>
    <w:rsid w:val="00FC3096"/>
    <w:rsid w:val="00FC440B"/>
    <w:rsid w:val="00FC5880"/>
    <w:rsid w:val="00FC6E4F"/>
    <w:rsid w:val="00FC7610"/>
    <w:rsid w:val="00FC768A"/>
    <w:rsid w:val="00FD1E05"/>
    <w:rsid w:val="00FD2F19"/>
    <w:rsid w:val="00FD59C2"/>
    <w:rsid w:val="00FD79AF"/>
    <w:rsid w:val="00FD7B1B"/>
    <w:rsid w:val="00FE0468"/>
    <w:rsid w:val="00FE113D"/>
    <w:rsid w:val="00FE146B"/>
    <w:rsid w:val="00FE2FD2"/>
    <w:rsid w:val="00FE5DD1"/>
    <w:rsid w:val="00FE6730"/>
    <w:rsid w:val="03D84784"/>
    <w:rsid w:val="04FDD9B9"/>
    <w:rsid w:val="0547D1B3"/>
    <w:rsid w:val="06B574E9"/>
    <w:rsid w:val="073B7455"/>
    <w:rsid w:val="078434B4"/>
    <w:rsid w:val="08413F33"/>
    <w:rsid w:val="09802C68"/>
    <w:rsid w:val="0A2C3137"/>
    <w:rsid w:val="0B307086"/>
    <w:rsid w:val="0C071AA0"/>
    <w:rsid w:val="0CCB1DB0"/>
    <w:rsid w:val="0EE54B53"/>
    <w:rsid w:val="0F13DCE9"/>
    <w:rsid w:val="0F8F97B7"/>
    <w:rsid w:val="105353F5"/>
    <w:rsid w:val="10746B4C"/>
    <w:rsid w:val="11CCD3AB"/>
    <w:rsid w:val="11ECB13A"/>
    <w:rsid w:val="1368A40C"/>
    <w:rsid w:val="1504746D"/>
    <w:rsid w:val="162346F8"/>
    <w:rsid w:val="1B5A8D94"/>
    <w:rsid w:val="1D50CCD4"/>
    <w:rsid w:val="1DF11C62"/>
    <w:rsid w:val="1E3A31F8"/>
    <w:rsid w:val="1F67DC78"/>
    <w:rsid w:val="1F7E2C09"/>
    <w:rsid w:val="213FFF32"/>
    <w:rsid w:val="23D1A0B9"/>
    <w:rsid w:val="24A833D2"/>
    <w:rsid w:val="24E8CB17"/>
    <w:rsid w:val="26BDBAE5"/>
    <w:rsid w:val="26BFB403"/>
    <w:rsid w:val="26C28308"/>
    <w:rsid w:val="2DF3331F"/>
    <w:rsid w:val="30B8B8CE"/>
    <w:rsid w:val="328A9B08"/>
    <w:rsid w:val="336D428A"/>
    <w:rsid w:val="345435F4"/>
    <w:rsid w:val="35341F9B"/>
    <w:rsid w:val="35B56264"/>
    <w:rsid w:val="36EC8E36"/>
    <w:rsid w:val="378F0F03"/>
    <w:rsid w:val="37A6EB66"/>
    <w:rsid w:val="3940F60F"/>
    <w:rsid w:val="39918FA8"/>
    <w:rsid w:val="399AFD49"/>
    <w:rsid w:val="39DB5826"/>
    <w:rsid w:val="3A7518D0"/>
    <w:rsid w:val="3AE06D5A"/>
    <w:rsid w:val="3B1B44A7"/>
    <w:rsid w:val="3BC1B13D"/>
    <w:rsid w:val="3E3495D3"/>
    <w:rsid w:val="41C75A8F"/>
    <w:rsid w:val="441D1C76"/>
    <w:rsid w:val="442EEAC3"/>
    <w:rsid w:val="444D544E"/>
    <w:rsid w:val="45DD0C2A"/>
    <w:rsid w:val="463A7119"/>
    <w:rsid w:val="478C421D"/>
    <w:rsid w:val="480C1D34"/>
    <w:rsid w:val="48777960"/>
    <w:rsid w:val="4AEC4816"/>
    <w:rsid w:val="4B597271"/>
    <w:rsid w:val="4CB5CF10"/>
    <w:rsid w:val="4D264DDC"/>
    <w:rsid w:val="4F4FD31D"/>
    <w:rsid w:val="53C9151F"/>
    <w:rsid w:val="5405B5F9"/>
    <w:rsid w:val="55F8B14C"/>
    <w:rsid w:val="595D170E"/>
    <w:rsid w:val="5A7DA607"/>
    <w:rsid w:val="5C294EEE"/>
    <w:rsid w:val="5CE64F5B"/>
    <w:rsid w:val="5EC91C1A"/>
    <w:rsid w:val="5F5C2839"/>
    <w:rsid w:val="5F9B787A"/>
    <w:rsid w:val="5FF2BB38"/>
    <w:rsid w:val="6098495A"/>
    <w:rsid w:val="60CC8474"/>
    <w:rsid w:val="60D80CAD"/>
    <w:rsid w:val="6202954A"/>
    <w:rsid w:val="62857D0F"/>
    <w:rsid w:val="651D4B2B"/>
    <w:rsid w:val="66DAB9C4"/>
    <w:rsid w:val="67D7B074"/>
    <w:rsid w:val="6D292183"/>
    <w:rsid w:val="6DA1635D"/>
    <w:rsid w:val="6F0D71A7"/>
    <w:rsid w:val="6F571E6A"/>
    <w:rsid w:val="6FE53A33"/>
    <w:rsid w:val="70963E40"/>
    <w:rsid w:val="713D45DD"/>
    <w:rsid w:val="7187D4A7"/>
    <w:rsid w:val="7293868C"/>
    <w:rsid w:val="753982AC"/>
    <w:rsid w:val="76771BFE"/>
    <w:rsid w:val="776B21EC"/>
    <w:rsid w:val="77EB36EF"/>
    <w:rsid w:val="7875DACB"/>
    <w:rsid w:val="7C123726"/>
    <w:rsid w:val="7C3F9434"/>
    <w:rsid w:val="7E19A641"/>
    <w:rsid w:val="7EC52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5811F1"/>
  <w15:chartTrackingRefBased/>
  <w15:docId w15:val="{48FFDF56-90E4-4388-A821-76D7F89C1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03D8"/>
    <w:pPr>
      <w:spacing w:before="120" w:after="120" w:line="276" w:lineRule="auto"/>
    </w:pPr>
    <w:rPr>
      <w:rFonts w:ascii="Lato" w:hAnsi="Lato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863C7"/>
    <w:pPr>
      <w:keepNext/>
      <w:keepLines/>
      <w:numPr>
        <w:numId w:val="6"/>
      </w:numPr>
      <w:spacing w:before="240" w:after="0"/>
      <w:outlineLvl w:val="0"/>
    </w:pPr>
    <w:rPr>
      <w:rFonts w:ascii="Lato Black" w:eastAsiaTheme="majorEastAsia" w:hAnsi="Lato Black" w:cstheme="majorBidi"/>
      <w:b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E06B7"/>
    <w:pPr>
      <w:keepNext/>
      <w:keepLines/>
      <w:numPr>
        <w:ilvl w:val="1"/>
        <w:numId w:val="6"/>
      </w:numPr>
      <w:spacing w:before="360" w:after="0"/>
      <w:outlineLvl w:val="1"/>
    </w:pPr>
    <w:rPr>
      <w:rFonts w:ascii="Lato Black" w:eastAsiaTheme="majorEastAsia" w:hAnsi="Lato Black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1331D"/>
    <w:pPr>
      <w:keepNext/>
      <w:keepLines/>
      <w:numPr>
        <w:ilvl w:val="2"/>
        <w:numId w:val="6"/>
      </w:numPr>
      <w:spacing w:before="40" w:after="0"/>
      <w:outlineLvl w:val="2"/>
    </w:pPr>
    <w:rPr>
      <w:rFonts w:eastAsiaTheme="majorEastAsia" w:cstheme="majorBidi"/>
      <w:b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E660E"/>
    <w:pPr>
      <w:keepNext/>
      <w:keepLines/>
      <w:numPr>
        <w:ilvl w:val="3"/>
        <w:numId w:val="6"/>
      </w:numPr>
      <w:spacing w:before="40" w:after="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1331D"/>
    <w:pPr>
      <w:keepNext/>
      <w:keepLines/>
      <w:numPr>
        <w:ilvl w:val="4"/>
        <w:numId w:val="6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1331D"/>
    <w:pPr>
      <w:keepNext/>
      <w:keepLines/>
      <w:numPr>
        <w:ilvl w:val="5"/>
        <w:numId w:val="6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1331D"/>
    <w:pPr>
      <w:keepNext/>
      <w:keepLines/>
      <w:numPr>
        <w:ilvl w:val="6"/>
        <w:numId w:val="6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1331D"/>
    <w:pPr>
      <w:keepNext/>
      <w:keepLines/>
      <w:numPr>
        <w:ilvl w:val="7"/>
        <w:numId w:val="6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1331D"/>
    <w:pPr>
      <w:keepNext/>
      <w:keepLines/>
      <w:numPr>
        <w:ilvl w:val="8"/>
        <w:numId w:val="6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445BE8"/>
    <w:pPr>
      <w:spacing w:before="5160" w:after="240" w:line="240" w:lineRule="auto"/>
    </w:pPr>
    <w:rPr>
      <w:rFonts w:ascii="Lato Black" w:eastAsia="Yu Gothic Light" w:hAnsi="Lato Black" w:cstheme="minorHAnsi"/>
      <w:bCs/>
      <w:sz w:val="56"/>
      <w:szCs w:val="28"/>
    </w:rPr>
  </w:style>
  <w:style w:type="character" w:customStyle="1" w:styleId="TytuZnak">
    <w:name w:val="Tytuł Znak"/>
    <w:basedOn w:val="Domylnaczcionkaakapitu"/>
    <w:link w:val="Tytu"/>
    <w:uiPriority w:val="10"/>
    <w:rsid w:val="00445BE8"/>
    <w:rPr>
      <w:rFonts w:ascii="Lato Black" w:eastAsia="Yu Gothic Light" w:hAnsi="Lato Black" w:cstheme="minorHAnsi"/>
      <w:bCs/>
      <w:sz w:val="56"/>
      <w:szCs w:val="28"/>
    </w:rPr>
  </w:style>
  <w:style w:type="character" w:customStyle="1" w:styleId="Nagwek1Znak">
    <w:name w:val="Nagłówek 1 Znak"/>
    <w:basedOn w:val="Domylnaczcionkaakapitu"/>
    <w:link w:val="Nagwek1"/>
    <w:uiPriority w:val="9"/>
    <w:rsid w:val="00E863C7"/>
    <w:rPr>
      <w:rFonts w:ascii="Lato Black" w:eastAsiaTheme="majorEastAsia" w:hAnsi="Lato Black" w:cstheme="majorBidi"/>
      <w:b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0E06B7"/>
    <w:rPr>
      <w:rFonts w:ascii="Lato Black" w:eastAsiaTheme="majorEastAsia" w:hAnsi="Lato Black" w:cstheme="majorBidi"/>
      <w:b/>
      <w:b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E1331D"/>
    <w:rPr>
      <w:rFonts w:ascii="Lato" w:eastAsiaTheme="majorEastAsia" w:hAnsi="Lato" w:cstheme="majorBidi"/>
      <w:b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C1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1C7E"/>
  </w:style>
  <w:style w:type="paragraph" w:styleId="Stopka">
    <w:name w:val="footer"/>
    <w:basedOn w:val="Normalny"/>
    <w:link w:val="StopkaZnak"/>
    <w:uiPriority w:val="99"/>
    <w:unhideWhenUsed/>
    <w:rsid w:val="002C1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1C7E"/>
  </w:style>
  <w:style w:type="character" w:customStyle="1" w:styleId="Nagwek4Znak">
    <w:name w:val="Nagłówek 4 Znak"/>
    <w:basedOn w:val="Domylnaczcionkaakapitu"/>
    <w:link w:val="Nagwek4"/>
    <w:uiPriority w:val="9"/>
    <w:rsid w:val="003E660E"/>
    <w:rPr>
      <w:rFonts w:ascii="Lato" w:eastAsiaTheme="majorEastAsia" w:hAnsi="Lato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1331D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1331D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1331D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1331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1331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numbering" w:customStyle="1" w:styleId="Styl1">
    <w:name w:val="Styl1"/>
    <w:uiPriority w:val="99"/>
    <w:rsid w:val="00B201B9"/>
    <w:pPr>
      <w:numPr>
        <w:numId w:val="4"/>
      </w:numPr>
    </w:pPr>
  </w:style>
  <w:style w:type="character" w:styleId="Wyrnienieintensywne">
    <w:name w:val="Intense Emphasis"/>
    <w:aliases w:val="UWAGA!"/>
    <w:uiPriority w:val="21"/>
    <w:rsid w:val="00DA62D7"/>
    <w:rPr>
      <w:rFonts w:ascii="Lato Black" w:hAnsi="Lato Black"/>
    </w:rPr>
  </w:style>
  <w:style w:type="paragraph" w:styleId="Legenda">
    <w:name w:val="caption"/>
    <w:basedOn w:val="Normalny"/>
    <w:next w:val="Normalny"/>
    <w:link w:val="LegendaZnak"/>
    <w:uiPriority w:val="35"/>
    <w:unhideWhenUsed/>
    <w:qFormat/>
    <w:rsid w:val="000B1FB4"/>
    <w:pPr>
      <w:keepNext/>
      <w:spacing w:before="240" w:after="0" w:line="240" w:lineRule="auto"/>
    </w:pPr>
    <w:rPr>
      <w:i/>
      <w:iCs/>
      <w:sz w:val="18"/>
      <w:szCs w:val="18"/>
    </w:rPr>
  </w:style>
  <w:style w:type="paragraph" w:customStyle="1" w:styleId="PodpisRysunek">
    <w:name w:val="PodpisRysunek"/>
    <w:basedOn w:val="Legenda"/>
    <w:link w:val="PodpisRysunekZnak"/>
    <w:rsid w:val="00DB45DA"/>
    <w:pPr>
      <w:jc w:val="center"/>
    </w:pPr>
    <w:rPr>
      <w:sz w:val="22"/>
    </w:rPr>
  </w:style>
  <w:style w:type="character" w:customStyle="1" w:styleId="LegendaZnak">
    <w:name w:val="Legenda Znak"/>
    <w:basedOn w:val="Domylnaczcionkaakapitu"/>
    <w:link w:val="Legenda"/>
    <w:uiPriority w:val="35"/>
    <w:rsid w:val="000B1FB4"/>
    <w:rPr>
      <w:rFonts w:ascii="Lato" w:hAnsi="Lato"/>
      <w:i/>
      <w:iCs/>
      <w:sz w:val="18"/>
      <w:szCs w:val="18"/>
    </w:rPr>
  </w:style>
  <w:style w:type="character" w:customStyle="1" w:styleId="PodpisRysunekZnak">
    <w:name w:val="PodpisRysunek Znak"/>
    <w:basedOn w:val="LegendaZnak"/>
    <w:link w:val="PodpisRysunek"/>
    <w:rsid w:val="00DB45DA"/>
    <w:rPr>
      <w:rFonts w:ascii="Lato" w:hAnsi="Lato"/>
      <w:i/>
      <w:iCs/>
      <w:color w:val="44546A" w:themeColor="text2"/>
      <w:sz w:val="18"/>
      <w:szCs w:val="18"/>
    </w:rPr>
  </w:style>
  <w:style w:type="table" w:styleId="Tabela-Siatka">
    <w:name w:val="Table Grid"/>
    <w:basedOn w:val="Standardowy"/>
    <w:uiPriority w:val="39"/>
    <w:rsid w:val="003D02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3D2BE8"/>
    <w:pPr>
      <w:numPr>
        <w:numId w:val="0"/>
      </w:numPr>
      <w:spacing w:line="259" w:lineRule="auto"/>
      <w:outlineLvl w:val="9"/>
    </w:pPr>
    <w:rPr>
      <w:b w:val="0"/>
      <w:color w:val="2F5496" w:themeColor="accent1" w:themeShade="BF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3D0284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3D02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3D0284"/>
    <w:pPr>
      <w:spacing w:after="100"/>
      <w:ind w:left="440"/>
    </w:pPr>
  </w:style>
  <w:style w:type="character" w:styleId="Hipercze">
    <w:name w:val="Hyperlink"/>
    <w:basedOn w:val="Domylnaczcionkaakapitu"/>
    <w:uiPriority w:val="99"/>
    <w:unhideWhenUsed/>
    <w:rsid w:val="003D0284"/>
    <w:rPr>
      <w:color w:val="0563C1" w:themeColor="hyperlink"/>
      <w:u w:val="single"/>
    </w:rPr>
  </w:style>
  <w:style w:type="paragraph" w:styleId="Akapitzlist">
    <w:name w:val="List Paragraph"/>
    <w:aliases w:val="Numerowanie,L1,Akapit z listą BS,List Paragraph2,List Paragraph,List Paragraph21,Akapit z listą5,Normalny PDST,lp1,Preambuła,HŁ_Bullet1,Akapit normalny,CW_Lista,Dot pt,F5 List Paragraph,Recommendation,BulletC,Wyliczanie,Obiekt,Bullets"/>
    <w:basedOn w:val="Normalny"/>
    <w:link w:val="AkapitzlistZnak"/>
    <w:uiPriority w:val="34"/>
    <w:qFormat/>
    <w:rsid w:val="00E863C7"/>
    <w:pPr>
      <w:ind w:left="720"/>
      <w:contextualSpacing/>
    </w:pPr>
  </w:style>
  <w:style w:type="paragraph" w:customStyle="1" w:styleId="Instrukcja">
    <w:name w:val="Instrukcja"/>
    <w:basedOn w:val="Normalny"/>
    <w:link w:val="InstrukcjaZnak"/>
    <w:qFormat/>
    <w:rsid w:val="007149CC"/>
    <w:pPr>
      <w:spacing w:before="240" w:after="240" w:line="259" w:lineRule="auto"/>
    </w:pPr>
    <w:rPr>
      <w:rFonts w:ascii="Tahoma" w:hAnsi="Tahoma" w:cs="Tahoma"/>
      <w:color w:val="0070C0"/>
      <w:sz w:val="16"/>
      <w:szCs w:val="16"/>
    </w:rPr>
  </w:style>
  <w:style w:type="character" w:customStyle="1" w:styleId="InstrukcjaZnak">
    <w:name w:val="Instrukcja Znak"/>
    <w:basedOn w:val="Domylnaczcionkaakapitu"/>
    <w:link w:val="Instrukcja"/>
    <w:rsid w:val="007149CC"/>
    <w:rPr>
      <w:rFonts w:ascii="Tahoma" w:hAnsi="Tahoma" w:cs="Tahoma"/>
      <w:color w:val="0070C0"/>
      <w:sz w:val="16"/>
      <w:szCs w:val="16"/>
    </w:rPr>
  </w:style>
  <w:style w:type="paragraph" w:customStyle="1" w:styleId="Styl2">
    <w:name w:val="Styl2"/>
    <w:basedOn w:val="Normalny"/>
    <w:link w:val="Styl2Znak"/>
    <w:rsid w:val="0029142C"/>
  </w:style>
  <w:style w:type="character" w:customStyle="1" w:styleId="Styl2Znak">
    <w:name w:val="Styl2 Znak"/>
    <w:basedOn w:val="Domylnaczcionkaakapitu"/>
    <w:link w:val="Styl2"/>
    <w:rsid w:val="0029142C"/>
    <w:rPr>
      <w:rFonts w:ascii="Lato" w:hAnsi="Lato"/>
    </w:rPr>
  </w:style>
  <w:style w:type="paragraph" w:styleId="Cytat">
    <w:name w:val="Quote"/>
    <w:basedOn w:val="Normalny"/>
    <w:next w:val="Normalny"/>
    <w:link w:val="CytatZnak"/>
    <w:uiPriority w:val="29"/>
    <w:qFormat/>
    <w:rsid w:val="00D26380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26380"/>
    <w:rPr>
      <w:rFonts w:ascii="Lato" w:hAnsi="Lato"/>
      <w:i/>
      <w:iCs/>
      <w:color w:val="404040" w:themeColor="text1" w:themeTint="BF"/>
    </w:rPr>
  </w:style>
  <w:style w:type="paragraph" w:customStyle="1" w:styleId="UWAGA">
    <w:name w:val="UWAGA"/>
    <w:basedOn w:val="Normalny"/>
    <w:qFormat/>
    <w:rsid w:val="00616FAA"/>
    <w:pPr>
      <w:spacing w:before="240" w:after="0"/>
    </w:pPr>
    <w:rPr>
      <w:rFonts w:ascii="Lato Black" w:hAnsi="Lato Black"/>
      <w:b/>
      <w:bCs/>
      <w:i/>
      <w:iCs/>
    </w:rPr>
  </w:style>
  <w:style w:type="character" w:styleId="Pogrubienie">
    <w:name w:val="Strong"/>
    <w:basedOn w:val="Domylnaczcionkaakapitu"/>
    <w:uiPriority w:val="22"/>
    <w:qFormat/>
    <w:rsid w:val="00662493"/>
    <w:rPr>
      <w:b/>
      <w:bCs/>
    </w:rPr>
  </w:style>
  <w:style w:type="paragraph" w:customStyle="1" w:styleId="Nazwasystemu">
    <w:name w:val="Nazwa systemu"/>
    <w:basedOn w:val="Tytu"/>
    <w:link w:val="NazwasystemuZnak"/>
    <w:qFormat/>
    <w:rsid w:val="0005099B"/>
    <w:pPr>
      <w:spacing w:before="1320"/>
      <w:jc w:val="right"/>
    </w:pPr>
    <w:rPr>
      <w:sz w:val="44"/>
    </w:rPr>
  </w:style>
  <w:style w:type="character" w:customStyle="1" w:styleId="NazwasystemuZnak">
    <w:name w:val="Nazwa systemu Znak"/>
    <w:basedOn w:val="TytuZnak"/>
    <w:link w:val="Nazwasystemu"/>
    <w:rsid w:val="0005099B"/>
    <w:rPr>
      <w:rFonts w:ascii="Lato Black" w:eastAsia="Yu Gothic Light" w:hAnsi="Lato Black" w:cstheme="minorHAnsi"/>
      <w:bCs/>
      <w:sz w:val="44"/>
      <w:szCs w:val="28"/>
    </w:rPr>
  </w:style>
  <w:style w:type="paragraph" w:customStyle="1" w:styleId="paragraph">
    <w:name w:val="paragraph"/>
    <w:basedOn w:val="Normalny"/>
    <w:rsid w:val="005221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2218C"/>
  </w:style>
  <w:style w:type="character" w:customStyle="1" w:styleId="eop">
    <w:name w:val="eop"/>
    <w:basedOn w:val="Domylnaczcionkaakapitu"/>
    <w:rsid w:val="0052218C"/>
  </w:style>
  <w:style w:type="character" w:styleId="Odwoaniedokomentarza">
    <w:name w:val="annotation reference"/>
    <w:aliases w:val="cr,Used by Word to flag author queries"/>
    <w:basedOn w:val="Domylnaczcionkaakapitu"/>
    <w:uiPriority w:val="99"/>
    <w:unhideWhenUsed/>
    <w:qFormat/>
    <w:rsid w:val="00DE40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DE405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4050"/>
    <w:rPr>
      <w:rFonts w:ascii="Lato" w:hAnsi="Lato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405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4050"/>
    <w:rPr>
      <w:rFonts w:ascii="Lato" w:hAnsi="Lato"/>
      <w:b/>
      <w:bCs/>
      <w:sz w:val="20"/>
      <w:szCs w:val="20"/>
    </w:rPr>
  </w:style>
  <w:style w:type="table" w:styleId="Tabelasiatki1jasna">
    <w:name w:val="Grid Table 1 Light"/>
    <w:basedOn w:val="Standardowy"/>
    <w:uiPriority w:val="46"/>
    <w:rsid w:val="000C483D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50438"/>
    <w:pPr>
      <w:spacing w:before="0"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0438"/>
    <w:rPr>
      <w:rFonts w:ascii="Lato" w:hAnsi="Lato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5043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74F1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74F1"/>
    <w:rPr>
      <w:rFonts w:ascii="Segoe UI" w:hAnsi="Segoe UI" w:cs="Segoe UI"/>
      <w:sz w:val="18"/>
      <w:szCs w:val="18"/>
    </w:rPr>
  </w:style>
  <w:style w:type="paragraph" w:customStyle="1" w:styleId="Tabela-wyliczenie">
    <w:name w:val="Tabela - wyliczenie"/>
    <w:basedOn w:val="Normalny"/>
    <w:autoRedefine/>
    <w:rsid w:val="00723A25"/>
    <w:pPr>
      <w:tabs>
        <w:tab w:val="left" w:pos="284"/>
      </w:tabs>
      <w:spacing w:before="60" w:after="20" w:line="240" w:lineRule="auto"/>
      <w:ind w:left="455" w:hanging="171"/>
      <w:jc w:val="both"/>
    </w:pPr>
    <w:rPr>
      <w:rFonts w:ascii="Arial" w:eastAsia="Calibri" w:hAnsi="Arial" w:cs="Arial"/>
      <w:bCs/>
      <w:sz w:val="18"/>
      <w:szCs w:val="18"/>
      <w:lang w:eastAsia="pl-PL"/>
    </w:rPr>
  </w:style>
  <w:style w:type="paragraph" w:customStyle="1" w:styleId="Tabela-tekstwkomrce">
    <w:name w:val="Tabela - tekst w komórce"/>
    <w:basedOn w:val="Normalny"/>
    <w:qFormat/>
    <w:rsid w:val="00A6746B"/>
    <w:pPr>
      <w:spacing w:before="20" w:after="20" w:line="240" w:lineRule="auto"/>
      <w:jc w:val="both"/>
    </w:pPr>
    <w:rPr>
      <w:rFonts w:ascii="Arial" w:eastAsia="Calibri" w:hAnsi="Arial" w:cs="Times New Roman"/>
      <w:sz w:val="18"/>
      <w:szCs w:val="20"/>
      <w:lang w:val="de-DE" w:eastAsia="pl-PL"/>
    </w:rPr>
  </w:style>
  <w:style w:type="paragraph" w:customStyle="1" w:styleId="Tabela-nagwek">
    <w:name w:val="Tabela - nagłówek"/>
    <w:basedOn w:val="Normalny"/>
    <w:qFormat/>
    <w:rsid w:val="00A6746B"/>
    <w:pPr>
      <w:spacing w:before="60" w:after="60" w:line="240" w:lineRule="auto"/>
      <w:jc w:val="center"/>
    </w:pPr>
    <w:rPr>
      <w:rFonts w:ascii="Arial" w:eastAsia="Times New Roman" w:hAnsi="Arial" w:cs="Times New Roman"/>
      <w:b/>
      <w:bCs/>
      <w:color w:val="000000"/>
      <w:sz w:val="18"/>
      <w:szCs w:val="20"/>
      <w:lang w:eastAsia="pl-PL"/>
    </w:rPr>
  </w:style>
  <w:style w:type="paragraph" w:customStyle="1" w:styleId="Tabela-wyliczenieChar">
    <w:name w:val="Tabela - wyliczenie Char"/>
    <w:basedOn w:val="Normalny"/>
    <w:rsid w:val="00A6746B"/>
    <w:pPr>
      <w:tabs>
        <w:tab w:val="left" w:pos="720"/>
      </w:tabs>
      <w:suppressAutoHyphens/>
      <w:spacing w:before="20" w:after="20" w:line="360" w:lineRule="auto"/>
      <w:ind w:left="720"/>
      <w:jc w:val="both"/>
    </w:pPr>
    <w:rPr>
      <w:rFonts w:ascii="Arial" w:eastAsia="Times New Roman" w:hAnsi="Arial" w:cs="Arial"/>
      <w:lang w:eastAsia="ar-SA"/>
    </w:rPr>
  </w:style>
  <w:style w:type="paragraph" w:customStyle="1" w:styleId="pqiTabBodySmall">
    <w:name w:val="pqiTabBodySmall"/>
    <w:uiPriority w:val="99"/>
    <w:rsid w:val="00A6746B"/>
    <w:pPr>
      <w:spacing w:after="20" w:line="240" w:lineRule="auto"/>
    </w:pPr>
    <w:rPr>
      <w:rFonts w:ascii="Arial" w:eastAsia="Times New Roman" w:hAnsi="Arial" w:cs="Times New Roman"/>
      <w:sz w:val="18"/>
      <w:szCs w:val="20"/>
      <w:lang w:eastAsia="pl-PL"/>
    </w:rPr>
  </w:style>
  <w:style w:type="paragraph" w:styleId="Poprawka">
    <w:name w:val="Revision"/>
    <w:hidden/>
    <w:uiPriority w:val="99"/>
    <w:semiHidden/>
    <w:rsid w:val="0094144D"/>
    <w:pPr>
      <w:spacing w:after="0" w:line="240" w:lineRule="auto"/>
    </w:pPr>
    <w:rPr>
      <w:rFonts w:ascii="Lato" w:hAnsi="Lato"/>
    </w:rPr>
  </w:style>
  <w:style w:type="character" w:customStyle="1" w:styleId="AkapitzlistZnak">
    <w:name w:val="Akapit z listą Znak"/>
    <w:aliases w:val="Numerowanie Znak,L1 Znak,Akapit z listą BS Znak,List Paragraph2 Znak,List Paragraph Znak,List Paragraph21 Znak,Akapit z listą5 Znak,Normalny PDST Znak,lp1 Znak,Preambuła Znak,HŁ_Bullet1 Znak,Akapit normalny Znak,CW_Lista Znak"/>
    <w:link w:val="Akapitzlist"/>
    <w:uiPriority w:val="34"/>
    <w:qFormat/>
    <w:locked/>
    <w:rsid w:val="00811FE8"/>
    <w:rPr>
      <w:rFonts w:ascii="Lato" w:hAnsi="Lato"/>
    </w:rPr>
  </w:style>
  <w:style w:type="paragraph" w:customStyle="1" w:styleId="SIWZ2">
    <w:name w:val="SIWZ 2"/>
    <w:basedOn w:val="Normalny"/>
    <w:qFormat/>
    <w:rsid w:val="00BA56DC"/>
    <w:pPr>
      <w:numPr>
        <w:numId w:val="53"/>
      </w:numPr>
      <w:tabs>
        <w:tab w:val="left" w:pos="520"/>
      </w:tabs>
      <w:spacing w:before="60" w:after="0" w:line="360" w:lineRule="auto"/>
      <w:ind w:left="520" w:hanging="34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character" w:customStyle="1" w:styleId="ui-provider">
    <w:name w:val="ui-provider"/>
    <w:basedOn w:val="Domylnaczcionkaakapitu"/>
    <w:rsid w:val="005020B0"/>
  </w:style>
  <w:style w:type="paragraph" w:styleId="NormalnyWeb">
    <w:name w:val="Normal (Web)"/>
    <w:basedOn w:val="Normalny"/>
    <w:uiPriority w:val="99"/>
    <w:semiHidden/>
    <w:unhideWhenUsed/>
    <w:rsid w:val="003B38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3B38C3"/>
    <w:pPr>
      <w:numPr>
        <w:numId w:val="6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27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12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8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55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32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3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63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8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50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1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77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837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822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11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668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04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9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76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509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74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168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35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9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21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73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04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822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38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1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52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594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99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766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41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85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2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59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0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93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23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1">
      <a:majorFont>
        <a:latin typeface="Lato Black"/>
        <a:ea typeface=""/>
        <a:cs typeface=""/>
      </a:majorFont>
      <a:minorFont>
        <a:latin typeface="Lato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30F6E36CC96E4BAC3A29599C0930FB" ma:contentTypeVersion="" ma:contentTypeDescription="Utwórz nowy dokument." ma:contentTypeScope="" ma:versionID="ee7c04dc7e7de0814e909510732a7c20">
  <xsd:schema xmlns:xsd="http://www.w3.org/2001/XMLSchema" xmlns:xs="http://www.w3.org/2001/XMLSchema" xmlns:p="http://schemas.microsoft.com/office/2006/metadata/properties" xmlns:ns2="761f82a2-58ba-470c-8df3-e1a3fa65acdf" targetNamespace="http://schemas.microsoft.com/office/2006/metadata/properties" ma:root="true" ma:fieldsID="65714d3c8d09732168816ddaca1b3b0b" ns2:_="">
    <xsd:import namespace="761f82a2-58ba-470c-8df3-e1a3fa65acd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1f82a2-58ba-470c-8df3-e1a3fa65acd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22A874D-17A9-4ECE-A00E-593F04FE8A7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5EFC077-F383-4C82-B8A1-360FB6465DC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706E55C-05D6-46ED-95B6-DB3E93202D3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6F3CB20-218E-4805-906A-C17F927A2A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1f82a2-58ba-470c-8df3-e1a3fa65ac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21</Pages>
  <Words>6489</Words>
  <Characters>38936</Characters>
  <Application>Microsoft Office Word</Application>
  <DocSecurity>0</DocSecurity>
  <Lines>324</Lines>
  <Paragraphs>90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OPZ - Zasady przeprowadzania testów</vt:lpstr>
    </vt:vector>
  </TitlesOfParts>
  <Company/>
  <LinksUpToDate>false</LinksUpToDate>
  <CharactersWithSpaces>45335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OPZ - Zasady przeprowadzania testów</dc:title>
  <dc:subject/>
  <dc:creator>Chojnowski Aleksander</dc:creator>
  <cp:keywords>testy</cp:keywords>
  <dc:description/>
  <cp:lastModifiedBy>Widelski Tomasz</cp:lastModifiedBy>
  <cp:revision>398</cp:revision>
  <dcterms:created xsi:type="dcterms:W3CDTF">2023-12-29T14:13:00Z</dcterms:created>
  <dcterms:modified xsi:type="dcterms:W3CDTF">2024-07-12T12:34:00Z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ContentTypeId">
    <vt:lpwstr>0x0101007530F6E36CC96E4BAC3A29599C0930FB</vt:lpwstr>
  </op:property>
  <op:property fmtid="{D5CDD505-2E9C-101B-9397-08002B2CF9AE}" pid="3" name="MediaServiceImageTags">
    <vt:lpwstr/>
  </op:property>
  <op:property fmtid="{D5CDD505-2E9C-101B-9397-08002B2CF9AE}" pid="4" name="MFCATEGORY">
    <vt:lpwstr>InformacjePubliczneInformacjeSektoraPublicznego</vt:lpwstr>
  </op:property>
  <op:property fmtid="{D5CDD505-2E9C-101B-9397-08002B2CF9AE}" pid="5" name="MFClassifiedBy">
    <vt:lpwstr>UxC4dwLulzfINJ8nQH+xvX5LNGipWa4BRSZhPgxsCvkhYFwYJBM1maEm7snZMTiPsNNs+DNuRvW+BCaKxHmJjw==</vt:lpwstr>
  </op:property>
  <op:property fmtid="{D5CDD505-2E9C-101B-9397-08002B2CF9AE}" pid="6" name="MFClassificationDate">
    <vt:lpwstr>2023-09-12T12:01:35.5951649+02:00</vt:lpwstr>
  </op:property>
  <op:property fmtid="{D5CDD505-2E9C-101B-9397-08002B2CF9AE}" pid="7" name="MFClassifiedBySID">
    <vt:lpwstr>UxC4dwLulzfINJ8nQH+xvX5LNGipWa4BRSZhPgxsCvm42mrIC/DSDv0ggS+FjUN/2v1BBotkLlY5aAiEhoi6uRJksKkpX1F/u1Zr3hYNxJIlbMICo7llpWTQWzE6/+qc</vt:lpwstr>
  </op:property>
  <op:property fmtid="{D5CDD505-2E9C-101B-9397-08002B2CF9AE}" pid="8" name="MFGRNItemId">
    <vt:lpwstr>GRN-8237d5be-06b6-47e7-bc66-ce319eb8e530</vt:lpwstr>
  </op:property>
  <op:property fmtid="{D5CDD505-2E9C-101B-9397-08002B2CF9AE}" pid="9" name="MFHash">
    <vt:lpwstr>BWNXeyeVUqaTnSkwxUZHK36xFJ3F75PXZUsbhobwLCk=</vt:lpwstr>
  </op:property>
  <op:property fmtid="{D5CDD505-2E9C-101B-9397-08002B2CF9AE}" pid="10" name="DLPManualFileClassification">
    <vt:lpwstr>{2755b7d9-e53d-4779-a40c-03797dcf43b3}</vt:lpwstr>
  </op:property>
  <op:property fmtid="{D5CDD505-2E9C-101B-9397-08002B2CF9AE}" pid="11" name="MFRefresh">
    <vt:lpwstr>False</vt:lpwstr>
  </op:property>
</op:Properties>
</file>