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9E4ED0" w:rsidRPr="00343294" w14:paraId="66B7CB1A" w14:textId="77777777" w:rsidTr="00E42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76B983" w14:textId="77777777" w:rsidR="009E4ED0" w:rsidRPr="00343294" w:rsidRDefault="009E4ED0" w:rsidP="00E42E63">
            <w:pPr>
              <w:jc w:val="center"/>
              <w:rPr>
                <w:rFonts w:ascii="Lato" w:hAnsi="Lato"/>
                <w:szCs w:val="24"/>
              </w:rPr>
            </w:pPr>
            <w:r w:rsidRPr="00343294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2457895" wp14:editId="2E2FC8AB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3294">
              <w:rPr>
                <w:rFonts w:ascii="Lato" w:hAnsi="Lato"/>
                <w:szCs w:val="24"/>
              </w:rPr>
              <w:t>Departament Systemów Celnych</w:t>
            </w:r>
          </w:p>
        </w:tc>
      </w:tr>
    </w:tbl>
    <w:p w14:paraId="33F78FAB" w14:textId="04A74E4F" w:rsidR="009E4ED0" w:rsidRPr="00343294" w:rsidRDefault="009E4ED0" w:rsidP="009E4ED0">
      <w:pPr>
        <w:tabs>
          <w:tab w:val="center" w:pos="4535"/>
        </w:tabs>
        <w:spacing w:line="360" w:lineRule="auto"/>
        <w:ind w:right="-2"/>
        <w:jc w:val="right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Warszawa, dnia </w:t>
      </w:r>
      <w:r w:rsidR="006F49A4">
        <w:rPr>
          <w:rFonts w:ascii="Lato" w:hAnsi="Lato"/>
          <w:szCs w:val="24"/>
        </w:rPr>
        <w:t>1</w:t>
      </w:r>
      <w:r w:rsidR="003E3160">
        <w:rPr>
          <w:rFonts w:ascii="Lato" w:hAnsi="Lato"/>
          <w:szCs w:val="24"/>
        </w:rPr>
        <w:t>9</w:t>
      </w:r>
      <w:r>
        <w:rPr>
          <w:rFonts w:ascii="Lato" w:hAnsi="Lato"/>
          <w:szCs w:val="24"/>
        </w:rPr>
        <w:t xml:space="preserve"> </w:t>
      </w:r>
      <w:r w:rsidR="006F49A4">
        <w:rPr>
          <w:rFonts w:ascii="Lato" w:hAnsi="Lato"/>
          <w:szCs w:val="24"/>
        </w:rPr>
        <w:t>czerwca</w:t>
      </w:r>
      <w:r>
        <w:rPr>
          <w:rFonts w:ascii="Lato" w:hAnsi="Lato"/>
          <w:szCs w:val="24"/>
        </w:rPr>
        <w:t xml:space="preserve"> 2024 roku</w:t>
      </w:r>
    </w:p>
    <w:p w14:paraId="3B4F6A30" w14:textId="77777777" w:rsidR="009E4ED0" w:rsidRPr="00343294" w:rsidRDefault="009E4ED0" w:rsidP="009E4ED0">
      <w:pPr>
        <w:tabs>
          <w:tab w:val="center" w:pos="4535"/>
        </w:tabs>
        <w:spacing w:line="360" w:lineRule="auto"/>
        <w:ind w:right="-2"/>
        <w:rPr>
          <w:rFonts w:ascii="Lato" w:hAnsi="Lato"/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35"/>
        <w:gridCol w:w="2828"/>
        <w:gridCol w:w="2604"/>
      </w:tblGrid>
      <w:tr w:rsidR="009E4ED0" w:rsidRPr="00343294" w14:paraId="6506A49D" w14:textId="77777777" w:rsidTr="00E42E63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A98FD2" w14:textId="77777777" w:rsidR="009E4ED0" w:rsidRPr="00343294" w:rsidRDefault="009E4ED0" w:rsidP="00E42E63">
            <w:pPr>
              <w:rPr>
                <w:rFonts w:ascii="Lato" w:hAnsi="Lato"/>
                <w:b/>
                <w:szCs w:val="24"/>
              </w:rPr>
            </w:pPr>
            <w:r w:rsidRPr="00343294">
              <w:rPr>
                <w:rFonts w:ascii="Lato" w:hAnsi="Lato"/>
                <w:b/>
                <w:szCs w:val="24"/>
              </w:rPr>
              <w:t xml:space="preserve">Sprawa: </w:t>
            </w:r>
          </w:p>
          <w:p w14:paraId="33FF6A12" w14:textId="77777777" w:rsidR="009E4ED0" w:rsidRPr="00343294" w:rsidRDefault="009E4ED0" w:rsidP="00E42E63">
            <w:pPr>
              <w:rPr>
                <w:rFonts w:ascii="Lato" w:hAnsi="Lato"/>
                <w:bCs/>
                <w:szCs w:val="24"/>
              </w:rPr>
            </w:pPr>
            <w:bookmarkStart w:id="0" w:name="_Hlk167875407"/>
            <w:r w:rsidRPr="00343294">
              <w:rPr>
                <w:rFonts w:ascii="Lato" w:hAnsi="Lato"/>
                <w:bCs/>
                <w:szCs w:val="24"/>
              </w:rPr>
              <w:t xml:space="preserve">Rozwój i Utrzymanie Systemu </w:t>
            </w:r>
            <w:r>
              <w:rPr>
                <w:rFonts w:ascii="Lato" w:hAnsi="Lato"/>
                <w:bCs/>
                <w:szCs w:val="24"/>
              </w:rPr>
              <w:t>SEAP</w:t>
            </w:r>
          </w:p>
          <w:bookmarkEnd w:id="0"/>
          <w:p w14:paraId="6894F4E6" w14:textId="77777777" w:rsidR="009E4ED0" w:rsidRPr="00343294" w:rsidRDefault="009E4ED0" w:rsidP="00E42E63">
            <w:pPr>
              <w:rPr>
                <w:rFonts w:ascii="Lato" w:hAnsi="Lato"/>
                <w:b/>
                <w:szCs w:val="24"/>
              </w:rPr>
            </w:pPr>
          </w:p>
          <w:p w14:paraId="35841CE2" w14:textId="77777777" w:rsidR="009E4ED0" w:rsidRPr="00343294" w:rsidRDefault="009E4ED0" w:rsidP="00E42E63">
            <w:pPr>
              <w:rPr>
                <w:rFonts w:ascii="Lato" w:hAnsi="Lato"/>
              </w:rPr>
            </w:pPr>
            <w:r w:rsidRPr="00343294">
              <w:rPr>
                <w:rFonts w:ascii="Lato" w:hAnsi="Lato"/>
                <w:b/>
                <w:szCs w:val="24"/>
              </w:rPr>
              <w:t>Kontakt:</w:t>
            </w:r>
            <w:r w:rsidRPr="00343294">
              <w:rPr>
                <w:rFonts w:ascii="Lato" w:hAnsi="Lato"/>
              </w:rPr>
              <w:t xml:space="preserve"> </w:t>
            </w:r>
          </w:p>
          <w:p w14:paraId="2854D136" w14:textId="77777777" w:rsidR="009E4ED0" w:rsidRPr="00343294" w:rsidRDefault="009E4ED0" w:rsidP="00E42E63">
            <w:pPr>
              <w:rPr>
                <w:rFonts w:ascii="Lato" w:hAnsi="Lato"/>
                <w:szCs w:val="24"/>
              </w:rPr>
            </w:pPr>
            <w:r w:rsidRPr="00343294">
              <w:rPr>
                <w:rFonts w:ascii="Lato" w:hAnsi="Lato"/>
                <w:bCs/>
                <w:szCs w:val="24"/>
              </w:rPr>
              <w:t>Krzysztof Wolanowski, krzysztof.wolanowski@mf.gov.pl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EAC68E" w14:textId="77777777" w:rsidR="009E4ED0" w:rsidRPr="00343294" w:rsidRDefault="009E4ED0" w:rsidP="00E42E63">
            <w:pPr>
              <w:tabs>
                <w:tab w:val="left" w:pos="1418"/>
              </w:tabs>
              <w:jc w:val="both"/>
              <w:rPr>
                <w:rFonts w:ascii="Lato" w:eastAsiaTheme="minorHAnsi" w:hAnsi="Lato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D0096E" w14:textId="77777777" w:rsidR="009E4ED0" w:rsidRPr="00343294" w:rsidRDefault="009E4ED0" w:rsidP="00E42E63">
            <w:pPr>
              <w:rPr>
                <w:rFonts w:ascii="Lato" w:hAnsi="Lato"/>
                <w:szCs w:val="24"/>
              </w:rPr>
            </w:pPr>
          </w:p>
        </w:tc>
      </w:tr>
    </w:tbl>
    <w:p w14:paraId="4AE60B34" w14:textId="77777777" w:rsidR="009E4ED0" w:rsidRPr="00343294" w:rsidRDefault="009E4ED0" w:rsidP="009E4ED0">
      <w:pPr>
        <w:spacing w:line="360" w:lineRule="auto"/>
        <w:ind w:right="-2"/>
        <w:rPr>
          <w:rFonts w:ascii="Lato" w:hAnsi="Lato"/>
          <w:b/>
          <w:szCs w:val="24"/>
        </w:rPr>
      </w:pPr>
    </w:p>
    <w:p w14:paraId="7648A081" w14:textId="77777777" w:rsidR="009E4ED0" w:rsidRPr="00343294" w:rsidRDefault="009E4ED0" w:rsidP="009E4ED0">
      <w:pPr>
        <w:spacing w:line="276" w:lineRule="auto"/>
        <w:ind w:right="-2"/>
        <w:jc w:val="center"/>
        <w:rPr>
          <w:rFonts w:ascii="Lato" w:hAnsi="Lato"/>
          <w:b/>
          <w:szCs w:val="24"/>
        </w:rPr>
      </w:pPr>
    </w:p>
    <w:p w14:paraId="5B42742A" w14:textId="4D8C9BFD" w:rsidR="009E4ED0" w:rsidRPr="00343294" w:rsidRDefault="001B517B" w:rsidP="009E4ED0">
      <w:pPr>
        <w:spacing w:line="276" w:lineRule="auto"/>
        <w:ind w:right="-2"/>
        <w:jc w:val="center"/>
        <w:rPr>
          <w:rFonts w:ascii="Lato" w:hAnsi="Lato"/>
          <w:b/>
          <w:bCs/>
          <w:szCs w:val="24"/>
        </w:rPr>
      </w:pPr>
      <w:r>
        <w:rPr>
          <w:rFonts w:ascii="Lato" w:hAnsi="Lato"/>
          <w:b/>
          <w:szCs w:val="24"/>
        </w:rPr>
        <w:t>Aktualizacja z</w:t>
      </w:r>
      <w:r w:rsidR="009E4ED0" w:rsidRPr="00343294">
        <w:rPr>
          <w:rFonts w:ascii="Lato" w:hAnsi="Lato"/>
          <w:b/>
          <w:szCs w:val="24"/>
        </w:rPr>
        <w:t>aproszeni</w:t>
      </w:r>
      <w:r>
        <w:rPr>
          <w:rFonts w:ascii="Lato" w:hAnsi="Lato"/>
          <w:b/>
          <w:szCs w:val="24"/>
        </w:rPr>
        <w:t>a</w:t>
      </w:r>
      <w:r w:rsidR="009E4ED0" w:rsidRPr="00343294">
        <w:rPr>
          <w:rFonts w:ascii="Lato" w:hAnsi="Lato"/>
          <w:b/>
          <w:szCs w:val="24"/>
        </w:rPr>
        <w:t xml:space="preserve"> do złożenia wyceny w celu oszacowania orientacyjnej wartości zamówienia</w:t>
      </w:r>
    </w:p>
    <w:p w14:paraId="1F6F607A" w14:textId="77777777" w:rsidR="009E4ED0" w:rsidRPr="00343294" w:rsidRDefault="009E4ED0" w:rsidP="009E4ED0">
      <w:pPr>
        <w:spacing w:line="360" w:lineRule="auto"/>
        <w:ind w:right="-2"/>
        <w:jc w:val="both"/>
        <w:rPr>
          <w:rFonts w:ascii="Lato" w:hAnsi="Lato"/>
          <w:szCs w:val="24"/>
        </w:rPr>
      </w:pPr>
    </w:p>
    <w:p w14:paraId="0ED4ED68" w14:textId="77777777" w:rsidR="009E4ED0" w:rsidRPr="00343294" w:rsidRDefault="009E4ED0" w:rsidP="009E4ED0">
      <w:pPr>
        <w:spacing w:line="276" w:lineRule="auto"/>
        <w:jc w:val="both"/>
        <w:rPr>
          <w:rFonts w:ascii="Lato" w:hAnsi="Lato"/>
          <w:b/>
          <w:szCs w:val="24"/>
        </w:rPr>
      </w:pPr>
      <w:bookmarkStart w:id="1" w:name="_Hlk490639865"/>
      <w:r w:rsidRPr="00343294">
        <w:rPr>
          <w:rFonts w:ascii="Lato" w:hAnsi="Lato"/>
          <w:szCs w:val="24"/>
        </w:rPr>
        <w:t>Centrum Informatyki Resortu Finansów zaprasza Wykonawców do złożenia wyceny w celu oszacowania orientacyjnej wartości zamówienia na:</w:t>
      </w:r>
      <w:r w:rsidRPr="00343294" w:rsidDel="00676651">
        <w:rPr>
          <w:rFonts w:ascii="Lato" w:hAnsi="Lato"/>
          <w:szCs w:val="24"/>
        </w:rPr>
        <w:t xml:space="preserve"> </w:t>
      </w:r>
      <w:bookmarkStart w:id="2" w:name="_Hlk66875505"/>
      <w:r w:rsidRPr="00343294">
        <w:rPr>
          <w:rFonts w:ascii="Lato" w:hAnsi="Lato"/>
          <w:b/>
          <w:szCs w:val="24"/>
        </w:rPr>
        <w:t>„</w:t>
      </w:r>
      <w:r w:rsidRPr="00DC57D8">
        <w:rPr>
          <w:rFonts w:ascii="Lato" w:hAnsi="Lato"/>
          <w:b/>
          <w:szCs w:val="24"/>
        </w:rPr>
        <w:t>Rozwój i utrzymanie Systemu SEAP</w:t>
      </w:r>
      <w:r w:rsidRPr="00343294">
        <w:rPr>
          <w:rFonts w:ascii="Lato" w:hAnsi="Lato"/>
          <w:b/>
          <w:szCs w:val="24"/>
        </w:rPr>
        <w:t>”</w:t>
      </w:r>
      <w:bookmarkEnd w:id="1"/>
      <w:bookmarkEnd w:id="2"/>
      <w:r w:rsidRPr="00343294">
        <w:rPr>
          <w:rFonts w:ascii="Lato" w:hAnsi="Lato"/>
          <w:szCs w:val="24"/>
        </w:rPr>
        <w:t>.</w:t>
      </w:r>
    </w:p>
    <w:p w14:paraId="19A47464" w14:textId="77777777" w:rsidR="009E4ED0" w:rsidRPr="00343294" w:rsidRDefault="009E4ED0" w:rsidP="009E4ED0">
      <w:pPr>
        <w:spacing w:line="276" w:lineRule="auto"/>
        <w:ind w:right="142"/>
        <w:jc w:val="both"/>
        <w:rPr>
          <w:rFonts w:ascii="Lato" w:hAnsi="Lato"/>
          <w:b/>
          <w:szCs w:val="24"/>
        </w:rPr>
      </w:pPr>
    </w:p>
    <w:p w14:paraId="5511F05A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t>Opis przedmiotu zamówienia, zakres i warunki świadczenia:</w:t>
      </w:r>
    </w:p>
    <w:p w14:paraId="2C3E863C" w14:textId="77777777" w:rsidR="009E4ED0" w:rsidRPr="00343294" w:rsidRDefault="009E4ED0" w:rsidP="009E4ED0">
      <w:pPr>
        <w:pStyle w:val="Akapitzlist"/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Przedmiotem zamówienia jest </w:t>
      </w:r>
      <w:r w:rsidRPr="00DC57D8">
        <w:rPr>
          <w:rFonts w:ascii="Lato" w:hAnsi="Lato"/>
          <w:szCs w:val="24"/>
        </w:rPr>
        <w:t>Rozwój i utrzymanie Systemu SEAP</w:t>
      </w:r>
      <w:r>
        <w:rPr>
          <w:rFonts w:ascii="Lato" w:hAnsi="Lato"/>
          <w:szCs w:val="24"/>
        </w:rPr>
        <w:t>:</w:t>
      </w:r>
    </w:p>
    <w:p w14:paraId="75B087F5" w14:textId="77777777" w:rsidR="009E4ED0" w:rsidRPr="00A7741A" w:rsidRDefault="009E4ED0" w:rsidP="009E4ED0">
      <w:pPr>
        <w:pStyle w:val="Akapitzlist"/>
        <w:spacing w:line="276" w:lineRule="auto"/>
        <w:ind w:left="360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Opis, zakres i warunki świadczenia:</w:t>
      </w:r>
    </w:p>
    <w:p w14:paraId="105CABE1" w14:textId="77777777" w:rsidR="009E4ED0" w:rsidRPr="00A7741A" w:rsidRDefault="009E4ED0" w:rsidP="009E4ED0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Usługa utrzymania m.in.:</w:t>
      </w:r>
    </w:p>
    <w:p w14:paraId="4E3AA38A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będzie świadczona dla wszystkich środowisk Sy</w:t>
      </w:r>
      <w:r>
        <w:rPr>
          <w:rFonts w:ascii="Lato" w:hAnsi="Lato"/>
          <w:szCs w:val="24"/>
        </w:rPr>
        <w:t>s</w:t>
      </w:r>
      <w:r w:rsidRPr="00A7741A">
        <w:rPr>
          <w:rFonts w:ascii="Lato" w:hAnsi="Lato"/>
          <w:szCs w:val="24"/>
        </w:rPr>
        <w:t>temu SEAP. Dla środowiska produkcyjnego świadczona będzie przez 24h/7 dni w tygodniu, dla środowisk testowych świadczona będzie w Dni robocze, w wymiarze 8 godz. dziennie w godzinach pracy Zamawiającego od 8:00 do 16:00.</w:t>
      </w:r>
    </w:p>
    <w:p w14:paraId="3AA0C5F1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rozpocznie się od dnia Przejęcia Systemu i będzie trwać przez okres 48 miesięcy w zakresie zamówienia podstawowego,</w:t>
      </w:r>
    </w:p>
    <w:p w14:paraId="44D67C1A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obejmuje, świadczone w ramach usługi Service Desk:</w:t>
      </w:r>
    </w:p>
    <w:p w14:paraId="7363CB35" w14:textId="77777777" w:rsidR="009E4ED0" w:rsidRPr="00A7741A" w:rsidRDefault="009E4ED0" w:rsidP="009E4ED0">
      <w:pPr>
        <w:pStyle w:val="Akapitzlist"/>
        <w:numPr>
          <w:ilvl w:val="2"/>
          <w:numId w:val="8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usuwanie błędów w oprogramowaniu,</w:t>
      </w:r>
    </w:p>
    <w:p w14:paraId="5677A152" w14:textId="77777777" w:rsidR="009E4ED0" w:rsidRPr="00A7741A" w:rsidRDefault="009E4ED0" w:rsidP="009E4ED0">
      <w:pPr>
        <w:pStyle w:val="Akapitzlist"/>
        <w:numPr>
          <w:ilvl w:val="2"/>
          <w:numId w:val="8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konsultacje dotyczące oprogramowania,</w:t>
      </w:r>
    </w:p>
    <w:p w14:paraId="4674A460" w14:textId="77777777" w:rsidR="009E4ED0" w:rsidRPr="00A7741A" w:rsidRDefault="009E4ED0" w:rsidP="009E4ED0">
      <w:pPr>
        <w:pStyle w:val="Akapitzlist"/>
        <w:numPr>
          <w:ilvl w:val="2"/>
          <w:numId w:val="8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konserwację Systemu,</w:t>
      </w:r>
    </w:p>
    <w:p w14:paraId="03D2CBB3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będzie polegać m.in. na zapewnieniu prawidłowego funkcjonowania wszystkich środowisk systemów SEAP na Infrastrukturze technicznej składającej się z Platformy Programowej oraz z Platformy Sprzętowo-Programowej, udostępnionej przez Zamawiającego,</w:t>
      </w:r>
    </w:p>
    <w:p w14:paraId="48DD36D1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lastRenderedPageBreak/>
        <w:t xml:space="preserve">będzie polegać na dostarczaniu lub aktualizacji dokumentacji Systemu SEAP – projektowej, użytkowej i technicznej w ramach działań w obszarze utrzymania.  </w:t>
      </w:r>
    </w:p>
    <w:p w14:paraId="698CD0E1" w14:textId="77777777" w:rsidR="009E4ED0" w:rsidRPr="00A7741A" w:rsidRDefault="009E4ED0" w:rsidP="009E4ED0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Usługa rozwoju zdefiniowanego - zlecone do wykonania w ramach umowy Zadania, polegające m.in. na:</w:t>
      </w:r>
    </w:p>
    <w:p w14:paraId="5A364996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zaprojektowaniu, budowie, testowaniu, wdrażaniu nowych funkcjonalności oraz modernizacji istniejących funkcjonalności Systemu,</w:t>
      </w:r>
    </w:p>
    <w:p w14:paraId="6FB1F760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aktualizacji lub wytwarzaniu Dokumentacji Systemu dotycząc</w:t>
      </w:r>
      <w:r>
        <w:rPr>
          <w:rFonts w:ascii="Lato" w:hAnsi="Lato"/>
          <w:szCs w:val="24"/>
        </w:rPr>
        <w:t>ej</w:t>
      </w:r>
      <w:r w:rsidRPr="00A7741A">
        <w:rPr>
          <w:rFonts w:ascii="Lato" w:hAnsi="Lato"/>
          <w:szCs w:val="24"/>
        </w:rPr>
        <w:t xml:space="preserve"> nowych wersji Systemu,</w:t>
      </w:r>
    </w:p>
    <w:p w14:paraId="196C0FB2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przeszkoleniu osób wskazanych przez Zamawiającego, o ile Zamawiający zawarł taki wymóg w Zadaniu,</w:t>
      </w:r>
    </w:p>
    <w:p w14:paraId="61A2CFD7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dostarczaniu licencji oprogramowania w związku z aktualizacją i dostosowaniem do nowej wersji bloków architektonicznych oraz rozbudową Systemu SEAP o nowe środowisko w zakresie Platformy Programowej,</w:t>
      </w:r>
    </w:p>
    <w:p w14:paraId="3E0C6371" w14:textId="77777777" w:rsidR="009E4ED0" w:rsidRPr="00A7741A" w:rsidRDefault="009E4ED0" w:rsidP="009E4ED0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>
        <w:rPr>
          <w:rFonts w:ascii="Lato" w:hAnsi="Lato"/>
          <w:szCs w:val="24"/>
        </w:rPr>
        <w:t>d</w:t>
      </w:r>
      <w:r w:rsidRPr="00A7741A">
        <w:rPr>
          <w:rFonts w:ascii="Lato" w:hAnsi="Lato"/>
          <w:szCs w:val="24"/>
        </w:rPr>
        <w:t>ostarczaniu lub aktualizacji dokumentacji Systemu – projektowej, użytkowej i technicznej.</w:t>
      </w:r>
    </w:p>
    <w:p w14:paraId="7C4FB4F2" w14:textId="77777777" w:rsidR="009E4ED0" w:rsidRPr="00A7741A" w:rsidRDefault="009E4ED0" w:rsidP="009E4ED0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Usługa rozwoju na zgłoszenie: </w:t>
      </w:r>
    </w:p>
    <w:p w14:paraId="18DDB262" w14:textId="77777777" w:rsidR="009E4ED0" w:rsidRPr="00A7741A" w:rsidRDefault="009E4ED0" w:rsidP="009E4ED0">
      <w:pPr>
        <w:pStyle w:val="Akapitzlist"/>
        <w:numPr>
          <w:ilvl w:val="1"/>
          <w:numId w:val="7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Wykonawca zobowiązany będzie do świadczenia Usługi Rozwoju:</w:t>
      </w:r>
    </w:p>
    <w:p w14:paraId="0C1126DB" w14:textId="77777777" w:rsidR="009E4ED0" w:rsidRPr="00A7741A" w:rsidRDefault="009E4ED0" w:rsidP="009E4ED0">
      <w:pPr>
        <w:pStyle w:val="Akapitzlist"/>
        <w:numPr>
          <w:ilvl w:val="2"/>
          <w:numId w:val="7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w limicie nieprzekraczającym 2400 osobodni (przy czym 1 osobodzień jest rozumiany jako wykonywanie prac przez 1 osobę przez 8 godzin zegarowych)</w:t>
      </w:r>
      <w:r>
        <w:rPr>
          <w:rFonts w:ascii="Lato" w:hAnsi="Lato"/>
          <w:szCs w:val="24"/>
        </w:rPr>
        <w:t xml:space="preserve"> w zakresie zamówienia podstawowego</w:t>
      </w:r>
      <w:r w:rsidRPr="00A7741A">
        <w:rPr>
          <w:rFonts w:ascii="Lato" w:hAnsi="Lato"/>
          <w:szCs w:val="24"/>
        </w:rPr>
        <w:t>,</w:t>
      </w:r>
    </w:p>
    <w:p w14:paraId="090C5D74" w14:textId="77777777" w:rsidR="009E4ED0" w:rsidRPr="00A7741A" w:rsidRDefault="009E4ED0" w:rsidP="009E4ED0">
      <w:pPr>
        <w:pStyle w:val="Akapitzlist"/>
        <w:numPr>
          <w:ilvl w:val="2"/>
          <w:numId w:val="7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w okresie </w:t>
      </w:r>
      <w:r>
        <w:rPr>
          <w:rFonts w:ascii="Lato" w:hAnsi="Lato"/>
          <w:szCs w:val="24"/>
        </w:rPr>
        <w:t>48</w:t>
      </w:r>
      <w:r w:rsidRPr="00A7741A">
        <w:rPr>
          <w:rFonts w:ascii="Lato" w:hAnsi="Lato"/>
          <w:szCs w:val="24"/>
        </w:rPr>
        <w:t xml:space="preserve"> miesięcy od dnia </w:t>
      </w:r>
      <w:r>
        <w:rPr>
          <w:rFonts w:ascii="Lato" w:hAnsi="Lato"/>
          <w:szCs w:val="24"/>
        </w:rPr>
        <w:t>zawarcia umowy</w:t>
      </w:r>
      <w:r w:rsidRPr="00A7741A">
        <w:rPr>
          <w:rFonts w:ascii="Lato" w:hAnsi="Lato"/>
          <w:szCs w:val="24"/>
        </w:rPr>
        <w:t xml:space="preserve">, </w:t>
      </w:r>
    </w:p>
    <w:p w14:paraId="3A69DFF7" w14:textId="77777777" w:rsidR="009E4ED0" w:rsidRPr="00A7741A" w:rsidRDefault="009E4ED0" w:rsidP="009E4ED0">
      <w:pPr>
        <w:pStyle w:val="Akapitzlist"/>
        <w:numPr>
          <w:ilvl w:val="2"/>
          <w:numId w:val="7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polegającej na modyfikacji oprogramowania i tworzeniu nowych funkcjonalności w oprogramowaniu Systemu na zgłoszenie, wdrażania nowych wersji oprogramowania, realizacji zmian konfiguracji oraz optymalizacji oprogramowania systemowego i narzędziowego. Wprowadzanie zmian w Systemie będzie polegało na wykonywaniu na zlecenie Zamawiającego prac o charakterze analitycznym, projektowym, programistycznym oraz wdrożeniowym, w tym niezbędnych szkoleń, przygotowani</w:t>
      </w:r>
      <w:r>
        <w:rPr>
          <w:rFonts w:ascii="Lato" w:hAnsi="Lato"/>
          <w:szCs w:val="24"/>
        </w:rPr>
        <w:t>u</w:t>
      </w:r>
      <w:r w:rsidRPr="00A7741A">
        <w:rPr>
          <w:rFonts w:ascii="Lato" w:hAnsi="Lato"/>
          <w:szCs w:val="24"/>
        </w:rPr>
        <w:t xml:space="preserve"> dokumentacji, o ile charakter zmiany będzie tego wymagał. Prace mogą być zlecane rozłącznie.</w:t>
      </w:r>
    </w:p>
    <w:p w14:paraId="0AC1E2BF" w14:textId="77777777" w:rsidR="009E4ED0" w:rsidRPr="00A7741A" w:rsidRDefault="009E4ED0" w:rsidP="009E4ED0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Gwarancja:  szczegóły gwarancji opisane są w </w:t>
      </w:r>
      <w:bookmarkStart w:id="3" w:name="_Hlk167451908"/>
      <w:r w:rsidRPr="00A7741A">
        <w:rPr>
          <w:rFonts w:ascii="Lato" w:hAnsi="Lato"/>
          <w:szCs w:val="24"/>
        </w:rPr>
        <w:t>Wyciągu z Projektowanych Postanowień Umownych</w:t>
      </w:r>
      <w:bookmarkEnd w:id="3"/>
      <w:r w:rsidRPr="00A7741A">
        <w:rPr>
          <w:rFonts w:ascii="Lato" w:hAnsi="Lato"/>
          <w:szCs w:val="24"/>
        </w:rPr>
        <w:t xml:space="preserve"> (Załącznik nr </w:t>
      </w:r>
      <w:r>
        <w:rPr>
          <w:rFonts w:ascii="Lato" w:hAnsi="Lato"/>
          <w:szCs w:val="24"/>
        </w:rPr>
        <w:t>4</w:t>
      </w:r>
      <w:r w:rsidRPr="00A7741A">
        <w:rPr>
          <w:rFonts w:ascii="Lato" w:hAnsi="Lato"/>
          <w:szCs w:val="24"/>
        </w:rPr>
        <w:t xml:space="preserve"> do Zaproszenia)</w:t>
      </w:r>
    </w:p>
    <w:p w14:paraId="4B246EF6" w14:textId="77777777" w:rsidR="009E4ED0" w:rsidRPr="00A7741A" w:rsidRDefault="009E4ED0" w:rsidP="009E4ED0">
      <w:pPr>
        <w:pStyle w:val="Akapitzlist"/>
        <w:spacing w:line="276" w:lineRule="auto"/>
        <w:ind w:left="284" w:hanging="284"/>
        <w:rPr>
          <w:rFonts w:ascii="Lato" w:hAnsi="Lato"/>
          <w:szCs w:val="24"/>
        </w:rPr>
      </w:pPr>
    </w:p>
    <w:p w14:paraId="4FC1A856" w14:textId="77777777" w:rsidR="009E4ED0" w:rsidRPr="00343294" w:rsidRDefault="009E4ED0" w:rsidP="009E4ED0">
      <w:pPr>
        <w:pStyle w:val="Akapitzlist"/>
        <w:spacing w:line="276" w:lineRule="auto"/>
        <w:ind w:left="567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Szczegółowy zakres i warunki świadczenia usługi zostały zawarte w Załączniku nr </w:t>
      </w:r>
      <w:r>
        <w:rPr>
          <w:rFonts w:ascii="Lato" w:hAnsi="Lato"/>
          <w:szCs w:val="24"/>
        </w:rPr>
        <w:t>3</w:t>
      </w:r>
      <w:r w:rsidRPr="00A7741A">
        <w:rPr>
          <w:rFonts w:ascii="Lato" w:hAnsi="Lato"/>
          <w:szCs w:val="24"/>
        </w:rPr>
        <w:t xml:space="preserve"> do Zaproszenia – Opis przedmiotu zamówienia (OPZ)</w:t>
      </w:r>
      <w:r>
        <w:rPr>
          <w:rFonts w:ascii="Lato" w:hAnsi="Lato"/>
          <w:szCs w:val="24"/>
        </w:rPr>
        <w:t xml:space="preserve"> z załącznikami</w:t>
      </w:r>
      <w:r w:rsidRPr="00A7741A">
        <w:rPr>
          <w:rFonts w:ascii="Lato" w:hAnsi="Lato"/>
          <w:szCs w:val="24"/>
        </w:rPr>
        <w:t>.</w:t>
      </w:r>
    </w:p>
    <w:p w14:paraId="5363C455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>Termin wykonania przedmiotu zamówienia:</w:t>
      </w:r>
    </w:p>
    <w:p w14:paraId="356FC998" w14:textId="77777777" w:rsidR="009E4ED0" w:rsidRPr="00343294" w:rsidRDefault="009E4ED0" w:rsidP="009E4ED0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bookmarkStart w:id="4" w:name="_Hlk74827732"/>
      <w:bookmarkStart w:id="5" w:name="_Hlk74827684"/>
      <w:r w:rsidRPr="00343294">
        <w:rPr>
          <w:rFonts w:ascii="Lato" w:hAnsi="Lato"/>
          <w:szCs w:val="24"/>
        </w:rPr>
        <w:t>Wykonawca zobowiązuje się do realizacji przedmiotu zamówienia w terminie:</w:t>
      </w:r>
    </w:p>
    <w:p w14:paraId="1C95A875" w14:textId="77777777" w:rsidR="009E4ED0" w:rsidRPr="00343294" w:rsidRDefault="009E4ED0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lastRenderedPageBreak/>
        <w:t>Usługa utrzymania – 48 miesięcy od dnia Przejęcia Systemu</w:t>
      </w:r>
      <w:r>
        <w:rPr>
          <w:rFonts w:ascii="Lato" w:hAnsi="Lato"/>
          <w:szCs w:val="24"/>
        </w:rPr>
        <w:t>,</w:t>
      </w:r>
    </w:p>
    <w:p w14:paraId="346C5AFC" w14:textId="77777777" w:rsidR="009E4ED0" w:rsidRDefault="009E4ED0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Usługa rozwoju na zgłoszenie – 48 miesięcy od dnia zawarcia Umowy</w:t>
      </w:r>
      <w:r>
        <w:rPr>
          <w:rFonts w:ascii="Lato" w:hAnsi="Lato"/>
          <w:szCs w:val="24"/>
        </w:rPr>
        <w:t>,</w:t>
      </w:r>
    </w:p>
    <w:p w14:paraId="3BEB3E27" w14:textId="77777777" w:rsidR="009E4ED0" w:rsidRPr="00343294" w:rsidRDefault="009E4ED0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Usługa rozwoju zdefiniowanego – do 36 miesięcy od dnia Przejęcia Systemu.</w:t>
      </w:r>
    </w:p>
    <w:bookmarkEnd w:id="4"/>
    <w:bookmarkEnd w:id="5"/>
    <w:p w14:paraId="4ABC3862" w14:textId="77777777" w:rsidR="009E4ED0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Zamawiający przewiduje prawo opcji w zakresie:</w:t>
      </w:r>
    </w:p>
    <w:p w14:paraId="31CBD5C1" w14:textId="77777777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Usługi utrzymania – dodatkowe do 24 miesięcy,</w:t>
      </w:r>
    </w:p>
    <w:p w14:paraId="73D411E5" w14:textId="77777777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Usługi rozwoju na zgłoszenie – dodatkowa pula osobodni,</w:t>
      </w:r>
    </w:p>
    <w:p w14:paraId="29BF74A8" w14:textId="77777777" w:rsidR="009E4ED0" w:rsidRPr="00343294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Gwarancja będzie świadczona zgodnie z informacjami zawartymi w Wyciągu z Projektowanych Postanowień Umownych (Załącznik nr </w:t>
      </w:r>
      <w:r>
        <w:rPr>
          <w:rFonts w:ascii="Lato" w:hAnsi="Lato"/>
          <w:szCs w:val="24"/>
        </w:rPr>
        <w:t>4</w:t>
      </w:r>
      <w:r w:rsidRPr="00343294">
        <w:rPr>
          <w:rFonts w:ascii="Lato" w:hAnsi="Lato"/>
          <w:szCs w:val="24"/>
        </w:rPr>
        <w:t xml:space="preserve"> do Zaproszenia)</w:t>
      </w:r>
      <w:r>
        <w:rPr>
          <w:rFonts w:ascii="Lato" w:hAnsi="Lato"/>
          <w:szCs w:val="24"/>
        </w:rPr>
        <w:t>.</w:t>
      </w:r>
    </w:p>
    <w:p w14:paraId="30EB0B40" w14:textId="77777777" w:rsidR="009E4ED0" w:rsidRPr="00343294" w:rsidRDefault="009E4ED0" w:rsidP="009E4ED0">
      <w:pPr>
        <w:pStyle w:val="Akapitzlist"/>
        <w:ind w:left="567"/>
        <w:jc w:val="both"/>
        <w:rPr>
          <w:rFonts w:ascii="Lato" w:hAnsi="Lato"/>
          <w:szCs w:val="24"/>
        </w:rPr>
      </w:pPr>
    </w:p>
    <w:p w14:paraId="441B7542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bookmarkStart w:id="6" w:name="_Hlk74828519"/>
      <w:bookmarkStart w:id="7" w:name="_Hlk74828079"/>
      <w:r w:rsidRPr="00343294">
        <w:rPr>
          <w:rFonts w:ascii="Lato" w:hAnsi="Lato"/>
          <w:b/>
          <w:szCs w:val="24"/>
        </w:rPr>
        <w:t>Składanie wyceny:</w:t>
      </w:r>
    </w:p>
    <w:p w14:paraId="6C6E4B1A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Wycenę należy sporządzić w języku polskim.</w:t>
      </w:r>
    </w:p>
    <w:p w14:paraId="5E441463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Do przygotowania wyceny zaleca się wykorzystanie Formularz</w:t>
      </w:r>
      <w:r>
        <w:rPr>
          <w:rFonts w:ascii="Lato" w:hAnsi="Lato"/>
          <w:szCs w:val="24"/>
        </w:rPr>
        <w:t>y</w:t>
      </w:r>
      <w:r w:rsidRPr="00343294">
        <w:rPr>
          <w:rFonts w:ascii="Lato" w:hAnsi="Lato"/>
          <w:szCs w:val="24"/>
        </w:rPr>
        <w:t xml:space="preserve"> wyceny, którego wzór stanowi</w:t>
      </w:r>
      <w:r>
        <w:rPr>
          <w:rFonts w:ascii="Lato" w:hAnsi="Lato"/>
          <w:szCs w:val="24"/>
        </w:rPr>
        <w:t>ą</w:t>
      </w:r>
      <w:r w:rsidRPr="00343294">
        <w:rPr>
          <w:rFonts w:ascii="Lato" w:hAnsi="Lato"/>
          <w:szCs w:val="24"/>
        </w:rPr>
        <w:t xml:space="preserve"> </w:t>
      </w:r>
      <w:r w:rsidRPr="00343294">
        <w:rPr>
          <w:rFonts w:ascii="Lato" w:hAnsi="Lato"/>
          <w:b/>
          <w:szCs w:val="24"/>
        </w:rPr>
        <w:t>Załącznik nr 1</w:t>
      </w:r>
      <w:r>
        <w:rPr>
          <w:rFonts w:ascii="Lato" w:hAnsi="Lato"/>
          <w:b/>
          <w:szCs w:val="24"/>
        </w:rPr>
        <w:t xml:space="preserve"> oraz Załącznik nr 2 (</w:t>
      </w:r>
      <w:r w:rsidRPr="00B41CDD">
        <w:rPr>
          <w:rFonts w:ascii="Lato" w:hAnsi="Lato"/>
          <w:b/>
          <w:szCs w:val="24"/>
        </w:rPr>
        <w:t>wypełnione kolumny L oraz M</w:t>
      </w:r>
      <w:r>
        <w:rPr>
          <w:rFonts w:ascii="Lato" w:hAnsi="Lato"/>
          <w:b/>
          <w:szCs w:val="24"/>
        </w:rPr>
        <w:t>)</w:t>
      </w:r>
      <w:r w:rsidRPr="00343294">
        <w:rPr>
          <w:rFonts w:ascii="Lato" w:hAnsi="Lato"/>
          <w:i/>
          <w:szCs w:val="24"/>
        </w:rPr>
        <w:t xml:space="preserve"> </w:t>
      </w:r>
      <w:r w:rsidRPr="00343294">
        <w:rPr>
          <w:rFonts w:ascii="Lato" w:hAnsi="Lato"/>
          <w:szCs w:val="24"/>
        </w:rPr>
        <w:t>do niniejszego Zaproszenia.</w:t>
      </w:r>
    </w:p>
    <w:p w14:paraId="74CF0230" w14:textId="53D4637C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Wycenę należy przesłać w formie elektronicznej </w:t>
      </w:r>
      <w:r w:rsidRPr="00343294">
        <w:rPr>
          <w:rFonts w:ascii="Lato" w:hAnsi="Lato"/>
          <w:b/>
          <w:szCs w:val="24"/>
        </w:rPr>
        <w:t xml:space="preserve">w terminie </w:t>
      </w:r>
      <w:r w:rsidR="009B1C49">
        <w:rPr>
          <w:rFonts w:ascii="Lato" w:hAnsi="Lato"/>
          <w:b/>
          <w:szCs w:val="24"/>
        </w:rPr>
        <w:t xml:space="preserve">do </w:t>
      </w:r>
      <w:r w:rsidR="006F49A4">
        <w:rPr>
          <w:rFonts w:ascii="Lato" w:hAnsi="Lato"/>
          <w:b/>
          <w:szCs w:val="24"/>
        </w:rPr>
        <w:t>2</w:t>
      </w:r>
      <w:r w:rsidR="00D82BB6">
        <w:rPr>
          <w:rFonts w:ascii="Lato" w:hAnsi="Lato"/>
          <w:b/>
          <w:szCs w:val="24"/>
        </w:rPr>
        <w:t>5</w:t>
      </w:r>
      <w:r w:rsidRPr="00343294">
        <w:rPr>
          <w:rFonts w:ascii="Lato" w:hAnsi="Lato"/>
          <w:b/>
          <w:szCs w:val="24"/>
        </w:rPr>
        <w:t xml:space="preserve"> czerwca 2024  </w:t>
      </w:r>
      <w:r w:rsidRPr="00343294">
        <w:rPr>
          <w:rFonts w:ascii="Lato" w:hAnsi="Lato"/>
          <w:szCs w:val="24"/>
        </w:rPr>
        <w:t xml:space="preserve">na adres e-mail: </w:t>
      </w:r>
      <w:hyperlink r:id="rId11" w:history="1">
        <w:r w:rsidRPr="00390F03">
          <w:rPr>
            <w:rStyle w:val="Hipercze"/>
            <w:rFonts w:ascii="Lato" w:hAnsi="Lato"/>
          </w:rPr>
          <w:t>krzysztof.wolanowski@mf.gov.pl</w:t>
        </w:r>
      </w:hyperlink>
      <w:r>
        <w:rPr>
          <w:rFonts w:ascii="Lato" w:hAnsi="Lato"/>
        </w:rPr>
        <w:t xml:space="preserve"> .</w:t>
      </w:r>
    </w:p>
    <w:p w14:paraId="4493DEAD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eastAsiaTheme="minorHAnsi" w:hAnsi="Lato"/>
          <w:szCs w:val="24"/>
          <w:lang w:eastAsia="en-US"/>
        </w:rPr>
        <w:t>Wykonawcom nie przysługuje zwrot poniesionych kosztów związanych z przygotowaniem wyceny i jej złożeniem.</w:t>
      </w:r>
      <w:r w:rsidRPr="00343294">
        <w:rPr>
          <w:rFonts w:ascii="Lato" w:hAnsi="Lato"/>
          <w:szCs w:val="24"/>
        </w:rPr>
        <w:t xml:space="preserve"> </w:t>
      </w:r>
    </w:p>
    <w:p w14:paraId="77D27AC5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eastAsiaTheme="minorHAnsi" w:hAnsi="Lato"/>
          <w:szCs w:val="24"/>
          <w:lang w:eastAsia="en-US"/>
        </w:rPr>
        <w:t>Zamawiający nie pokrywa kosztów związanych ze złożeniem wyceny.</w:t>
      </w:r>
    </w:p>
    <w:p w14:paraId="60BCD54B" w14:textId="77777777" w:rsidR="009E4ED0" w:rsidRPr="00343294" w:rsidRDefault="009E4ED0" w:rsidP="009E4ED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eastAsiaTheme="minorHAnsi" w:hAnsi="Lato"/>
          <w:szCs w:val="24"/>
          <w:lang w:eastAsia="en-US"/>
        </w:rPr>
      </w:pPr>
    </w:p>
    <w:p w14:paraId="474F96A8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r w:rsidRPr="00343294">
        <w:rPr>
          <w:rFonts w:ascii="Lato" w:hAnsi="Lato"/>
          <w:b/>
          <w:szCs w:val="24"/>
        </w:rPr>
        <w:t>Wykaz załączników:</w:t>
      </w:r>
    </w:p>
    <w:p w14:paraId="535380E6" w14:textId="77777777" w:rsidR="009E4ED0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  <w:bookmarkStart w:id="8" w:name="_Hlk74830017"/>
      <w:bookmarkEnd w:id="6"/>
      <w:bookmarkEnd w:id="7"/>
      <w:r w:rsidRPr="00343294">
        <w:rPr>
          <w:rFonts w:ascii="Lato" w:hAnsi="Lato"/>
          <w:b/>
          <w:szCs w:val="24"/>
        </w:rPr>
        <w:t xml:space="preserve">Załącznik nr 1 </w:t>
      </w:r>
      <w:r w:rsidRPr="00343294">
        <w:rPr>
          <w:rFonts w:ascii="Lato" w:hAnsi="Lato"/>
          <w:szCs w:val="24"/>
        </w:rPr>
        <w:t>– Formularz wyceny</w:t>
      </w:r>
    </w:p>
    <w:p w14:paraId="4584D78A" w14:textId="77777777" w:rsidR="009E4ED0" w:rsidRPr="00343294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  <w:r>
        <w:rPr>
          <w:rFonts w:ascii="Lato" w:hAnsi="Lato"/>
          <w:b/>
          <w:szCs w:val="24"/>
        </w:rPr>
        <w:t xml:space="preserve">Załącznik nr 2 </w:t>
      </w:r>
      <w:r w:rsidRPr="00E00D36">
        <w:rPr>
          <w:rFonts w:ascii="Lato" w:hAnsi="Lato"/>
          <w:szCs w:val="24"/>
        </w:rPr>
        <w:t>-</w:t>
      </w:r>
      <w:r>
        <w:rPr>
          <w:rFonts w:ascii="Lato" w:hAnsi="Lato"/>
          <w:szCs w:val="24"/>
        </w:rPr>
        <w:t xml:space="preserve"> </w:t>
      </w:r>
      <w:r w:rsidRPr="00E00D36">
        <w:rPr>
          <w:rFonts w:ascii="Lato" w:hAnsi="Lato"/>
          <w:szCs w:val="24"/>
        </w:rPr>
        <w:t>Formularz wyceny Zadań z Załącznika nr 2 do OPZ – Rozwój Zdefiniowany</w:t>
      </w:r>
    </w:p>
    <w:p w14:paraId="144D96C3" w14:textId="77777777" w:rsidR="009E4ED0" w:rsidRPr="00343294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3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Opis przedmiotu zamówienia z załącznikami</w:t>
      </w:r>
    </w:p>
    <w:p w14:paraId="7F9D7135" w14:textId="77777777" w:rsidR="009E4ED0" w:rsidRPr="00343294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4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Wyciąg z Projektowanych Postanowień Umownych</w:t>
      </w:r>
    </w:p>
    <w:p w14:paraId="560CEB33" w14:textId="77777777" w:rsidR="009E4ED0" w:rsidRPr="00343294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</w:p>
    <w:p w14:paraId="48A7E190" w14:textId="77777777" w:rsidR="009E4ED0" w:rsidRPr="00343294" w:rsidRDefault="009E4ED0" w:rsidP="009E4ED0">
      <w:pPr>
        <w:ind w:left="357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br w:type="page"/>
      </w:r>
    </w:p>
    <w:p w14:paraId="6B852993" w14:textId="77777777" w:rsidR="009E4ED0" w:rsidRPr="00343294" w:rsidRDefault="009E4ED0" w:rsidP="009E4ED0">
      <w:pPr>
        <w:ind w:left="703" w:hanging="703"/>
        <w:jc w:val="both"/>
        <w:rPr>
          <w:rFonts w:ascii="Lato" w:hAnsi="Lato"/>
          <w:b/>
          <w:sz w:val="23"/>
          <w:szCs w:val="23"/>
        </w:rPr>
      </w:pPr>
      <w:r w:rsidRPr="00343294">
        <w:rPr>
          <w:rFonts w:ascii="Lato" w:hAnsi="Lato"/>
          <w:b/>
          <w:sz w:val="23"/>
          <w:szCs w:val="23"/>
        </w:rPr>
        <w:lastRenderedPageBreak/>
        <w:t>KLAUZULA INFORMACYJNA:</w:t>
      </w:r>
    </w:p>
    <w:p w14:paraId="6E98EB8E" w14:textId="77777777" w:rsidR="009E4ED0" w:rsidRPr="00343294" w:rsidRDefault="009E4ED0" w:rsidP="009E4ED0">
      <w:pPr>
        <w:shd w:val="clear" w:color="auto" w:fill="FFFFFF"/>
        <w:jc w:val="both"/>
        <w:rPr>
          <w:rFonts w:ascii="Lato" w:hAnsi="Lato"/>
          <w:sz w:val="23"/>
          <w:szCs w:val="23"/>
          <w:lang w:eastAsia="en-US"/>
        </w:rPr>
      </w:pPr>
      <w:r w:rsidRPr="00343294">
        <w:rPr>
          <w:rFonts w:ascii="Lato" w:hAnsi="Lato"/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7B9189DD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administratorem Państwa danych osobowych jest Centrum Informatyki Resortu Finansów; ul. Samorządowa 1, 26-601 Radom;</w:t>
      </w:r>
    </w:p>
    <w:p w14:paraId="1962D70D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kontakt do inspektora danych osobowych w Centrum Informatyki Resortu Finansów: Krzysztof Piórkowski; kontakt email:</w:t>
      </w:r>
      <w:r w:rsidRPr="00343294">
        <w:rPr>
          <w:rFonts w:ascii="Lato" w:hAnsi="Lato"/>
          <w:b/>
          <w:bCs/>
          <w:sz w:val="23"/>
          <w:szCs w:val="23"/>
        </w:rPr>
        <w:t> </w:t>
      </w:r>
      <w:hyperlink r:id="rId12" w:history="1">
        <w:r w:rsidRPr="00343294">
          <w:rPr>
            <w:rStyle w:val="Hipercze"/>
            <w:rFonts w:ascii="Lato" w:hAnsi="Lato"/>
            <w:bCs/>
            <w:sz w:val="23"/>
            <w:szCs w:val="23"/>
          </w:rPr>
          <w:t>iod.cirf@mf.gov.pl</w:t>
        </w:r>
      </w:hyperlink>
      <w:r w:rsidRPr="00343294">
        <w:rPr>
          <w:rFonts w:ascii="Lato" w:hAnsi="Lato"/>
          <w:b/>
          <w:bCs/>
          <w:sz w:val="23"/>
          <w:szCs w:val="23"/>
        </w:rPr>
        <w:t>;</w:t>
      </w:r>
    </w:p>
    <w:p w14:paraId="7FE0D99F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7009A909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(t.j. Dz. U. z 2023 r. poz. 1605ze zm.), dalej „ustawa Pzp"; </w:t>
      </w:r>
    </w:p>
    <w:p w14:paraId="3DA6BD46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40B7FBC6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bCs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6D42B07F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obowiązek podania przez Państwa danych osobowych bezpośrednio Państwa dotyczących jest wymogiem ustawowym określonym w przepisach ustawy Pzp, związanym z udziałem w postępowaniu o udzielenie zamówienia publicznego; konsekwencje niepodania określonych danych wynikają z ustawy Pzp; </w:t>
      </w:r>
    </w:p>
    <w:p w14:paraId="3279E29C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w odniesieniu do Państwa danych osobowych decyzje nie będą podejmowane w sposób zautomatyzowany, stosowanie do art. 22 RODO;</w:t>
      </w:r>
    </w:p>
    <w:p w14:paraId="08F758DC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posiadają Państwo:</w:t>
      </w:r>
    </w:p>
    <w:p w14:paraId="1418AFC4" w14:textId="77777777" w:rsidR="009E4ED0" w:rsidRPr="00343294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na podstawie art. 15 RODO prawo dostępu do danych osobowych Państwa dotyczących;</w:t>
      </w:r>
    </w:p>
    <w:p w14:paraId="121B9C64" w14:textId="77777777" w:rsidR="009E4ED0" w:rsidRPr="00343294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na podstawie art. 16 RODO prawo do sprostowania Państwa danych osobowych</w:t>
      </w:r>
      <w:r w:rsidRPr="00343294">
        <w:rPr>
          <w:rStyle w:val="Odwoanieprzypisudolnego"/>
          <w:rFonts w:ascii="Lato" w:hAnsi="Lato"/>
          <w:sz w:val="23"/>
          <w:szCs w:val="23"/>
        </w:rPr>
        <w:footnoteReference w:id="1"/>
      </w:r>
      <w:r w:rsidRPr="00343294">
        <w:rPr>
          <w:rFonts w:ascii="Lato" w:hAnsi="Lato"/>
          <w:sz w:val="23"/>
          <w:szCs w:val="23"/>
        </w:rPr>
        <w:t>;</w:t>
      </w:r>
    </w:p>
    <w:p w14:paraId="484B65EB" w14:textId="77777777" w:rsidR="009E4ED0" w:rsidRPr="00343294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343294">
        <w:rPr>
          <w:rStyle w:val="Odwoanieprzypisudolnego"/>
          <w:rFonts w:ascii="Lato" w:hAnsi="Lato"/>
          <w:sz w:val="23"/>
          <w:szCs w:val="23"/>
        </w:rPr>
        <w:footnoteReference w:id="2"/>
      </w:r>
      <w:r w:rsidRPr="00343294">
        <w:rPr>
          <w:rFonts w:ascii="Lato" w:hAnsi="Lato"/>
          <w:sz w:val="23"/>
          <w:szCs w:val="23"/>
        </w:rPr>
        <w:t>; </w:t>
      </w:r>
    </w:p>
    <w:p w14:paraId="0F91CE0D" w14:textId="77777777" w:rsidR="009E4ED0" w:rsidRPr="00343294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679A8EDA" w14:textId="77777777" w:rsidR="009E4ED0" w:rsidRPr="00343294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nie przysługuje Państwu:</w:t>
      </w:r>
    </w:p>
    <w:p w14:paraId="2F674200" w14:textId="77777777" w:rsidR="009E4ED0" w:rsidRPr="00343294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t>w związku z art. 17 ust. 3 lit. b, d lub e RODO prawo do usunięcia danych osobowych;</w:t>
      </w:r>
    </w:p>
    <w:p w14:paraId="275BB6B2" w14:textId="77777777" w:rsidR="009E4ED0" w:rsidRPr="00343294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343294">
        <w:rPr>
          <w:rFonts w:ascii="Lato" w:hAnsi="Lato"/>
          <w:sz w:val="23"/>
          <w:szCs w:val="23"/>
        </w:rPr>
        <w:lastRenderedPageBreak/>
        <w:t>prawo do przenoszenia danych osobowych, o którym mowa w art. 20 RODO;</w:t>
      </w:r>
    </w:p>
    <w:p w14:paraId="047C8317" w14:textId="77777777" w:rsidR="009E4ED0" w:rsidRPr="00343294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  <w:sectPr w:rsidR="009E4ED0" w:rsidRPr="00343294" w:rsidSect="00D66A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9" w:footer="709" w:gutter="0"/>
          <w:cols w:space="708"/>
        </w:sectPr>
      </w:pPr>
      <w:r w:rsidRPr="00343294">
        <w:rPr>
          <w:rFonts w:ascii="Lato" w:hAnsi="Lato"/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343294">
        <w:rPr>
          <w:rFonts w:ascii="Lato" w:hAnsi="Lato"/>
          <w:bCs/>
          <w:sz w:val="23"/>
          <w:szCs w:val="23"/>
        </w:rPr>
        <w:t xml:space="preserve"> jest art. 6 ust. 1 lit. c RODO</w:t>
      </w:r>
      <w:r w:rsidRPr="00343294">
        <w:rPr>
          <w:rFonts w:ascii="Lato" w:hAnsi="Lato"/>
          <w:sz w:val="23"/>
          <w:szCs w:val="23"/>
        </w:rPr>
        <w:t>.</w:t>
      </w:r>
      <w:bookmarkEnd w:id="8"/>
    </w:p>
    <w:p w14:paraId="37BDB437" w14:textId="77777777" w:rsidR="009E4ED0" w:rsidRPr="00343294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343294">
        <w:rPr>
          <w:rFonts w:ascii="Lato" w:eastAsia="Arial Unicode MS" w:hAnsi="Lato"/>
          <w:b/>
          <w:bCs/>
          <w:i/>
          <w:color w:val="000000"/>
          <w:szCs w:val="24"/>
        </w:rPr>
        <w:lastRenderedPageBreak/>
        <w:t xml:space="preserve">Załącznik nr 1 </w:t>
      </w:r>
      <w:r w:rsidRPr="00343294">
        <w:rPr>
          <w:rFonts w:ascii="Lato" w:eastAsia="Arial Unicode MS" w:hAnsi="Lato"/>
          <w:b/>
          <w:i/>
          <w:color w:val="000000"/>
          <w:szCs w:val="24"/>
        </w:rPr>
        <w:t>do Zaproszenia do złożenia wyceny</w:t>
      </w:r>
    </w:p>
    <w:p w14:paraId="03B777ED" w14:textId="77777777" w:rsidR="009E4ED0" w:rsidRPr="00343294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343294">
        <w:rPr>
          <w:rFonts w:ascii="Lato" w:eastAsia="Arial Unicode MS" w:hAnsi="Lato"/>
          <w:b/>
          <w:i/>
          <w:color w:val="000000"/>
          <w:szCs w:val="24"/>
        </w:rPr>
        <w:t>Wzór Formularza wyceny</w:t>
      </w:r>
    </w:p>
    <w:p w14:paraId="30807FB0" w14:textId="77777777" w:rsidR="009E4ED0" w:rsidRPr="00343294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</w:p>
    <w:p w14:paraId="4CAF4C71" w14:textId="77777777" w:rsidR="009E4ED0" w:rsidRPr="00343294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  <w:r w:rsidRPr="00343294">
        <w:rPr>
          <w:rFonts w:ascii="Lato" w:hAnsi="Lato"/>
          <w:b/>
          <w:bCs/>
        </w:rPr>
        <w:t>FORMULARZ WYCENY</w:t>
      </w:r>
    </w:p>
    <w:p w14:paraId="7C146C28" w14:textId="77777777" w:rsidR="009E4ED0" w:rsidRPr="00343294" w:rsidRDefault="009E4ED0" w:rsidP="009E4ED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Lato" w:hAnsi="Lato"/>
          <w:b/>
          <w:szCs w:val="22"/>
          <w:u w:val="single"/>
          <w:lang w:eastAsia="ar-SA"/>
        </w:rPr>
      </w:pPr>
      <w:r w:rsidRPr="00343294">
        <w:rPr>
          <w:rFonts w:ascii="Lato" w:hAnsi="Lato"/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9E4ED0" w:rsidRPr="00343294" w14:paraId="493E9798" w14:textId="77777777" w:rsidTr="00E42E63">
        <w:tc>
          <w:tcPr>
            <w:tcW w:w="3261" w:type="dxa"/>
            <w:vAlign w:val="center"/>
          </w:tcPr>
          <w:p w14:paraId="368623F5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531E375C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343294" w14:paraId="1FBBC8DE" w14:textId="77777777" w:rsidTr="00E42E63">
        <w:tc>
          <w:tcPr>
            <w:tcW w:w="3261" w:type="dxa"/>
            <w:vAlign w:val="center"/>
          </w:tcPr>
          <w:p w14:paraId="014A6D87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F587636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343294" w14:paraId="25579D43" w14:textId="77777777" w:rsidTr="00E42E63">
        <w:tc>
          <w:tcPr>
            <w:tcW w:w="3261" w:type="dxa"/>
            <w:vAlign w:val="center"/>
          </w:tcPr>
          <w:p w14:paraId="0215A410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1343A683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343294" w14:paraId="3A2267A7" w14:textId="77777777" w:rsidTr="00E42E63">
        <w:tc>
          <w:tcPr>
            <w:tcW w:w="3261" w:type="dxa"/>
            <w:vAlign w:val="center"/>
          </w:tcPr>
          <w:p w14:paraId="2D38E5E0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KRS/NIP/PESEL</w:t>
            </w:r>
            <w:r w:rsidRPr="00343294">
              <w:rPr>
                <w:rFonts w:ascii="Lato" w:hAnsi="Lato"/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7AD78BFD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343294" w14:paraId="10B20A29" w14:textId="77777777" w:rsidTr="00E42E63">
        <w:tc>
          <w:tcPr>
            <w:tcW w:w="3261" w:type="dxa"/>
            <w:vAlign w:val="center"/>
          </w:tcPr>
          <w:p w14:paraId="54EF41C4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79BADCB5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343294" w14:paraId="390CC469" w14:textId="77777777" w:rsidTr="00E42E63">
        <w:tc>
          <w:tcPr>
            <w:tcW w:w="3261" w:type="dxa"/>
            <w:vAlign w:val="center"/>
          </w:tcPr>
          <w:p w14:paraId="193C8ADB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7C3BB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343294" w14:paraId="27AA825F" w14:textId="77777777" w:rsidTr="00E42E63">
        <w:tc>
          <w:tcPr>
            <w:tcW w:w="3261" w:type="dxa"/>
            <w:vAlign w:val="center"/>
          </w:tcPr>
          <w:p w14:paraId="39D7C411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5898470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343294" w14:paraId="50305DB1" w14:textId="77777777" w:rsidTr="00E42E63">
        <w:trPr>
          <w:trHeight w:val="228"/>
        </w:trPr>
        <w:tc>
          <w:tcPr>
            <w:tcW w:w="3261" w:type="dxa"/>
            <w:vAlign w:val="center"/>
          </w:tcPr>
          <w:p w14:paraId="53584D81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343294">
              <w:rPr>
                <w:rFonts w:ascii="Lato" w:hAnsi="Lato"/>
                <w:szCs w:val="22"/>
              </w:rPr>
              <w:t>reprezentowany przez</w:t>
            </w:r>
            <w:r w:rsidRPr="00343294">
              <w:rPr>
                <w:rFonts w:ascii="Lato" w:hAnsi="Lato"/>
                <w:szCs w:val="22"/>
                <w:vertAlign w:val="superscript"/>
              </w:rPr>
              <w:footnoteReference w:id="4"/>
            </w:r>
            <w:r w:rsidRPr="00343294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A22347" w14:textId="77777777" w:rsidR="009E4ED0" w:rsidRPr="00343294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</w:tbl>
    <w:p w14:paraId="6A8735BA" w14:textId="77777777" w:rsidR="009E4ED0" w:rsidRPr="00343294" w:rsidRDefault="009E4ED0" w:rsidP="009E4ED0">
      <w:pPr>
        <w:rPr>
          <w:rFonts w:ascii="Lato" w:eastAsia="Arial Unicode MS" w:hAnsi="Lato"/>
          <w:color w:val="000000"/>
          <w:sz w:val="32"/>
          <w:szCs w:val="24"/>
        </w:rPr>
      </w:pPr>
      <w:r w:rsidRPr="00343294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60250606" w14:textId="77777777" w:rsidR="009E4ED0" w:rsidRPr="00343294" w:rsidRDefault="009E4ED0" w:rsidP="009E4ED0">
      <w:pPr>
        <w:spacing w:after="60" w:line="276" w:lineRule="auto"/>
        <w:ind w:left="-284" w:right="141"/>
        <w:jc w:val="both"/>
        <w:rPr>
          <w:rFonts w:ascii="Lato" w:hAnsi="Lato"/>
          <w:kern w:val="2"/>
          <w:sz w:val="22"/>
          <w:szCs w:val="22"/>
          <w:lang w:bidi="hi-IN"/>
        </w:rPr>
      </w:pPr>
      <w:r w:rsidRPr="00343294">
        <w:rPr>
          <w:rFonts w:ascii="Lato" w:hAnsi="Lato"/>
          <w:sz w:val="22"/>
          <w:szCs w:val="22"/>
        </w:rPr>
        <w:t>Na podstawie przesłanego opisu przedmiotu zamówienia szacujemy, że wartość przedmiotowego zamówienia wyniesie</w:t>
      </w:r>
      <w:r w:rsidRPr="00343294">
        <w:rPr>
          <w:rFonts w:ascii="Lato" w:hAnsi="Lato"/>
          <w:kern w:val="2"/>
          <w:sz w:val="22"/>
          <w:szCs w:val="22"/>
          <w:lang w:bidi="hi-IN"/>
        </w:rPr>
        <w:t>:</w:t>
      </w:r>
    </w:p>
    <w:p w14:paraId="0764EBC6" w14:textId="77777777" w:rsidR="009E4ED0" w:rsidRPr="00343294" w:rsidRDefault="009E4ED0" w:rsidP="009E4ED0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Lato" w:eastAsia="Arial Unicode MS" w:hAnsi="Lato"/>
          <w:color w:val="000000"/>
          <w:szCs w:val="24"/>
        </w:rPr>
      </w:pPr>
    </w:p>
    <w:tbl>
      <w:tblPr>
        <w:tblW w:w="488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225"/>
        <w:gridCol w:w="1762"/>
        <w:gridCol w:w="2302"/>
        <w:gridCol w:w="2236"/>
      </w:tblGrid>
      <w:tr w:rsidR="009E4ED0" w:rsidRPr="00BE4E63" w14:paraId="4A05C445" w14:textId="77777777" w:rsidTr="00E42E63">
        <w:trPr>
          <w:trHeight w:val="198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5CB5E" w14:textId="77777777" w:rsidR="009E4ED0" w:rsidRPr="00BE4E63" w:rsidRDefault="009E4ED0" w:rsidP="00E42E63">
            <w:pPr>
              <w:jc w:val="center"/>
              <w:rPr>
                <w:b/>
                <w:sz w:val="18"/>
                <w:szCs w:val="18"/>
              </w:rPr>
            </w:pPr>
            <w:r w:rsidRPr="1B982466">
              <w:rPr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7B714" w14:textId="77777777" w:rsidR="009E4ED0" w:rsidRPr="00BE4E63" w:rsidRDefault="009E4ED0" w:rsidP="00E42E63">
            <w:pPr>
              <w:jc w:val="center"/>
              <w:rPr>
                <w:b/>
                <w:sz w:val="18"/>
                <w:szCs w:val="18"/>
              </w:rPr>
            </w:pPr>
            <w:r w:rsidRPr="1B982466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7639D" w14:textId="77777777" w:rsidR="009E4ED0" w:rsidRPr="00BE4E63" w:rsidRDefault="009E4ED0" w:rsidP="00E42E63">
            <w:pPr>
              <w:jc w:val="center"/>
              <w:rPr>
                <w:b/>
                <w:sz w:val="18"/>
                <w:szCs w:val="18"/>
              </w:rPr>
            </w:pPr>
            <w:r w:rsidRPr="1B982466">
              <w:rPr>
                <w:b/>
                <w:sz w:val="18"/>
                <w:szCs w:val="18"/>
              </w:rPr>
              <w:t>Liczba jednostek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566B6" w14:textId="77777777" w:rsidR="009E4ED0" w:rsidRPr="00BE4E63" w:rsidRDefault="009E4ED0" w:rsidP="00E42E63">
            <w:pPr>
              <w:rPr>
                <w:rFonts w:cstheme="minorHAnsi"/>
                <w:b/>
                <w:bCs/>
                <w:sz w:val="18"/>
              </w:rPr>
            </w:pPr>
          </w:p>
          <w:p w14:paraId="65022470" w14:textId="77777777" w:rsidR="009E4ED0" w:rsidRPr="00BE4E63" w:rsidRDefault="009E4ED0" w:rsidP="00E42E63">
            <w:pPr>
              <w:jc w:val="center"/>
              <w:rPr>
                <w:b/>
                <w:sz w:val="18"/>
                <w:szCs w:val="18"/>
              </w:rPr>
            </w:pPr>
            <w:r w:rsidRPr="1B982466">
              <w:rPr>
                <w:b/>
                <w:sz w:val="18"/>
                <w:szCs w:val="18"/>
              </w:rPr>
              <w:t>Cena jednostkowa netto</w:t>
            </w:r>
            <w:r w:rsidRPr="00BE4E63">
              <w:rPr>
                <w:rFonts w:cstheme="minorHAnsi"/>
                <w:b/>
                <w:bCs/>
                <w:sz w:val="18"/>
              </w:rPr>
              <w:br/>
            </w:r>
            <w:r w:rsidRPr="1B982466">
              <w:rPr>
                <w:b/>
                <w:sz w:val="18"/>
                <w:szCs w:val="18"/>
              </w:rPr>
              <w:t>(odpowiednio za Okres rozliczeniowy</w:t>
            </w:r>
            <w:r w:rsidRPr="1B982466">
              <w:rPr>
                <w:rStyle w:val="Odwoanieprzypisudolnego"/>
                <w:b/>
                <w:sz w:val="18"/>
                <w:szCs w:val="18"/>
              </w:rPr>
              <w:footnoteReference w:id="5"/>
            </w:r>
            <w:r w:rsidRPr="1B982466">
              <w:rPr>
                <w:b/>
                <w:sz w:val="18"/>
                <w:szCs w:val="18"/>
              </w:rPr>
              <w:t xml:space="preserve"> lub osobodzień) </w:t>
            </w:r>
            <w:r w:rsidRPr="00BE4E63">
              <w:rPr>
                <w:rFonts w:cstheme="minorHAnsi"/>
                <w:b/>
                <w:bCs/>
                <w:sz w:val="18"/>
              </w:rPr>
              <w:br/>
            </w:r>
            <w:r w:rsidRPr="1B982466">
              <w:rPr>
                <w:b/>
                <w:sz w:val="18"/>
                <w:szCs w:val="18"/>
              </w:rPr>
              <w:t>w PLN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CD21A" w14:textId="77777777" w:rsidR="009E4ED0" w:rsidRPr="00BE4E63" w:rsidRDefault="009E4ED0" w:rsidP="00E42E63">
            <w:pPr>
              <w:rPr>
                <w:rFonts w:cstheme="minorHAnsi"/>
                <w:b/>
                <w:bCs/>
                <w:sz w:val="18"/>
              </w:rPr>
            </w:pPr>
          </w:p>
          <w:p w14:paraId="1E54FB20" w14:textId="77777777" w:rsidR="009E4ED0" w:rsidRPr="00BE4E63" w:rsidRDefault="009E4ED0" w:rsidP="00E42E63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  <w:p w14:paraId="3D32BFA2" w14:textId="77777777" w:rsidR="009E4ED0" w:rsidRPr="00BE4E63" w:rsidRDefault="009E4ED0" w:rsidP="00E42E63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  <w:p w14:paraId="5EEE8EDA" w14:textId="77777777" w:rsidR="009E4ED0" w:rsidRPr="00BE4E63" w:rsidRDefault="009E4ED0" w:rsidP="00E42E63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  <w:p w14:paraId="00EB3BB5" w14:textId="77777777" w:rsidR="009E4ED0" w:rsidRPr="00BE4E63" w:rsidRDefault="009E4ED0" w:rsidP="00E42E63">
            <w:pPr>
              <w:jc w:val="center"/>
              <w:rPr>
                <w:b/>
                <w:sz w:val="18"/>
                <w:szCs w:val="18"/>
              </w:rPr>
            </w:pPr>
            <w:r w:rsidRPr="1B982466">
              <w:rPr>
                <w:b/>
                <w:sz w:val="18"/>
                <w:szCs w:val="18"/>
              </w:rPr>
              <w:t xml:space="preserve">Wartość netto w PLN </w:t>
            </w:r>
          </w:p>
          <w:p w14:paraId="5B5E418E" w14:textId="77777777" w:rsidR="009E4ED0" w:rsidRPr="00BE4E63" w:rsidRDefault="009E4ED0" w:rsidP="00E42E63">
            <w:pPr>
              <w:jc w:val="center"/>
              <w:rPr>
                <w:sz w:val="18"/>
                <w:szCs w:val="18"/>
              </w:rPr>
            </w:pPr>
            <w:r w:rsidRPr="1B982466">
              <w:rPr>
                <w:sz w:val="18"/>
                <w:szCs w:val="18"/>
              </w:rPr>
              <w:t>(kol. 3 x kol. 4)</w:t>
            </w:r>
          </w:p>
        </w:tc>
      </w:tr>
      <w:tr w:rsidR="009E4ED0" w:rsidRPr="00BE4E63" w14:paraId="22E485D7" w14:textId="77777777" w:rsidTr="00E42E63">
        <w:trPr>
          <w:trHeight w:val="440"/>
          <w:jc w:val="center"/>
        </w:trPr>
        <w:tc>
          <w:tcPr>
            <w:tcW w:w="1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76EA5" w14:textId="77777777" w:rsidR="009E4ED0" w:rsidRPr="00BE4E63" w:rsidRDefault="009E4ED0" w:rsidP="00E42E63">
            <w:pPr>
              <w:jc w:val="center"/>
            </w:pPr>
            <w:r w:rsidRPr="1B982466"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C9925" w14:textId="77777777" w:rsidR="009E4ED0" w:rsidRPr="00BE4E63" w:rsidRDefault="009E4ED0" w:rsidP="00E42E63">
            <w:pPr>
              <w:jc w:val="center"/>
            </w:pPr>
            <w:r w:rsidRPr="1B982466"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BD4D1" w14:textId="77777777" w:rsidR="009E4ED0" w:rsidRPr="00BE4E63" w:rsidRDefault="009E4ED0" w:rsidP="00E42E63">
            <w:pPr>
              <w:jc w:val="center"/>
            </w:pPr>
            <w:r w:rsidRPr="1B982466"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02E7F" w14:textId="77777777" w:rsidR="009E4ED0" w:rsidRPr="00BE4E63" w:rsidRDefault="009E4ED0" w:rsidP="00E42E63">
            <w:pPr>
              <w:jc w:val="center"/>
            </w:pPr>
            <w:r w:rsidRPr="1B982466"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E4718A" w14:textId="77777777" w:rsidR="009E4ED0" w:rsidRPr="00BE4E63" w:rsidRDefault="009E4ED0" w:rsidP="00E42E63">
            <w:pPr>
              <w:jc w:val="center"/>
            </w:pPr>
            <w:r w:rsidRPr="1B982466">
              <w:t>5</w:t>
            </w:r>
          </w:p>
        </w:tc>
      </w:tr>
      <w:tr w:rsidR="009E4ED0" w:rsidRPr="00BE4E63" w14:paraId="7C80CB76" w14:textId="77777777" w:rsidTr="00E42E63">
        <w:trPr>
          <w:trHeight w:val="4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EF4041" w14:textId="77777777" w:rsidR="009E4ED0" w:rsidRPr="00BE4E63" w:rsidRDefault="009E4ED0" w:rsidP="00E42E63">
            <w:pPr>
              <w:jc w:val="center"/>
              <w:rPr>
                <w:b/>
              </w:rPr>
            </w:pPr>
            <w:r w:rsidRPr="1B982466">
              <w:rPr>
                <w:b/>
              </w:rPr>
              <w:t>zamówienie podstawowe</w:t>
            </w:r>
          </w:p>
        </w:tc>
      </w:tr>
      <w:tr w:rsidR="009E4ED0" w:rsidRPr="00BE4E63" w14:paraId="4DC4B640" w14:textId="77777777" w:rsidTr="00E42E63">
        <w:trPr>
          <w:trHeight w:val="1036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A6380" w14:textId="77777777" w:rsidR="009E4ED0" w:rsidRPr="00BE4E63" w:rsidRDefault="009E4ED0" w:rsidP="00E42E63">
            <w:pPr>
              <w:jc w:val="center"/>
            </w:pPr>
            <w:r w:rsidRPr="1B982466">
              <w:t>1.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82C98" w14:textId="77777777" w:rsidR="009E4ED0" w:rsidRPr="00BE4E63" w:rsidRDefault="009E4ED0" w:rsidP="00E42E63">
            <w:r w:rsidRPr="1B982466">
              <w:t xml:space="preserve">Zapewnienie nowych oraz modernizacja istniejących funkcjonalności Systemu SEAP, o których mowa w Załączniku nr </w:t>
            </w:r>
            <w:r>
              <w:t>2</w:t>
            </w:r>
            <w:r w:rsidRPr="1B982466">
              <w:t xml:space="preserve"> do OPZ - </w:t>
            </w:r>
            <w:r w:rsidRPr="1B982466">
              <w:rPr>
                <w:b/>
              </w:rPr>
              <w:t xml:space="preserve">Rozwój Zdefiniowany </w:t>
            </w:r>
            <w:r w:rsidRPr="1B982466">
              <w:rPr>
                <w:sz w:val="20"/>
              </w:rPr>
              <w:lastRenderedPageBreak/>
              <w:t xml:space="preserve">(wynika z sumy ceny netto wskazanej w Załączniku nr </w:t>
            </w:r>
            <w:r>
              <w:rPr>
                <w:sz w:val="20"/>
              </w:rPr>
              <w:t>2</w:t>
            </w:r>
            <w:r w:rsidRPr="1B982466">
              <w:rPr>
                <w:sz w:val="20"/>
              </w:rPr>
              <w:t xml:space="preserve"> </w:t>
            </w:r>
            <w:r>
              <w:rPr>
                <w:sz w:val="20"/>
              </w:rPr>
              <w:t>do Zaproszenia</w:t>
            </w:r>
            <w:r w:rsidRPr="1B982466">
              <w:rPr>
                <w:sz w:val="20"/>
              </w:rPr>
              <w:t xml:space="preserve"> - wiersz 2 kol. H)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3B03D" w14:textId="77777777" w:rsidR="009E4ED0" w:rsidRPr="00BE4E63" w:rsidRDefault="009E4ED0" w:rsidP="00E42E6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CF903" w14:textId="77777777" w:rsidR="009E4ED0" w:rsidRPr="00BE4E63" w:rsidRDefault="009E4ED0" w:rsidP="00E42E63">
            <w:pPr>
              <w:rPr>
                <w:rFonts w:cstheme="minorHAnsi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A9D4A9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065038CE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4E9FEF68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68B047F0" w14:textId="77777777" w:rsidR="009E4ED0" w:rsidRPr="00BE4E63" w:rsidRDefault="009E4ED0" w:rsidP="00E42E63">
            <w:pPr>
              <w:jc w:val="center"/>
            </w:pPr>
            <w:r w:rsidRPr="1B982466">
              <w:t>…………………..</w:t>
            </w:r>
          </w:p>
        </w:tc>
      </w:tr>
      <w:tr w:rsidR="009E4ED0" w:rsidRPr="00BE4E63" w14:paraId="20C7FA38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09CF4" w14:textId="77777777" w:rsidR="009E4ED0" w:rsidRPr="00BE4E63" w:rsidRDefault="009E4ED0" w:rsidP="00E42E63">
            <w:pPr>
              <w:jc w:val="center"/>
            </w:pPr>
            <w:r w:rsidRPr="1B982466">
              <w:t>2.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1FF1A" w14:textId="77777777" w:rsidR="009E4ED0" w:rsidRPr="00BE4E63" w:rsidRDefault="009E4ED0" w:rsidP="00E42E63">
            <w:r w:rsidRPr="1B982466">
              <w:t xml:space="preserve">Świadczenie Usługi </w:t>
            </w:r>
            <w:r w:rsidRPr="1B982466">
              <w:rPr>
                <w:b/>
              </w:rPr>
              <w:t>Rozwoju na Zgłoszenie</w:t>
            </w:r>
            <w:r w:rsidRPr="1B982466">
              <w:t xml:space="preserve">, o której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66B4" w14:textId="77777777" w:rsidR="009E4ED0" w:rsidRPr="00BE4E63" w:rsidRDefault="009E4ED0" w:rsidP="00E42E63">
            <w:pPr>
              <w:jc w:val="center"/>
            </w:pPr>
            <w:r w:rsidRPr="1B982466">
              <w:t>2400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F48F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0E8704BE" w14:textId="77777777" w:rsidR="009E4ED0" w:rsidRPr="00BE4E63" w:rsidRDefault="009E4ED0" w:rsidP="00E42E63">
            <w:pPr>
              <w:jc w:val="center"/>
            </w:pPr>
            <w:r w:rsidRPr="1B982466"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CDAAFD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29258E11" w14:textId="77777777" w:rsidR="009E4ED0" w:rsidRPr="00BE4E63" w:rsidRDefault="009E4ED0" w:rsidP="00E42E63">
            <w:pPr>
              <w:jc w:val="center"/>
            </w:pPr>
            <w:r w:rsidRPr="1B982466">
              <w:t>…………………..</w:t>
            </w:r>
          </w:p>
        </w:tc>
      </w:tr>
      <w:tr w:rsidR="009E4ED0" w:rsidRPr="00BE4E63" w14:paraId="192217CB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6FA3B" w14:textId="77777777" w:rsidR="009E4ED0" w:rsidRPr="00BE4E63" w:rsidRDefault="009E4ED0" w:rsidP="00E42E63">
            <w:pPr>
              <w:jc w:val="center"/>
            </w:pPr>
            <w:r w:rsidRPr="1B982466">
              <w:t>3.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A72A3" w14:textId="77777777" w:rsidR="009E4ED0" w:rsidRPr="00BE4E63" w:rsidRDefault="009E4ED0" w:rsidP="00E42E63">
            <w:r w:rsidRPr="1B982466">
              <w:t xml:space="preserve">Świadczenie </w:t>
            </w:r>
            <w:r w:rsidRPr="1B982466">
              <w:rPr>
                <w:b/>
              </w:rPr>
              <w:t>Usługi Utrzymania</w:t>
            </w:r>
            <w:r w:rsidRPr="1B982466">
              <w:t xml:space="preserve"> Systemu SEAP, o której mowa w OPZ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CC2D0" w14:textId="77777777" w:rsidR="009E4ED0" w:rsidRPr="00BE4E63" w:rsidRDefault="009E4ED0" w:rsidP="00E42E63">
            <w:pPr>
              <w:jc w:val="center"/>
            </w:pPr>
            <w:r w:rsidRPr="1B982466">
              <w:t>16 Okresów rozliczeniowych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A791C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18B4EEF5" w14:textId="77777777" w:rsidR="009E4ED0" w:rsidRPr="00BE4E63" w:rsidRDefault="009E4ED0" w:rsidP="00E42E63">
            <w:pPr>
              <w:jc w:val="center"/>
            </w:pPr>
            <w:r w:rsidRPr="1B982466"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3FE0ED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5DA4DF94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  <w:r w:rsidRPr="00BE4E63">
              <w:rPr>
                <w:rFonts w:cstheme="minorHAnsi"/>
              </w:rPr>
              <w:t>…………………..</w:t>
            </w:r>
          </w:p>
        </w:tc>
      </w:tr>
      <w:tr w:rsidR="009E4ED0" w:rsidRPr="00BE4E63" w14:paraId="74711C54" w14:textId="77777777" w:rsidTr="00E42E63">
        <w:trPr>
          <w:trHeight w:val="419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BF79738" w14:textId="77777777" w:rsidR="009E4ED0" w:rsidRPr="00BE4E63" w:rsidRDefault="009E4ED0" w:rsidP="00E42E63">
            <w:pPr>
              <w:jc w:val="center"/>
              <w:rPr>
                <w:rFonts w:cstheme="minorHAnsi"/>
                <w:b/>
              </w:rPr>
            </w:pPr>
            <w:r w:rsidRPr="00BE4E63">
              <w:rPr>
                <w:rFonts w:cstheme="minorHAnsi"/>
                <w:b/>
              </w:rPr>
              <w:t>zamówienie w ramach prawa opcji</w:t>
            </w:r>
          </w:p>
        </w:tc>
      </w:tr>
      <w:tr w:rsidR="009E4ED0" w:rsidRPr="00BE4E63" w14:paraId="7992B09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8AC51" w14:textId="77777777" w:rsidR="009E4ED0" w:rsidRPr="00BE4E63" w:rsidRDefault="009E4ED0" w:rsidP="00E42E63">
            <w:pPr>
              <w:jc w:val="center"/>
            </w:pPr>
            <w:r w:rsidRPr="1B982466">
              <w:t>4.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76530" w14:textId="77777777" w:rsidR="009E4ED0" w:rsidRPr="00BE4E63" w:rsidRDefault="009E4ED0" w:rsidP="00E42E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Świadczenie </w:t>
            </w:r>
            <w:r w:rsidRPr="00BE4E63">
              <w:rPr>
                <w:rFonts w:cstheme="minorHAnsi"/>
              </w:rPr>
              <w:t xml:space="preserve">Usługi </w:t>
            </w:r>
            <w:r w:rsidRPr="00BE4E63">
              <w:rPr>
                <w:rFonts w:cstheme="minorHAnsi"/>
                <w:b/>
              </w:rPr>
              <w:t>Rozw</w:t>
            </w:r>
            <w:r>
              <w:rPr>
                <w:rFonts w:cstheme="minorHAnsi"/>
                <w:b/>
              </w:rPr>
              <w:t>oju</w:t>
            </w:r>
            <w:r w:rsidRPr="00BE4E63">
              <w:rPr>
                <w:rFonts w:cstheme="minorHAnsi"/>
                <w:b/>
              </w:rPr>
              <w:t xml:space="preserve"> na Zgłoszenie</w:t>
            </w:r>
            <w:r w:rsidRPr="00BE4E63">
              <w:rPr>
                <w:rFonts w:cstheme="minorHAnsi"/>
              </w:rPr>
              <w:t>, o któr</w:t>
            </w:r>
            <w:r>
              <w:rPr>
                <w:rFonts w:cstheme="minorHAnsi"/>
              </w:rPr>
              <w:t>ej</w:t>
            </w:r>
            <w:r w:rsidRPr="00BE4E63">
              <w:rPr>
                <w:rFonts w:cstheme="minorHAnsi"/>
              </w:rPr>
              <w:t xml:space="preserve">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19A08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5874</w:t>
            </w:r>
            <w:r w:rsidRPr="00BE4E63">
              <w:rPr>
                <w:rFonts w:cstheme="minorHAnsi"/>
              </w:rPr>
              <w:t xml:space="preserve">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8F1C90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2647C3AA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  <w:r w:rsidRPr="00BE4E63">
              <w:rPr>
                <w:rFonts w:cstheme="minorHAnsi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2A1445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2B5867CB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  <w:r w:rsidRPr="00BE4E63">
              <w:rPr>
                <w:rFonts w:cstheme="minorHAnsi"/>
              </w:rPr>
              <w:t>…………………..</w:t>
            </w:r>
          </w:p>
        </w:tc>
      </w:tr>
      <w:tr w:rsidR="009E4ED0" w:rsidRPr="00BE4E63" w14:paraId="7943798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D3C2B" w14:textId="77777777" w:rsidR="009E4ED0" w:rsidRPr="00BE4E63" w:rsidRDefault="009E4ED0" w:rsidP="00E42E63">
            <w:pPr>
              <w:jc w:val="center"/>
            </w:pPr>
            <w:r w:rsidRPr="1B982466">
              <w:t>5.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9F0CC" w14:textId="77777777" w:rsidR="009E4ED0" w:rsidRPr="00BE4E63" w:rsidRDefault="009E4ED0" w:rsidP="00E42E63">
            <w:pPr>
              <w:rPr>
                <w:rFonts w:cstheme="minorHAnsi"/>
              </w:rPr>
            </w:pPr>
            <w:r w:rsidRPr="00BE4E63">
              <w:rPr>
                <w:rFonts w:cstheme="minorHAnsi"/>
              </w:rPr>
              <w:t xml:space="preserve">Świadczenie </w:t>
            </w:r>
            <w:r w:rsidRPr="00BE4E63">
              <w:rPr>
                <w:rFonts w:cstheme="minorHAnsi"/>
                <w:b/>
              </w:rPr>
              <w:t>Usługi Utrzymania</w:t>
            </w:r>
            <w:r w:rsidRPr="00BE4E63">
              <w:rPr>
                <w:rFonts w:cstheme="minorHAnsi"/>
              </w:rPr>
              <w:t xml:space="preserve"> Systemu </w:t>
            </w:r>
            <w:r>
              <w:rPr>
                <w:rFonts w:cstheme="minorHAnsi"/>
              </w:rPr>
              <w:t>SEAP</w:t>
            </w:r>
            <w:r w:rsidRPr="00BE4E63">
              <w:rPr>
                <w:rFonts w:cstheme="minorHAnsi"/>
              </w:rPr>
              <w:t>, o któr</w:t>
            </w:r>
            <w:r>
              <w:rPr>
                <w:rFonts w:cstheme="minorHAnsi"/>
              </w:rPr>
              <w:t>ej</w:t>
            </w:r>
            <w:r w:rsidRPr="00BE4E63">
              <w:rPr>
                <w:rFonts w:cstheme="minorHAnsi"/>
              </w:rPr>
              <w:t xml:space="preserve"> mowa w OPZ</w:t>
            </w:r>
          </w:p>
        </w:tc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A79E45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  <w:r w:rsidRPr="00BE4E63">
              <w:rPr>
                <w:rFonts w:cstheme="minorHAnsi"/>
              </w:rPr>
              <w:t xml:space="preserve">8 </w:t>
            </w:r>
            <w:r>
              <w:rPr>
                <w:rFonts w:cstheme="minorHAnsi"/>
              </w:rPr>
              <w:t xml:space="preserve">Okresów </w:t>
            </w:r>
            <w:r>
              <w:rPr>
                <w:rFonts w:cstheme="minorHAnsi"/>
              </w:rPr>
              <w:br/>
              <w:t>rozliczeniowych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A6F1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46643847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  <w:r w:rsidRPr="00BE4E63">
              <w:rPr>
                <w:rFonts w:cstheme="minorHAnsi"/>
              </w:rPr>
              <w:t>…………………..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FD5A3" w14:textId="77777777" w:rsidR="009E4ED0" w:rsidRPr="00BE4E63" w:rsidRDefault="009E4ED0" w:rsidP="00E42E63">
            <w:pPr>
              <w:jc w:val="center"/>
            </w:pPr>
            <w:r w:rsidRPr="1B982466">
              <w:t>……………….</w:t>
            </w:r>
          </w:p>
        </w:tc>
      </w:tr>
      <w:tr w:rsidR="009E4ED0" w:rsidRPr="00BE4E63" w14:paraId="7B28D544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99E312" w14:textId="77777777" w:rsidR="009E4ED0" w:rsidRPr="00995B81" w:rsidDel="001371A0" w:rsidRDefault="009E4ED0" w:rsidP="00E42E63">
            <w:pPr>
              <w:jc w:val="center"/>
            </w:pPr>
            <w:r w:rsidRPr="1B982466">
              <w:t>6.</w:t>
            </w:r>
          </w:p>
        </w:tc>
        <w:tc>
          <w:tcPr>
            <w:tcW w:w="35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8F7D7" w14:textId="77777777" w:rsidR="009E4ED0" w:rsidRPr="00995B81" w:rsidRDefault="009E4ED0" w:rsidP="00E42E63">
            <w:pPr>
              <w:jc w:val="right"/>
            </w:pPr>
            <w:r w:rsidRPr="1B982466">
              <w:rPr>
                <w:b/>
              </w:rPr>
              <w:t>Suma netto w PLN</w:t>
            </w:r>
            <w:r w:rsidRPr="1B982466">
              <w:t xml:space="preserve"> </w:t>
            </w:r>
            <w:r w:rsidRPr="1B982466">
              <w:rPr>
                <w:sz w:val="20"/>
              </w:rPr>
              <w:t>(suma wartości z wierszy 1-5 w kol. 5)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38C5D4" w14:textId="77777777" w:rsidR="009E4ED0" w:rsidRPr="00BE4E63" w:rsidRDefault="009E4ED0" w:rsidP="00E42E63">
            <w:pPr>
              <w:jc w:val="center"/>
              <w:rPr>
                <w:rFonts w:cstheme="minorHAnsi"/>
              </w:rPr>
            </w:pPr>
          </w:p>
          <w:p w14:paraId="0C0A1DE0" w14:textId="77777777" w:rsidR="009E4ED0" w:rsidRPr="00BE4E63" w:rsidRDefault="009E4ED0" w:rsidP="00E42E63">
            <w:pPr>
              <w:jc w:val="center"/>
            </w:pPr>
            <w:r w:rsidRPr="1B982466">
              <w:t>……………………….</w:t>
            </w:r>
          </w:p>
        </w:tc>
      </w:tr>
    </w:tbl>
    <w:p w14:paraId="688A8910" w14:textId="77777777" w:rsidR="009E4ED0" w:rsidRPr="00343294" w:rsidRDefault="009E4ED0" w:rsidP="009E4ED0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ascii="Lato" w:eastAsia="Arial Unicode MS" w:hAnsi="Lato"/>
          <w:color w:val="000000"/>
          <w:szCs w:val="24"/>
        </w:rPr>
      </w:pPr>
    </w:p>
    <w:p w14:paraId="25B9124A" w14:textId="77777777" w:rsidR="009E4ED0" w:rsidRPr="00343294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47FF74CD" w14:textId="77777777" w:rsidR="009E4ED0" w:rsidRPr="00343294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2E30C719" w14:textId="77777777" w:rsidR="009E4ED0" w:rsidRDefault="009E4ED0" w:rsidP="009E4ED0">
      <w:pPr>
        <w:rPr>
          <w:rFonts w:ascii="Lato" w:eastAsia="Arial Unicode MS" w:hAnsi="Lato"/>
          <w:b/>
          <w:color w:val="000000"/>
          <w:szCs w:val="24"/>
        </w:rPr>
      </w:pPr>
      <w:r w:rsidRPr="00343294">
        <w:rPr>
          <w:rFonts w:ascii="Lato" w:eastAsia="Arial Unicode MS" w:hAnsi="Lato"/>
          <w:b/>
          <w:color w:val="000000"/>
          <w:szCs w:val="24"/>
        </w:rPr>
        <w:t>………………………….</w:t>
      </w:r>
      <w:r w:rsidRPr="00343294">
        <w:rPr>
          <w:rFonts w:ascii="Lato" w:eastAsia="Arial Unicode MS" w:hAnsi="Lato"/>
          <w:b/>
          <w:color w:val="000000"/>
          <w:szCs w:val="24"/>
        </w:rPr>
        <w:tab/>
      </w:r>
      <w:r w:rsidRPr="00343294">
        <w:rPr>
          <w:rFonts w:ascii="Lato" w:eastAsia="Arial Unicode MS" w:hAnsi="Lato"/>
          <w:b/>
          <w:color w:val="000000"/>
          <w:szCs w:val="24"/>
        </w:rPr>
        <w:tab/>
      </w:r>
      <w:r w:rsidRPr="00343294">
        <w:rPr>
          <w:rFonts w:ascii="Lato" w:eastAsia="Arial Unicode MS" w:hAnsi="Lato"/>
          <w:b/>
          <w:color w:val="000000"/>
          <w:szCs w:val="24"/>
        </w:rPr>
        <w:tab/>
      </w:r>
      <w:r w:rsidRPr="00343294">
        <w:rPr>
          <w:rFonts w:ascii="Lato" w:eastAsia="Arial Unicode MS" w:hAnsi="Lato"/>
          <w:b/>
          <w:color w:val="000000"/>
          <w:szCs w:val="24"/>
        </w:rPr>
        <w:tab/>
      </w:r>
      <w:r w:rsidRPr="00343294">
        <w:rPr>
          <w:rFonts w:ascii="Lato" w:eastAsia="Arial Unicode MS" w:hAnsi="Lato"/>
          <w:b/>
          <w:color w:val="000000"/>
          <w:szCs w:val="24"/>
        </w:rPr>
        <w:tab/>
        <w:t xml:space="preserve">……………………………… </w:t>
      </w:r>
    </w:p>
    <w:p w14:paraId="2052CFC5" w14:textId="77777777" w:rsidR="009E4ED0" w:rsidRPr="00343294" w:rsidRDefault="009E4ED0" w:rsidP="009E4ED0">
      <w:pPr>
        <w:rPr>
          <w:rFonts w:ascii="Lato" w:eastAsia="Arial Unicode MS" w:hAnsi="Lato"/>
          <w:color w:val="000000"/>
          <w:szCs w:val="24"/>
        </w:rPr>
      </w:pPr>
      <w:r w:rsidRPr="00343294">
        <w:rPr>
          <w:rFonts w:ascii="Lato" w:eastAsia="Arial Unicode MS" w:hAnsi="Lato"/>
          <w:color w:val="000000"/>
          <w:szCs w:val="24"/>
        </w:rPr>
        <w:t xml:space="preserve">miejscowość, data  </w:t>
      </w:r>
      <w:r w:rsidRPr="00343294">
        <w:rPr>
          <w:rFonts w:ascii="Lato" w:eastAsia="Arial Unicode MS" w:hAnsi="Lato"/>
          <w:color w:val="000000"/>
          <w:szCs w:val="24"/>
        </w:rPr>
        <w:tab/>
      </w:r>
      <w:r w:rsidRPr="00343294">
        <w:rPr>
          <w:rFonts w:ascii="Lato" w:eastAsia="Arial Unicode MS" w:hAnsi="Lato"/>
          <w:color w:val="000000"/>
          <w:szCs w:val="24"/>
        </w:rPr>
        <w:tab/>
      </w:r>
      <w:r w:rsidRPr="00343294">
        <w:rPr>
          <w:rFonts w:ascii="Lato" w:eastAsia="Arial Unicode MS" w:hAnsi="Lato"/>
          <w:color w:val="000000"/>
          <w:szCs w:val="24"/>
        </w:rPr>
        <w:tab/>
      </w:r>
      <w:r w:rsidRPr="00343294">
        <w:rPr>
          <w:rFonts w:ascii="Lato" w:eastAsia="Arial Unicode MS" w:hAnsi="Lato"/>
          <w:color w:val="000000"/>
          <w:szCs w:val="24"/>
        </w:rPr>
        <w:tab/>
        <w:t xml:space="preserve">            </w:t>
      </w:r>
      <w:r w:rsidRPr="00343294">
        <w:rPr>
          <w:rFonts w:ascii="Lato" w:eastAsia="Arial Unicode MS" w:hAnsi="Lato"/>
          <w:color w:val="000000"/>
          <w:szCs w:val="24"/>
        </w:rPr>
        <w:tab/>
        <w:t>Podpis Wykonawcy/pełnomocnika</w:t>
      </w:r>
    </w:p>
    <w:p w14:paraId="23F96932" w14:textId="77777777" w:rsidR="009E4ED0" w:rsidRPr="00343294" w:rsidRDefault="009E4ED0" w:rsidP="009E4ED0">
      <w:pPr>
        <w:spacing w:after="160" w:line="259" w:lineRule="auto"/>
        <w:rPr>
          <w:rFonts w:ascii="Lato" w:hAnsi="Lato"/>
        </w:rPr>
      </w:pPr>
    </w:p>
    <w:p w14:paraId="11E6F539" w14:textId="77777777" w:rsidR="00C51BF7" w:rsidRDefault="00C51BF7"/>
    <w:sectPr w:rsidR="00C51BF7" w:rsidSect="00D66A4C">
      <w:footerReference w:type="default" r:id="rId1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FCCA" w14:textId="77777777" w:rsidR="00F17B35" w:rsidRDefault="00F17B35" w:rsidP="009E4ED0">
      <w:r>
        <w:separator/>
      </w:r>
    </w:p>
  </w:endnote>
  <w:endnote w:type="continuationSeparator" w:id="0">
    <w:p w14:paraId="2B30C60B" w14:textId="77777777" w:rsidR="00F17B35" w:rsidRDefault="00F17B35" w:rsidP="009E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1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5A57" w14:textId="77777777" w:rsidR="009E4ED0" w:rsidRDefault="009E4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77F0" w14:textId="77777777" w:rsidR="009E4ED0" w:rsidRDefault="009E4E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13FA" w14:textId="77777777" w:rsidR="009E4ED0" w:rsidRDefault="009E4E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BA81" w14:textId="77777777" w:rsidR="000D1217" w:rsidRDefault="00F17B35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6617CEDD" w14:textId="77777777" w:rsidR="000D1217" w:rsidRPr="009B2E44" w:rsidRDefault="00484AA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3A67D29F" w14:textId="77777777" w:rsidR="000D1217" w:rsidRPr="009B2E44" w:rsidRDefault="00484AA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ECF8" w14:textId="77777777" w:rsidR="00F17B35" w:rsidRDefault="00F17B35" w:rsidP="009E4ED0">
      <w:r>
        <w:separator/>
      </w:r>
    </w:p>
  </w:footnote>
  <w:footnote w:type="continuationSeparator" w:id="0">
    <w:p w14:paraId="339C7166" w14:textId="77777777" w:rsidR="00F17B35" w:rsidRDefault="00F17B35" w:rsidP="009E4ED0">
      <w:r>
        <w:continuationSeparator/>
      </w:r>
    </w:p>
  </w:footnote>
  <w:footnote w:id="1">
    <w:p w14:paraId="7A32081B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6C6DF8A7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51E920D1" w14:textId="77777777" w:rsidR="009E4ED0" w:rsidRPr="00DB61C7" w:rsidRDefault="009E4ED0" w:rsidP="009E4ED0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779CDF65" w14:textId="77777777" w:rsidR="009E4ED0" w:rsidRPr="00DB61C7" w:rsidRDefault="009E4ED0" w:rsidP="009E4ED0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  <w:footnote w:id="5">
    <w:p w14:paraId="58330DFE" w14:textId="77777777" w:rsidR="009E4ED0" w:rsidRPr="0089295D" w:rsidRDefault="009E4ED0" w:rsidP="009E4ED0">
      <w:pPr>
        <w:pStyle w:val="Sowniktre"/>
        <w:spacing w:before="0"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eastAsiaTheme="minorEastAsia" w:hAnsi="Trebuchet MS"/>
          <w:sz w:val="16"/>
          <w:szCs w:val="16"/>
          <w:lang w:val="it-IT" w:eastAsia="it-IT"/>
        </w:rPr>
        <w:t>o</w:t>
      </w:r>
      <w:r w:rsidRPr="00D01B8C">
        <w:rPr>
          <w:rFonts w:ascii="Trebuchet MS" w:eastAsiaTheme="minorEastAsia" w:hAnsi="Trebuchet MS"/>
          <w:sz w:val="16"/>
          <w:szCs w:val="16"/>
          <w:lang w:val="it-IT" w:eastAsia="it-IT"/>
        </w:rPr>
        <w:t>kres świadczenia Usług, służący do rozliczania Usług, wynoszący 3 miesiące kalendarzowe.</w:t>
      </w:r>
    </w:p>
    <w:p w14:paraId="39AC9D1E" w14:textId="77777777" w:rsidR="009E4ED0" w:rsidRPr="00D01B8C" w:rsidRDefault="009E4ED0" w:rsidP="009E4ED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6B8E" w14:textId="77777777" w:rsidR="009E4ED0" w:rsidRDefault="009E4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02F3" w14:textId="77777777" w:rsidR="009E4ED0" w:rsidRDefault="009E4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4BCD" w14:textId="77777777" w:rsidR="009E4ED0" w:rsidRDefault="009E4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6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4"/>
    <w:rsid w:val="00126F4F"/>
    <w:rsid w:val="001B517B"/>
    <w:rsid w:val="00277566"/>
    <w:rsid w:val="003E3160"/>
    <w:rsid w:val="00484AAC"/>
    <w:rsid w:val="0051340D"/>
    <w:rsid w:val="00536FF2"/>
    <w:rsid w:val="0056160C"/>
    <w:rsid w:val="005978E4"/>
    <w:rsid w:val="006F49A4"/>
    <w:rsid w:val="007958FA"/>
    <w:rsid w:val="0080051E"/>
    <w:rsid w:val="009B05A3"/>
    <w:rsid w:val="009B1C49"/>
    <w:rsid w:val="009E4ED0"/>
    <w:rsid w:val="00B54F2C"/>
    <w:rsid w:val="00BA75C4"/>
    <w:rsid w:val="00C51BF7"/>
    <w:rsid w:val="00D82BB6"/>
    <w:rsid w:val="00E25B27"/>
    <w:rsid w:val="00E7541D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D7D3"/>
  <w15:chartTrackingRefBased/>
  <w15:docId w15:val="{1856EBDC-1E05-492B-BBEE-31DA56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E4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9E4ED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E4ED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E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E4ED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E4ED0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9E4ED0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9E4ED0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.cirf@mf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zysztof.wolanowski@mf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D23C2-A2C3-4F93-B196-FF55DE9F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B09D6-40E1-4AF0-8910-05E508D9A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59D51-C841-40A2-8219-3FEE2A979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1352</Words>
  <Characters>8116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Wolanowski Krzysztof</cp:lastModifiedBy>
  <cp:revision>4</cp:revision>
  <dcterms:created xsi:type="dcterms:W3CDTF">2024-06-18T11:14:00Z</dcterms:created>
  <dcterms:modified xsi:type="dcterms:W3CDTF">2024-06-18T11:50:00Z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0x0101007530F6E36CC96E4BAC3A29599C0930FB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UxC4dwLulzfINJ8nQH+xvX5LNGipWa4BRSZhPgxsCvlhQ+xH4jQjw4J/hE//rcC3ekkKjuVvNsAlXvWZYLbedw==</vt:lpwstr>
  </property>
  <property fmtid="{D5CDD505-2E9C-101B-9397-08002B2CF9AE}" pid="5" name="MFClassificationDate">
    <vt:lpwstr>2024-05-29T14:52:06.1538304+02:00</vt:lpwstr>
  </property>
  <property fmtid="{D5CDD505-2E9C-101B-9397-08002B2CF9AE}" pid="6" name="MFClassifiedBySID">
    <vt:lpwstr>UxC4dwLulzfINJ8nQH+xvX5LNGipWa4BRSZhPgxsCvm42mrIC/DSDv0ggS+FjUN/2v1BBotkLlY5aAiEhoi6uUyNwbhovtitCo4sBUwcwDyp9qBwVVD/CFfO3jEBgPQS</vt:lpwstr>
  </property>
  <property fmtid="{D5CDD505-2E9C-101B-9397-08002B2CF9AE}" pid="7" name="MFGRNItemId">
    <vt:lpwstr>GRN-6f5d7744-31ef-4837-ba9b-237ff3f28877</vt:lpwstr>
  </property>
  <property fmtid="{D5CDD505-2E9C-101B-9397-08002B2CF9AE}" pid="8" name="MFHash">
    <vt:lpwstr>JZSYKMyEwXRa9vZUqg7JtCw39Msx+F3VNPiDRMhITuM=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