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FBC3E6" w14:textId="326889DB" w:rsidR="000E09F6" w:rsidRPr="00310FA5" w:rsidRDefault="31C09935" w:rsidP="31C09935">
      <w:pPr>
        <w:spacing w:after="0" w:line="240" w:lineRule="auto"/>
        <w:jc w:val="right"/>
        <w:rPr>
          <w:rFonts w:ascii="Lato" w:eastAsia="Times New Roman" w:hAnsi="Lato"/>
          <w:b/>
          <w:bCs/>
          <w:sz w:val="24"/>
          <w:szCs w:val="24"/>
          <w:lang w:eastAsia="pl-PL"/>
        </w:rPr>
      </w:pPr>
      <w:r w:rsidRPr="00310FA5">
        <w:rPr>
          <w:rFonts w:ascii="Lato" w:eastAsia="Times New Roman" w:hAnsi="Lato"/>
          <w:b/>
          <w:bCs/>
          <w:sz w:val="24"/>
          <w:szCs w:val="24"/>
          <w:lang w:eastAsia="pl-PL"/>
        </w:rPr>
        <w:t>Załącznik nr 10 do OPZ</w:t>
      </w:r>
    </w:p>
    <w:p w14:paraId="1D974252" w14:textId="1E66A7DB" w:rsidR="000E09F6" w:rsidRPr="00310FA5" w:rsidRDefault="000E09F6" w:rsidP="000E09F6">
      <w:pPr>
        <w:rPr>
          <w:rFonts w:ascii="Lato" w:hAnsi="Lato"/>
          <w:sz w:val="24"/>
          <w:szCs w:val="24"/>
        </w:rPr>
      </w:pPr>
    </w:p>
    <w:p w14:paraId="6342490F" w14:textId="00F9AFC0" w:rsidR="00A32ECD" w:rsidRPr="00310FA5" w:rsidRDefault="00A32ECD" w:rsidP="000E09F6">
      <w:pPr>
        <w:rPr>
          <w:rFonts w:ascii="Lato" w:hAnsi="Lato"/>
          <w:sz w:val="24"/>
          <w:szCs w:val="24"/>
        </w:rPr>
      </w:pPr>
    </w:p>
    <w:p w14:paraId="05D8106D" w14:textId="4CFAD780" w:rsidR="00A32ECD" w:rsidRPr="00310FA5" w:rsidRDefault="00A32ECD" w:rsidP="000E09F6">
      <w:pPr>
        <w:rPr>
          <w:rFonts w:ascii="Lato" w:hAnsi="Lato"/>
          <w:sz w:val="24"/>
          <w:szCs w:val="24"/>
        </w:rPr>
      </w:pPr>
    </w:p>
    <w:p w14:paraId="4E2A2DC9" w14:textId="432B6245" w:rsidR="00A32ECD" w:rsidRPr="00310FA5" w:rsidRDefault="00A32ECD" w:rsidP="000E09F6">
      <w:pPr>
        <w:rPr>
          <w:rFonts w:ascii="Lato" w:hAnsi="Lato"/>
          <w:sz w:val="24"/>
          <w:szCs w:val="24"/>
        </w:rPr>
      </w:pPr>
    </w:p>
    <w:p w14:paraId="7265BA45" w14:textId="43A7D4AA" w:rsidR="00A32ECD" w:rsidRPr="00310FA5" w:rsidRDefault="00A32ECD" w:rsidP="000E09F6">
      <w:pPr>
        <w:rPr>
          <w:rFonts w:ascii="Lato" w:hAnsi="Lato"/>
          <w:sz w:val="24"/>
          <w:szCs w:val="24"/>
        </w:rPr>
      </w:pPr>
    </w:p>
    <w:p w14:paraId="1896514E" w14:textId="59B9E51E" w:rsidR="00A32ECD" w:rsidRPr="00310FA5" w:rsidRDefault="00A32ECD" w:rsidP="000E09F6">
      <w:pPr>
        <w:rPr>
          <w:rFonts w:ascii="Lato" w:hAnsi="Lato"/>
          <w:sz w:val="24"/>
          <w:szCs w:val="24"/>
        </w:rPr>
      </w:pPr>
    </w:p>
    <w:p w14:paraId="4B978A30" w14:textId="77777777" w:rsidR="00A32ECD" w:rsidRPr="00310FA5" w:rsidRDefault="00A32ECD" w:rsidP="000E09F6">
      <w:pPr>
        <w:rPr>
          <w:rFonts w:ascii="Lato" w:hAnsi="Lato"/>
          <w:sz w:val="24"/>
          <w:szCs w:val="24"/>
        </w:rPr>
      </w:pPr>
    </w:p>
    <w:p w14:paraId="334920D0" w14:textId="77777777" w:rsidR="00A32ECD" w:rsidRPr="00310FA5" w:rsidRDefault="00A32ECD" w:rsidP="00A32ECD">
      <w:pPr>
        <w:pStyle w:val="Nagwek1"/>
        <w:numPr>
          <w:ilvl w:val="0"/>
          <w:numId w:val="0"/>
        </w:numPr>
        <w:ind w:left="502" w:hanging="360"/>
        <w:jc w:val="left"/>
        <w:rPr>
          <w:rFonts w:ascii="Lato" w:hAnsi="Lato"/>
          <w:sz w:val="56"/>
          <w:szCs w:val="56"/>
        </w:rPr>
      </w:pPr>
    </w:p>
    <w:p w14:paraId="4ED80F9E" w14:textId="1FC06756" w:rsidR="000E09F6" w:rsidRPr="00310FA5" w:rsidRDefault="31C09935" w:rsidP="00A32ECD">
      <w:pPr>
        <w:pStyle w:val="Nagwek1"/>
        <w:numPr>
          <w:ilvl w:val="0"/>
          <w:numId w:val="0"/>
        </w:numPr>
        <w:ind w:left="502" w:hanging="360"/>
        <w:jc w:val="right"/>
        <w:rPr>
          <w:rFonts w:ascii="Lato" w:hAnsi="Lato"/>
          <w:sz w:val="56"/>
          <w:szCs w:val="56"/>
        </w:rPr>
      </w:pPr>
      <w:r w:rsidRPr="00310FA5">
        <w:rPr>
          <w:rFonts w:ascii="Lato" w:hAnsi="Lato"/>
          <w:sz w:val="56"/>
          <w:szCs w:val="56"/>
        </w:rPr>
        <w:t>Przeszkolenia</w:t>
      </w:r>
    </w:p>
    <w:p w14:paraId="1B29B69D" w14:textId="2A4F7583" w:rsidR="00A32ECD" w:rsidRPr="00310FA5" w:rsidRDefault="00A32ECD" w:rsidP="00A32ECD"/>
    <w:p w14:paraId="455BD936" w14:textId="6FA8D66A" w:rsidR="00A32ECD" w:rsidRPr="00310FA5" w:rsidRDefault="00A32ECD" w:rsidP="00A32ECD"/>
    <w:p w14:paraId="3B368CA1" w14:textId="36BDDA86" w:rsidR="00A32ECD" w:rsidRPr="00310FA5" w:rsidRDefault="00A32ECD" w:rsidP="00A32ECD"/>
    <w:p w14:paraId="2C751EF2" w14:textId="243102B5" w:rsidR="00A32ECD" w:rsidRPr="00310FA5" w:rsidRDefault="00A32ECD" w:rsidP="00A32ECD"/>
    <w:p w14:paraId="07419699" w14:textId="7A3B31F0" w:rsidR="00A32ECD" w:rsidRPr="00310FA5" w:rsidRDefault="00A32ECD" w:rsidP="00A32ECD"/>
    <w:p w14:paraId="4BF7B388" w14:textId="78AF3F3F" w:rsidR="00A32ECD" w:rsidRPr="00310FA5" w:rsidRDefault="00A32ECD" w:rsidP="00A32ECD"/>
    <w:p w14:paraId="761A41BB" w14:textId="685887DC" w:rsidR="00A32ECD" w:rsidRPr="00310FA5" w:rsidRDefault="00A32ECD" w:rsidP="00A32ECD"/>
    <w:p w14:paraId="2760F68A" w14:textId="4DDECA06" w:rsidR="00A32ECD" w:rsidRPr="00310FA5" w:rsidRDefault="00A32ECD" w:rsidP="00A32ECD"/>
    <w:p w14:paraId="76F9235D" w14:textId="4ECEA929" w:rsidR="00A32ECD" w:rsidRPr="00310FA5" w:rsidRDefault="00A32ECD" w:rsidP="00A32ECD"/>
    <w:p w14:paraId="693C65D4" w14:textId="4D1B7159" w:rsidR="00A32ECD" w:rsidRPr="00310FA5" w:rsidRDefault="00A32ECD" w:rsidP="00A32ECD"/>
    <w:p w14:paraId="30D83C6C" w14:textId="7292D3F2" w:rsidR="00A32ECD" w:rsidRPr="00310FA5" w:rsidRDefault="00A32ECD" w:rsidP="00A32ECD"/>
    <w:p w14:paraId="05D9ED85" w14:textId="1479AB82" w:rsidR="00A32ECD" w:rsidRPr="00310FA5" w:rsidRDefault="00A32ECD" w:rsidP="00A32ECD"/>
    <w:p w14:paraId="1AB569CE" w14:textId="3CA8B391" w:rsidR="00A32ECD" w:rsidRPr="00310FA5" w:rsidRDefault="00A32ECD" w:rsidP="00A32ECD"/>
    <w:p w14:paraId="2EFD9034" w14:textId="5091DC27" w:rsidR="00A32ECD" w:rsidRPr="00310FA5" w:rsidRDefault="00A32ECD" w:rsidP="00A32ECD"/>
    <w:p w14:paraId="06B7A607" w14:textId="4E69168F" w:rsidR="00A32ECD" w:rsidRPr="00310FA5" w:rsidRDefault="00A32ECD" w:rsidP="00A32ECD"/>
    <w:p w14:paraId="309358BF" w14:textId="77777777" w:rsidR="00A32ECD" w:rsidRPr="00310FA5" w:rsidRDefault="00A32ECD" w:rsidP="00A32ECD"/>
    <w:p w14:paraId="10253302" w14:textId="370BCE85" w:rsidR="007A3F51" w:rsidRPr="00310FA5" w:rsidRDefault="31ADFEF6" w:rsidP="00A32ECD">
      <w:pPr>
        <w:pStyle w:val="Nagwek1"/>
        <w:jc w:val="left"/>
        <w:rPr>
          <w:rFonts w:ascii="Lato" w:hAnsi="Lato"/>
          <w:lang w:eastAsia="pl-PL"/>
        </w:rPr>
      </w:pPr>
      <w:r w:rsidRPr="00310FA5">
        <w:rPr>
          <w:rFonts w:ascii="Lato" w:hAnsi="Lato"/>
          <w:lang w:eastAsia="pl-PL"/>
        </w:rPr>
        <w:lastRenderedPageBreak/>
        <w:t>Przeszkolenia w ramach Rozwoju na Zgłoszenie w związku z wprowadzaniem nowych i zmodernizowanych funkcjonalności Systemu</w:t>
      </w:r>
    </w:p>
    <w:p w14:paraId="51DBF358" w14:textId="195325A4" w:rsidR="000E09F6" w:rsidRPr="00310FA5" w:rsidRDefault="31C09935" w:rsidP="00A32ECD">
      <w:pPr>
        <w:numPr>
          <w:ilvl w:val="0"/>
          <w:numId w:val="9"/>
        </w:numPr>
        <w:spacing w:after="0"/>
        <w:jc w:val="left"/>
        <w:rPr>
          <w:rFonts w:ascii="Lato" w:hAnsi="Lato"/>
          <w:sz w:val="22"/>
          <w:szCs w:val="24"/>
          <w:lang w:eastAsia="pl-PL"/>
        </w:rPr>
      </w:pPr>
      <w:r w:rsidRPr="00310FA5">
        <w:rPr>
          <w:rFonts w:ascii="Lato" w:hAnsi="Lato"/>
          <w:sz w:val="22"/>
          <w:szCs w:val="24"/>
          <w:lang w:eastAsia="pl-PL"/>
        </w:rPr>
        <w:t>Wykonawca zobowiązuje się, w ramach wynagrodzenia, do przeprowadzenia przeszkolenia dla osób wskazanych przez Zamawiającego.</w:t>
      </w:r>
    </w:p>
    <w:p w14:paraId="7E1353BA" w14:textId="5AFE8A86" w:rsidR="000E09F6" w:rsidRPr="00310FA5" w:rsidRDefault="31ADFEF6" w:rsidP="00A32ECD">
      <w:pPr>
        <w:numPr>
          <w:ilvl w:val="0"/>
          <w:numId w:val="9"/>
        </w:numPr>
        <w:spacing w:after="0"/>
        <w:jc w:val="left"/>
        <w:rPr>
          <w:rFonts w:ascii="Lato" w:hAnsi="Lato"/>
          <w:sz w:val="22"/>
          <w:szCs w:val="24"/>
          <w:lang w:eastAsia="pl-PL"/>
        </w:rPr>
      </w:pPr>
      <w:r w:rsidRPr="00310FA5">
        <w:rPr>
          <w:rFonts w:ascii="Lato" w:hAnsi="Lato"/>
          <w:sz w:val="22"/>
          <w:szCs w:val="24"/>
          <w:lang w:eastAsia="pl-PL"/>
        </w:rPr>
        <w:t xml:space="preserve">Terminy przeszkolenia zostaną wskazane w ramach Wniosku Zmiany. Przeszkolenia będą się odbywały w Dni robocze, w godzinach pomiędzy 8:00 a 16:00. </w:t>
      </w:r>
    </w:p>
    <w:p w14:paraId="468001D4" w14:textId="5F08E42A" w:rsidR="000E09F6" w:rsidRPr="00310FA5" w:rsidRDefault="31C09935" w:rsidP="00A32ECD">
      <w:pPr>
        <w:numPr>
          <w:ilvl w:val="0"/>
          <w:numId w:val="9"/>
        </w:numPr>
        <w:spacing w:after="0"/>
        <w:jc w:val="left"/>
        <w:rPr>
          <w:rFonts w:ascii="Lato" w:hAnsi="Lato"/>
          <w:sz w:val="22"/>
          <w:szCs w:val="24"/>
          <w:lang w:eastAsia="pl-PL"/>
        </w:rPr>
      </w:pPr>
      <w:r w:rsidRPr="00310FA5">
        <w:rPr>
          <w:rFonts w:ascii="Lato" w:hAnsi="Lato"/>
          <w:sz w:val="22"/>
          <w:szCs w:val="24"/>
          <w:lang w:eastAsia="pl-PL"/>
        </w:rPr>
        <w:t xml:space="preserve">Wykonawca przedstawi Zamawiającemu na co najmniej 10 Dni roboczych przed rozpoczęciem przeszkolenia, do akceptacji: </w:t>
      </w:r>
    </w:p>
    <w:p w14:paraId="32EF9F6C" w14:textId="451D8558" w:rsidR="000E09F6" w:rsidRPr="00310FA5" w:rsidRDefault="31C09935" w:rsidP="00A32ECD">
      <w:pPr>
        <w:pStyle w:val="Akapitzlist"/>
        <w:numPr>
          <w:ilvl w:val="0"/>
          <w:numId w:val="21"/>
        </w:numPr>
        <w:spacing w:after="0"/>
        <w:jc w:val="left"/>
        <w:rPr>
          <w:rFonts w:ascii="Lato" w:hAnsi="Lato"/>
          <w:sz w:val="22"/>
          <w:szCs w:val="24"/>
          <w:lang w:eastAsia="pl-PL"/>
        </w:rPr>
      </w:pPr>
      <w:r w:rsidRPr="00310FA5">
        <w:rPr>
          <w:rFonts w:ascii="Lato" w:hAnsi="Lato"/>
          <w:sz w:val="22"/>
          <w:szCs w:val="24"/>
          <w:lang w:eastAsia="pl-PL"/>
        </w:rPr>
        <w:t xml:space="preserve">zakres przeszkolenia; </w:t>
      </w:r>
    </w:p>
    <w:p w14:paraId="2DC3C9FA" w14:textId="189164DA" w:rsidR="000E09F6" w:rsidRPr="00310FA5" w:rsidRDefault="31C09935" w:rsidP="00A32ECD">
      <w:pPr>
        <w:pStyle w:val="Akapitzlist"/>
        <w:numPr>
          <w:ilvl w:val="0"/>
          <w:numId w:val="21"/>
        </w:numPr>
        <w:spacing w:after="0"/>
        <w:jc w:val="left"/>
        <w:rPr>
          <w:rFonts w:ascii="Lato" w:hAnsi="Lato"/>
          <w:sz w:val="22"/>
          <w:szCs w:val="24"/>
          <w:lang w:eastAsia="pl-PL"/>
        </w:rPr>
      </w:pPr>
      <w:r w:rsidRPr="00310FA5">
        <w:rPr>
          <w:rFonts w:ascii="Lato" w:hAnsi="Lato"/>
          <w:sz w:val="22"/>
          <w:szCs w:val="24"/>
          <w:lang w:eastAsia="pl-PL"/>
        </w:rPr>
        <w:t xml:space="preserve">agendę; </w:t>
      </w:r>
    </w:p>
    <w:p w14:paraId="4FB35AAA" w14:textId="1CD6B78B" w:rsidR="00D90389" w:rsidRPr="00310FA5" w:rsidRDefault="31C09935" w:rsidP="00A32ECD">
      <w:pPr>
        <w:pStyle w:val="Akapitzlist"/>
        <w:numPr>
          <w:ilvl w:val="0"/>
          <w:numId w:val="21"/>
        </w:numPr>
        <w:spacing w:after="0"/>
        <w:jc w:val="left"/>
        <w:rPr>
          <w:rFonts w:ascii="Lato" w:hAnsi="Lato"/>
          <w:sz w:val="22"/>
          <w:szCs w:val="24"/>
          <w:lang w:eastAsia="pl-PL"/>
        </w:rPr>
      </w:pPr>
      <w:r w:rsidRPr="00310FA5">
        <w:rPr>
          <w:rFonts w:ascii="Lato" w:hAnsi="Lato"/>
          <w:sz w:val="22"/>
          <w:szCs w:val="24"/>
          <w:lang w:eastAsia="pl-PL"/>
        </w:rPr>
        <w:t xml:space="preserve">wykładowcę; </w:t>
      </w:r>
    </w:p>
    <w:p w14:paraId="7E49EE03" w14:textId="744C19BF" w:rsidR="00D90389" w:rsidRPr="00310FA5" w:rsidRDefault="31C09935" w:rsidP="00A32ECD">
      <w:pPr>
        <w:pStyle w:val="Akapitzlist"/>
        <w:numPr>
          <w:ilvl w:val="0"/>
          <w:numId w:val="21"/>
        </w:numPr>
        <w:spacing w:after="0"/>
        <w:jc w:val="left"/>
        <w:rPr>
          <w:rFonts w:ascii="Lato" w:hAnsi="Lato"/>
          <w:sz w:val="22"/>
          <w:szCs w:val="24"/>
          <w:lang w:eastAsia="pl-PL"/>
        </w:rPr>
      </w:pPr>
      <w:r w:rsidRPr="00310FA5">
        <w:rPr>
          <w:rFonts w:ascii="Lato" w:hAnsi="Lato"/>
          <w:sz w:val="22"/>
          <w:szCs w:val="24"/>
          <w:lang w:eastAsia="pl-PL"/>
        </w:rPr>
        <w:t xml:space="preserve">materiały szkoleniowe. </w:t>
      </w:r>
    </w:p>
    <w:p w14:paraId="57440CEA" w14:textId="595FF8B8" w:rsidR="00D90389" w:rsidRPr="00310FA5" w:rsidRDefault="31C09935" w:rsidP="00A32ECD">
      <w:pPr>
        <w:numPr>
          <w:ilvl w:val="0"/>
          <w:numId w:val="9"/>
        </w:numPr>
        <w:spacing w:after="22"/>
        <w:ind w:left="567"/>
        <w:jc w:val="left"/>
        <w:rPr>
          <w:rFonts w:ascii="Lato" w:hAnsi="Lato"/>
          <w:sz w:val="22"/>
          <w:szCs w:val="24"/>
          <w:lang w:eastAsia="pl-PL"/>
        </w:rPr>
      </w:pPr>
      <w:r w:rsidRPr="00310FA5">
        <w:rPr>
          <w:rFonts w:ascii="Lato" w:hAnsi="Lato"/>
          <w:sz w:val="22"/>
          <w:szCs w:val="24"/>
        </w:rPr>
        <w:t xml:space="preserve">Zamawiający w terminie 5 Dni roboczych zaakceptuje warunki przeprowadzenia przeszkolenia przedstawione przez Wykonawcę lub zgłosi do nich uwagi. Wykonawca ma obowiązek uwzględnić uwagi Zamawiającego w terminie 3 Dni roboczych i przedstawić poprawione warunki. </w:t>
      </w:r>
    </w:p>
    <w:p w14:paraId="5E9200E0" w14:textId="3A35DB54" w:rsidR="000E09F6" w:rsidRPr="00310FA5" w:rsidRDefault="31C09935" w:rsidP="00A32ECD">
      <w:pPr>
        <w:numPr>
          <w:ilvl w:val="0"/>
          <w:numId w:val="9"/>
        </w:numPr>
        <w:spacing w:after="22"/>
        <w:jc w:val="left"/>
        <w:rPr>
          <w:rFonts w:ascii="Lato" w:hAnsi="Lato"/>
          <w:sz w:val="22"/>
          <w:szCs w:val="24"/>
          <w:lang w:eastAsia="pl-PL"/>
        </w:rPr>
      </w:pPr>
      <w:r w:rsidRPr="00310FA5">
        <w:rPr>
          <w:rFonts w:ascii="Lato" w:hAnsi="Lato"/>
          <w:sz w:val="22"/>
          <w:szCs w:val="24"/>
          <w:lang w:eastAsia="pl-PL"/>
        </w:rPr>
        <w:t xml:space="preserve">Przeszkolenia będą prowadzone w języku polskim. </w:t>
      </w:r>
    </w:p>
    <w:p w14:paraId="2FCDE641" w14:textId="77777777" w:rsidR="007F1491" w:rsidRPr="00310FA5" w:rsidRDefault="31C09935" w:rsidP="00A32ECD">
      <w:pPr>
        <w:numPr>
          <w:ilvl w:val="0"/>
          <w:numId w:val="9"/>
        </w:numPr>
        <w:spacing w:after="22"/>
        <w:jc w:val="left"/>
        <w:rPr>
          <w:rFonts w:ascii="Lato" w:hAnsi="Lato"/>
          <w:sz w:val="22"/>
          <w:szCs w:val="24"/>
          <w:lang w:eastAsia="pl-PL"/>
        </w:rPr>
      </w:pPr>
      <w:r w:rsidRPr="00310FA5">
        <w:rPr>
          <w:rFonts w:ascii="Lato" w:hAnsi="Lato"/>
          <w:sz w:val="22"/>
          <w:szCs w:val="24"/>
          <w:lang w:eastAsia="pl-PL"/>
        </w:rPr>
        <w:t>Wykonawca w ramach wynagrodzenia zapewni wykładowcę posiadającego kwalifikacje i odpowiednią wiedzę do przeszkolenia dotyczącą działania i budowy Systemu.</w:t>
      </w:r>
    </w:p>
    <w:p w14:paraId="7DE1BF3C" w14:textId="16749D0F" w:rsidR="007F1491" w:rsidRPr="00310FA5" w:rsidRDefault="31C09935" w:rsidP="00A32ECD">
      <w:pPr>
        <w:numPr>
          <w:ilvl w:val="0"/>
          <w:numId w:val="9"/>
        </w:numPr>
        <w:spacing w:after="22"/>
        <w:jc w:val="left"/>
        <w:rPr>
          <w:rFonts w:ascii="Lato" w:hAnsi="Lato"/>
          <w:sz w:val="22"/>
          <w:szCs w:val="24"/>
          <w:lang w:eastAsia="pl-PL"/>
        </w:rPr>
      </w:pPr>
      <w:r w:rsidRPr="00310FA5">
        <w:rPr>
          <w:rFonts w:ascii="Lato" w:hAnsi="Lato"/>
          <w:sz w:val="22"/>
          <w:szCs w:val="24"/>
          <w:lang w:eastAsia="pl-PL"/>
        </w:rPr>
        <w:t>Każdy z uczestników przeszkolenia otrzyma komplet materiałów szkoleniowych w języku polskim</w:t>
      </w:r>
      <w:r w:rsidR="008464B7" w:rsidRPr="00310FA5">
        <w:rPr>
          <w:rFonts w:ascii="Lato" w:hAnsi="Lato"/>
          <w:sz w:val="22"/>
          <w:szCs w:val="24"/>
          <w:lang w:eastAsia="pl-PL"/>
        </w:rPr>
        <w:t>,</w:t>
      </w:r>
      <w:r w:rsidRPr="00310FA5">
        <w:rPr>
          <w:rFonts w:ascii="Lato" w:hAnsi="Lato"/>
          <w:sz w:val="22"/>
          <w:szCs w:val="24"/>
          <w:lang w:eastAsia="pl-PL"/>
        </w:rPr>
        <w:t xml:space="preserve"> w formie elektronicznej, zawierający:</w:t>
      </w:r>
    </w:p>
    <w:p w14:paraId="7019980F" w14:textId="1629E27C" w:rsidR="00553B7E" w:rsidRPr="00310FA5" w:rsidRDefault="31C09935" w:rsidP="00A32ECD">
      <w:pPr>
        <w:pStyle w:val="Akapitzlist"/>
        <w:numPr>
          <w:ilvl w:val="0"/>
          <w:numId w:val="23"/>
        </w:numPr>
        <w:spacing w:after="68"/>
        <w:jc w:val="left"/>
        <w:rPr>
          <w:rFonts w:ascii="Lato" w:hAnsi="Lato"/>
          <w:sz w:val="22"/>
          <w:szCs w:val="24"/>
          <w:lang w:eastAsia="pl-PL"/>
        </w:rPr>
      </w:pPr>
      <w:r w:rsidRPr="00310FA5">
        <w:rPr>
          <w:rFonts w:ascii="Lato" w:hAnsi="Lato"/>
          <w:sz w:val="22"/>
          <w:szCs w:val="24"/>
          <w:lang w:eastAsia="pl-PL"/>
        </w:rPr>
        <w:t xml:space="preserve">treść przeszkolenia (np. slajdy z używanej prezentacji oraz dodatkowo tematyka omawiana przez prowadzącego, jeśli nie jest opisana na slajdzie); </w:t>
      </w:r>
    </w:p>
    <w:p w14:paraId="20EB5BA1" w14:textId="60A3760A" w:rsidR="00553B7E" w:rsidRPr="00310FA5" w:rsidRDefault="31C09935" w:rsidP="00A32ECD">
      <w:pPr>
        <w:pStyle w:val="Akapitzlist"/>
        <w:numPr>
          <w:ilvl w:val="0"/>
          <w:numId w:val="23"/>
        </w:numPr>
        <w:spacing w:after="0"/>
        <w:jc w:val="left"/>
        <w:rPr>
          <w:rFonts w:ascii="Lato" w:hAnsi="Lato"/>
          <w:sz w:val="22"/>
          <w:szCs w:val="24"/>
          <w:lang w:eastAsia="pl-PL"/>
        </w:rPr>
      </w:pPr>
      <w:r w:rsidRPr="00310FA5">
        <w:rPr>
          <w:rFonts w:ascii="Lato" w:hAnsi="Lato"/>
          <w:sz w:val="22"/>
          <w:szCs w:val="24"/>
          <w:lang w:eastAsia="pl-PL"/>
        </w:rPr>
        <w:t>omawianą dokumentację (np. Podręcznik Administratora Technicznego).</w:t>
      </w:r>
    </w:p>
    <w:p w14:paraId="7CFC5F2A" w14:textId="509581F3" w:rsidR="00356520" w:rsidRPr="00310FA5" w:rsidRDefault="31C09935" w:rsidP="00A32ECD">
      <w:pPr>
        <w:numPr>
          <w:ilvl w:val="0"/>
          <w:numId w:val="9"/>
        </w:numPr>
        <w:spacing w:after="22"/>
        <w:jc w:val="left"/>
        <w:rPr>
          <w:rFonts w:ascii="Lato" w:hAnsi="Lato"/>
          <w:sz w:val="22"/>
          <w:szCs w:val="24"/>
        </w:rPr>
      </w:pPr>
      <w:r w:rsidRPr="00310FA5">
        <w:rPr>
          <w:rFonts w:ascii="Lato" w:hAnsi="Lato"/>
          <w:sz w:val="22"/>
          <w:szCs w:val="24"/>
        </w:rPr>
        <w:t xml:space="preserve">Przeszkolenia odbędą się w formie zdalnej. Podczas przeszkolenia w formie zdalnej, uczestnicy przebywają w swoim miejscu zamieszkania / pracy. </w:t>
      </w:r>
    </w:p>
    <w:p w14:paraId="5BE4F3E9" w14:textId="52934D9F" w:rsidR="00356520" w:rsidRPr="00310FA5" w:rsidRDefault="31C09935" w:rsidP="00A32ECD">
      <w:pPr>
        <w:numPr>
          <w:ilvl w:val="0"/>
          <w:numId w:val="9"/>
        </w:numPr>
        <w:spacing w:after="66"/>
        <w:jc w:val="left"/>
        <w:rPr>
          <w:rFonts w:ascii="Lato" w:hAnsi="Lato"/>
          <w:sz w:val="22"/>
          <w:szCs w:val="24"/>
          <w:lang w:eastAsia="pl-PL"/>
        </w:rPr>
      </w:pPr>
      <w:r w:rsidRPr="00310FA5">
        <w:rPr>
          <w:rFonts w:ascii="Lato" w:hAnsi="Lato"/>
          <w:sz w:val="22"/>
          <w:szCs w:val="24"/>
          <w:lang w:eastAsia="pl-PL"/>
        </w:rPr>
        <w:t>W przypadku przeszkolenia w formie zdalnej</w:t>
      </w:r>
      <w:r w:rsidR="008464B7" w:rsidRPr="00310FA5">
        <w:rPr>
          <w:rFonts w:ascii="Lato" w:hAnsi="Lato"/>
          <w:sz w:val="22"/>
          <w:szCs w:val="24"/>
          <w:lang w:eastAsia="pl-PL"/>
        </w:rPr>
        <w:t>,</w:t>
      </w:r>
      <w:r w:rsidRPr="00310FA5">
        <w:rPr>
          <w:rFonts w:ascii="Lato" w:hAnsi="Lato"/>
          <w:sz w:val="22"/>
          <w:szCs w:val="24"/>
          <w:lang w:eastAsia="pl-PL"/>
        </w:rPr>
        <w:t xml:space="preserve"> zachowana musi być interaktywna forma przeszkolenia. Uczestnicy w czasie rzeczywistym muszą widzieć i słyszeć wykładowcę, móc zadawać pytania i wyjaśniać wątpliwości oraz wykonywać ćwiczenia praktyczne. Wykładowca musi udostępniać na bieżąco na ekranie materiały szkoleniowe. Uczestnicy muszą również widzieć i słyszeć siebie wzajemnie. Wykonawca musi w tym celu zapewnić platformę szkoleniową dostępną dla uczestników szkolenia za pośrednictwem sieci Internet, działającą na komputerach wyposażonych w system operacyjny Microsoft Windows 10 posiadanych przez Zamawiającego</w:t>
      </w:r>
      <w:r w:rsidR="008464B7" w:rsidRPr="00310FA5">
        <w:rPr>
          <w:rFonts w:ascii="Lato" w:hAnsi="Lato"/>
          <w:sz w:val="22"/>
          <w:szCs w:val="24"/>
          <w:lang w:eastAsia="pl-PL"/>
        </w:rPr>
        <w:t>,</w:t>
      </w:r>
      <w:r w:rsidRPr="00310FA5">
        <w:rPr>
          <w:rFonts w:ascii="Lato" w:hAnsi="Lato"/>
          <w:sz w:val="22"/>
          <w:szCs w:val="24"/>
          <w:lang w:eastAsia="pl-PL"/>
        </w:rPr>
        <w:t xml:space="preserve"> wyposażonych w urządzenia audio i video (słuchawki/mikrofon/kamera internetowa). </w:t>
      </w:r>
    </w:p>
    <w:p w14:paraId="219DECDC" w14:textId="09014918" w:rsidR="00356520" w:rsidRPr="00310FA5" w:rsidRDefault="31C09935" w:rsidP="00A32ECD">
      <w:pPr>
        <w:numPr>
          <w:ilvl w:val="0"/>
          <w:numId w:val="9"/>
        </w:numPr>
        <w:spacing w:after="65"/>
        <w:jc w:val="left"/>
        <w:rPr>
          <w:rFonts w:ascii="Lato" w:hAnsi="Lato"/>
          <w:sz w:val="22"/>
          <w:szCs w:val="24"/>
          <w:lang w:eastAsia="pl-PL"/>
        </w:rPr>
      </w:pPr>
      <w:r w:rsidRPr="00310FA5">
        <w:rPr>
          <w:rFonts w:ascii="Lato" w:hAnsi="Lato"/>
          <w:sz w:val="22"/>
          <w:szCs w:val="24"/>
          <w:lang w:eastAsia="pl-PL"/>
        </w:rPr>
        <w:t>W przypadku przeszkolenia w formie zdalnej, Wykonawca najpóźniej na dwa dni przed datą rozpoczęcia przeszkolenia</w:t>
      </w:r>
      <w:r w:rsidR="008464B7" w:rsidRPr="00310FA5">
        <w:rPr>
          <w:rFonts w:ascii="Lato" w:hAnsi="Lato"/>
          <w:sz w:val="22"/>
          <w:szCs w:val="24"/>
          <w:lang w:eastAsia="pl-PL"/>
        </w:rPr>
        <w:t>,</w:t>
      </w:r>
      <w:r w:rsidRPr="00310FA5">
        <w:rPr>
          <w:rFonts w:ascii="Lato" w:hAnsi="Lato"/>
          <w:sz w:val="22"/>
          <w:szCs w:val="24"/>
          <w:lang w:eastAsia="pl-PL"/>
        </w:rPr>
        <w:t xml:space="preserve"> przekaże drogą mailową wszelkie dane wymagane do podłączenia się do platformy szkoleniowej (np. loginy, hasła, link dostępowy itp.) oraz instrukcję użytkowania platformy. </w:t>
      </w:r>
    </w:p>
    <w:p w14:paraId="3952A3C9" w14:textId="1B78AB64" w:rsidR="000E09F6" w:rsidRPr="00310FA5" w:rsidRDefault="31C09935" w:rsidP="00A32ECD">
      <w:pPr>
        <w:numPr>
          <w:ilvl w:val="0"/>
          <w:numId w:val="9"/>
        </w:numPr>
        <w:spacing w:after="66"/>
        <w:jc w:val="left"/>
        <w:rPr>
          <w:rFonts w:ascii="Lato" w:hAnsi="Lato"/>
          <w:sz w:val="22"/>
          <w:szCs w:val="24"/>
          <w:lang w:eastAsia="pl-PL"/>
        </w:rPr>
      </w:pPr>
      <w:r w:rsidRPr="00310FA5">
        <w:rPr>
          <w:rFonts w:ascii="Lato" w:hAnsi="Lato"/>
          <w:sz w:val="22"/>
          <w:szCs w:val="24"/>
          <w:lang w:eastAsia="pl-PL"/>
        </w:rPr>
        <w:t xml:space="preserve">Każdy z uczestników przeszkolenia otrzyma potwierdzenie udziału w przeszkoleniu. </w:t>
      </w:r>
    </w:p>
    <w:p w14:paraId="0A8280C4" w14:textId="5ED721E2" w:rsidR="00AA1DBE" w:rsidRPr="00310FA5" w:rsidRDefault="31C09935" w:rsidP="00A32ECD">
      <w:pPr>
        <w:numPr>
          <w:ilvl w:val="0"/>
          <w:numId w:val="9"/>
        </w:numPr>
        <w:spacing w:after="66"/>
        <w:jc w:val="left"/>
        <w:rPr>
          <w:rFonts w:ascii="Lato" w:hAnsi="Lato"/>
          <w:sz w:val="22"/>
          <w:szCs w:val="24"/>
          <w:lang w:eastAsia="pl-PL"/>
        </w:rPr>
      </w:pPr>
      <w:r w:rsidRPr="00310FA5">
        <w:rPr>
          <w:rFonts w:ascii="Lato" w:hAnsi="Lato"/>
          <w:sz w:val="22"/>
          <w:szCs w:val="24"/>
        </w:rPr>
        <w:lastRenderedPageBreak/>
        <w:t>Przeszkolenie będzie miało charakter praktyczno-teoretyczny. Wykonawca musi zapewnić dostęp do bazy szkoleniowej dla wszystkich uczestników, celem wykonywania zadań praktycznych.</w:t>
      </w:r>
    </w:p>
    <w:p w14:paraId="3DBBCBA2" w14:textId="63937D54" w:rsidR="002D2483" w:rsidRPr="00310FA5" w:rsidRDefault="00732D33" w:rsidP="00A32ECD">
      <w:pPr>
        <w:pStyle w:val="Akapitzlist"/>
        <w:numPr>
          <w:ilvl w:val="0"/>
          <w:numId w:val="9"/>
        </w:numPr>
        <w:spacing w:after="66"/>
        <w:jc w:val="left"/>
        <w:rPr>
          <w:rFonts w:ascii="Lato" w:hAnsi="Lato"/>
          <w:sz w:val="22"/>
          <w:szCs w:val="24"/>
        </w:rPr>
      </w:pPr>
      <w:r w:rsidRPr="00310FA5">
        <w:rPr>
          <w:rFonts w:ascii="Lato" w:hAnsi="Lato"/>
          <w:sz w:val="22"/>
          <w:szCs w:val="24"/>
        </w:rPr>
        <w:t>Zamawiający zastrzega sobie prawo do nagrywania przeszkoleń prowadzonych w formie online. Wykonawca będzie nagrywał przeszkolenia i przekazywał Zamawiającemu ww. nagrania.</w:t>
      </w:r>
      <w:r w:rsidR="31C09935" w:rsidRPr="00310FA5">
        <w:rPr>
          <w:rFonts w:ascii="Lato" w:hAnsi="Lato"/>
          <w:sz w:val="22"/>
          <w:szCs w:val="24"/>
          <w:lang w:eastAsia="pl-PL"/>
        </w:rPr>
        <w:t xml:space="preserve">. </w:t>
      </w:r>
    </w:p>
    <w:p w14:paraId="6981948F" w14:textId="3253D2DD" w:rsidR="00732D33" w:rsidRPr="00310FA5" w:rsidRDefault="00732D33" w:rsidP="00A32ECD">
      <w:pPr>
        <w:pStyle w:val="Akapitzlist"/>
        <w:numPr>
          <w:ilvl w:val="0"/>
          <w:numId w:val="9"/>
        </w:numPr>
        <w:spacing w:after="66"/>
        <w:jc w:val="left"/>
        <w:rPr>
          <w:rFonts w:ascii="Lato" w:hAnsi="Lato"/>
          <w:sz w:val="22"/>
          <w:szCs w:val="24"/>
        </w:rPr>
      </w:pPr>
      <w:r w:rsidRPr="00310FA5">
        <w:rPr>
          <w:rFonts w:ascii="Lato" w:hAnsi="Lato"/>
          <w:sz w:val="22"/>
          <w:szCs w:val="24"/>
        </w:rPr>
        <w:t>Przez „jeden dzień” przeszkolenia rozumie się 8 godzin dydaktycznych, gdzie jedna godzina dydaktyczna trwa 45 minut</w:t>
      </w:r>
    </w:p>
    <w:p w14:paraId="52AF92F1" w14:textId="4BE0FC5F" w:rsidR="002D2483" w:rsidRPr="00310FA5" w:rsidRDefault="31C09935" w:rsidP="00A32ECD">
      <w:pPr>
        <w:pStyle w:val="Akapitzlist"/>
        <w:numPr>
          <w:ilvl w:val="0"/>
          <w:numId w:val="9"/>
        </w:numPr>
        <w:spacing w:after="66"/>
        <w:jc w:val="left"/>
        <w:rPr>
          <w:rFonts w:ascii="Lato" w:hAnsi="Lato"/>
          <w:sz w:val="22"/>
          <w:szCs w:val="24"/>
        </w:rPr>
      </w:pPr>
      <w:r w:rsidRPr="00310FA5">
        <w:rPr>
          <w:rFonts w:ascii="Lato" w:hAnsi="Lato"/>
          <w:sz w:val="22"/>
          <w:szCs w:val="24"/>
          <w:lang w:eastAsia="pl-PL"/>
        </w:rPr>
        <w:t xml:space="preserve">Przeszkolenia powinny się odbywać w co najwyżej 1,5-godzinnych blokach. </w:t>
      </w:r>
    </w:p>
    <w:p w14:paraId="34A515D9" w14:textId="113E9564" w:rsidR="002D2483" w:rsidRPr="00310FA5" w:rsidRDefault="31C09935" w:rsidP="00A32ECD">
      <w:pPr>
        <w:numPr>
          <w:ilvl w:val="0"/>
          <w:numId w:val="9"/>
        </w:numPr>
        <w:spacing w:after="66"/>
        <w:jc w:val="left"/>
        <w:rPr>
          <w:rFonts w:ascii="Lato" w:hAnsi="Lato"/>
          <w:sz w:val="22"/>
          <w:szCs w:val="24"/>
          <w:lang w:eastAsia="pl-PL"/>
        </w:rPr>
      </w:pPr>
      <w:r w:rsidRPr="00310FA5">
        <w:rPr>
          <w:rFonts w:ascii="Lato" w:hAnsi="Lato"/>
          <w:sz w:val="22"/>
          <w:szCs w:val="24"/>
          <w:lang w:eastAsia="pl-PL"/>
        </w:rPr>
        <w:t xml:space="preserve">Każdego dnia przeszkolenia zostanie wypełniona przez uczestników Lista obecności. </w:t>
      </w:r>
    </w:p>
    <w:p w14:paraId="063CDDB0" w14:textId="61BFB688" w:rsidR="002D2483" w:rsidRPr="00310FA5" w:rsidRDefault="31C09935" w:rsidP="00A32ECD">
      <w:pPr>
        <w:numPr>
          <w:ilvl w:val="0"/>
          <w:numId w:val="9"/>
        </w:numPr>
        <w:spacing w:after="66"/>
        <w:jc w:val="left"/>
        <w:rPr>
          <w:rFonts w:ascii="Lato" w:hAnsi="Lato"/>
          <w:sz w:val="22"/>
          <w:szCs w:val="24"/>
          <w:lang w:eastAsia="pl-PL"/>
        </w:rPr>
      </w:pPr>
      <w:r w:rsidRPr="00310FA5">
        <w:rPr>
          <w:rFonts w:ascii="Lato" w:hAnsi="Lato"/>
          <w:sz w:val="22"/>
          <w:szCs w:val="24"/>
          <w:lang w:eastAsia="pl-PL"/>
        </w:rPr>
        <w:t>Przerwa obiadowa nie wlicza się do czasu trwania przeszkolenia.</w:t>
      </w:r>
    </w:p>
    <w:p w14:paraId="2279B97D" w14:textId="5B618A91" w:rsidR="000E09F6" w:rsidRPr="00310FA5" w:rsidRDefault="31C09935" w:rsidP="00A32ECD">
      <w:pPr>
        <w:numPr>
          <w:ilvl w:val="0"/>
          <w:numId w:val="9"/>
        </w:numPr>
        <w:spacing w:after="0"/>
        <w:jc w:val="left"/>
        <w:rPr>
          <w:rFonts w:ascii="Lato" w:hAnsi="Lato"/>
          <w:sz w:val="22"/>
          <w:szCs w:val="24"/>
          <w:lang w:eastAsia="pl-PL"/>
        </w:rPr>
      </w:pPr>
      <w:r w:rsidRPr="00310FA5">
        <w:rPr>
          <w:rFonts w:ascii="Lato" w:hAnsi="Lato"/>
          <w:sz w:val="22"/>
          <w:szCs w:val="24"/>
          <w:lang w:eastAsia="pl-PL"/>
        </w:rPr>
        <w:t xml:space="preserve">Wykonawca zobowiązany jest w ciągu 4 Dni roboczych od zakończenia </w:t>
      </w:r>
      <w:r w:rsidR="007A1B85" w:rsidRPr="00310FA5">
        <w:rPr>
          <w:rFonts w:ascii="Lato" w:hAnsi="Lato"/>
          <w:sz w:val="22"/>
          <w:szCs w:val="24"/>
          <w:lang w:eastAsia="pl-PL"/>
        </w:rPr>
        <w:t>prze</w:t>
      </w:r>
      <w:r w:rsidRPr="00310FA5">
        <w:rPr>
          <w:rFonts w:ascii="Lato" w:hAnsi="Lato"/>
          <w:sz w:val="22"/>
          <w:szCs w:val="24"/>
          <w:lang w:eastAsia="pl-PL"/>
        </w:rPr>
        <w:t xml:space="preserve">szkoleń przygotować raport z przeprowadzonych </w:t>
      </w:r>
      <w:r w:rsidR="007A1B85" w:rsidRPr="00310FA5">
        <w:rPr>
          <w:rFonts w:ascii="Lato" w:hAnsi="Lato"/>
          <w:sz w:val="22"/>
          <w:szCs w:val="24"/>
          <w:lang w:eastAsia="pl-PL"/>
        </w:rPr>
        <w:t>prze</w:t>
      </w:r>
      <w:r w:rsidRPr="00310FA5">
        <w:rPr>
          <w:rFonts w:ascii="Lato" w:hAnsi="Lato"/>
          <w:sz w:val="22"/>
          <w:szCs w:val="24"/>
          <w:lang w:eastAsia="pl-PL"/>
        </w:rPr>
        <w:t xml:space="preserve">szkoleń zawierający w szczególności: termin i miejsce przeprowadzenia </w:t>
      </w:r>
      <w:r w:rsidR="007A1B85" w:rsidRPr="00310FA5">
        <w:rPr>
          <w:rFonts w:ascii="Lato" w:hAnsi="Lato"/>
          <w:sz w:val="22"/>
          <w:szCs w:val="24"/>
          <w:lang w:eastAsia="pl-PL"/>
        </w:rPr>
        <w:t>prze</w:t>
      </w:r>
      <w:r w:rsidRPr="00310FA5">
        <w:rPr>
          <w:rFonts w:ascii="Lato" w:hAnsi="Lato"/>
          <w:sz w:val="22"/>
          <w:szCs w:val="24"/>
          <w:lang w:eastAsia="pl-PL"/>
        </w:rPr>
        <w:t xml:space="preserve">szkolenia, szczegółowy zakres </w:t>
      </w:r>
      <w:r w:rsidR="007A1B85" w:rsidRPr="00310FA5">
        <w:rPr>
          <w:rFonts w:ascii="Lato" w:hAnsi="Lato"/>
          <w:sz w:val="22"/>
          <w:szCs w:val="24"/>
          <w:lang w:eastAsia="pl-PL"/>
        </w:rPr>
        <w:t>prze</w:t>
      </w:r>
      <w:r w:rsidRPr="00310FA5">
        <w:rPr>
          <w:rFonts w:ascii="Lato" w:hAnsi="Lato"/>
          <w:sz w:val="22"/>
          <w:szCs w:val="24"/>
          <w:lang w:eastAsia="pl-PL"/>
        </w:rPr>
        <w:t xml:space="preserve">szkolenia, materiały szkoleniowe, Listę obecności uczestników </w:t>
      </w:r>
      <w:r w:rsidR="007A1B85" w:rsidRPr="00310FA5">
        <w:rPr>
          <w:rFonts w:ascii="Lato" w:hAnsi="Lato"/>
          <w:sz w:val="22"/>
          <w:szCs w:val="24"/>
          <w:lang w:eastAsia="pl-PL"/>
        </w:rPr>
        <w:t>prze</w:t>
      </w:r>
      <w:r w:rsidRPr="00310FA5">
        <w:rPr>
          <w:rFonts w:ascii="Lato" w:hAnsi="Lato"/>
          <w:sz w:val="22"/>
          <w:szCs w:val="24"/>
          <w:lang w:eastAsia="pl-PL"/>
        </w:rPr>
        <w:t xml:space="preserve">szkolenia. </w:t>
      </w:r>
    </w:p>
    <w:p w14:paraId="10675F93" w14:textId="7B4D353C" w:rsidR="006B0F28" w:rsidRPr="00310FA5" w:rsidRDefault="31C09935" w:rsidP="00A32ECD">
      <w:pPr>
        <w:numPr>
          <w:ilvl w:val="0"/>
          <w:numId w:val="9"/>
        </w:numPr>
        <w:spacing w:after="0"/>
        <w:jc w:val="left"/>
        <w:rPr>
          <w:rFonts w:ascii="Lato" w:hAnsi="Lato"/>
          <w:sz w:val="22"/>
          <w:szCs w:val="24"/>
        </w:rPr>
      </w:pPr>
      <w:r w:rsidRPr="00310FA5">
        <w:rPr>
          <w:rFonts w:ascii="Lato" w:hAnsi="Lato"/>
          <w:sz w:val="22"/>
          <w:szCs w:val="24"/>
        </w:rPr>
        <w:t xml:space="preserve">Zamawiający w ciągu 5 Dni roboczych zgłasza uwagi do raportu. Wykonawca ma obowiązek uwzględnić uwagi Zamawiającego w terminie 3 Dni roboczych i przedstawić poprawiony raport. </w:t>
      </w:r>
    </w:p>
    <w:p w14:paraId="635C9564" w14:textId="33D524CE" w:rsidR="00635979" w:rsidRPr="00310FA5" w:rsidRDefault="31C09935" w:rsidP="00A32ECD">
      <w:pPr>
        <w:pStyle w:val="Nagwek1"/>
        <w:jc w:val="left"/>
        <w:rPr>
          <w:rFonts w:ascii="Lato" w:hAnsi="Lato"/>
        </w:rPr>
      </w:pPr>
      <w:r w:rsidRPr="00310FA5">
        <w:rPr>
          <w:rFonts w:ascii="Lato" w:hAnsi="Lato"/>
        </w:rPr>
        <w:t>Przeszkolenia przed testami akceptacyjnymi</w:t>
      </w:r>
    </w:p>
    <w:p w14:paraId="49166271" w14:textId="1EB64A4B" w:rsidR="00387F35" w:rsidRPr="00310FA5" w:rsidRDefault="31C09935" w:rsidP="00A32ECD">
      <w:pPr>
        <w:pStyle w:val="Akapitzlist"/>
        <w:numPr>
          <w:ilvl w:val="0"/>
          <w:numId w:val="41"/>
        </w:numPr>
        <w:spacing w:after="66"/>
        <w:ind w:left="567"/>
        <w:jc w:val="left"/>
        <w:rPr>
          <w:rFonts w:ascii="Lato" w:hAnsi="Lato"/>
          <w:sz w:val="22"/>
          <w:szCs w:val="22"/>
          <w:lang w:eastAsia="pl-PL"/>
        </w:rPr>
      </w:pPr>
      <w:r w:rsidRPr="00310FA5">
        <w:rPr>
          <w:rFonts w:ascii="Lato" w:hAnsi="Lato"/>
          <w:sz w:val="22"/>
          <w:szCs w:val="22"/>
          <w:lang w:eastAsia="pl-PL"/>
        </w:rPr>
        <w:t>Wykonawca zobowiązany będzie przed testami akceptacyjnymi do przeprowadzenia przeszkoleń z nowej lub zmodernizowanej funkcjonalności Systemu, o ile Zamawiający zgłosi taką potrzebę.</w:t>
      </w:r>
    </w:p>
    <w:p w14:paraId="49AFA1AE" w14:textId="6CEC0CA3" w:rsidR="00594793" w:rsidRPr="00310FA5" w:rsidRDefault="31C09935" w:rsidP="00A32ECD">
      <w:pPr>
        <w:pStyle w:val="Akapitzlist"/>
        <w:numPr>
          <w:ilvl w:val="0"/>
          <w:numId w:val="41"/>
        </w:numPr>
        <w:spacing w:after="66"/>
        <w:ind w:left="567"/>
        <w:jc w:val="left"/>
        <w:rPr>
          <w:rFonts w:ascii="Lato" w:hAnsi="Lato"/>
          <w:sz w:val="22"/>
          <w:szCs w:val="24"/>
          <w:lang w:eastAsia="pl-PL"/>
        </w:rPr>
      </w:pPr>
      <w:r w:rsidRPr="00310FA5">
        <w:rPr>
          <w:rFonts w:ascii="Lato" w:hAnsi="Lato"/>
          <w:sz w:val="22"/>
          <w:szCs w:val="24"/>
          <w:lang w:eastAsia="pl-PL"/>
        </w:rPr>
        <w:t xml:space="preserve">Zamawiający na 2 </w:t>
      </w:r>
      <w:r w:rsidR="000F42DF" w:rsidRPr="00310FA5">
        <w:rPr>
          <w:rFonts w:ascii="Lato" w:hAnsi="Lato"/>
          <w:sz w:val="22"/>
          <w:szCs w:val="24"/>
          <w:lang w:eastAsia="pl-PL"/>
        </w:rPr>
        <w:t>D</w:t>
      </w:r>
      <w:r w:rsidRPr="00310FA5">
        <w:rPr>
          <w:rFonts w:ascii="Lato" w:hAnsi="Lato"/>
          <w:sz w:val="22"/>
          <w:szCs w:val="24"/>
          <w:lang w:eastAsia="pl-PL"/>
        </w:rPr>
        <w:t xml:space="preserve">ni </w:t>
      </w:r>
      <w:r w:rsidR="000F42DF" w:rsidRPr="00310FA5">
        <w:rPr>
          <w:rFonts w:ascii="Lato" w:hAnsi="Lato"/>
          <w:sz w:val="22"/>
          <w:szCs w:val="24"/>
          <w:lang w:eastAsia="pl-PL"/>
        </w:rPr>
        <w:t xml:space="preserve">robocze </w:t>
      </w:r>
      <w:r w:rsidRPr="00310FA5">
        <w:rPr>
          <w:rFonts w:ascii="Lato" w:hAnsi="Lato"/>
          <w:sz w:val="22"/>
          <w:szCs w:val="24"/>
          <w:lang w:eastAsia="pl-PL"/>
        </w:rPr>
        <w:t>przed planowanym</w:t>
      </w:r>
      <w:r w:rsidR="00314D39" w:rsidRPr="00310FA5">
        <w:rPr>
          <w:rFonts w:ascii="Lato" w:hAnsi="Lato"/>
          <w:sz w:val="22"/>
          <w:szCs w:val="24"/>
          <w:lang w:eastAsia="pl-PL"/>
        </w:rPr>
        <w:t xml:space="preserve"> terminem przeszkolenia z</w:t>
      </w:r>
      <w:r w:rsidRPr="00310FA5">
        <w:rPr>
          <w:rFonts w:ascii="Lato" w:hAnsi="Lato"/>
          <w:sz w:val="22"/>
          <w:szCs w:val="24"/>
          <w:lang w:eastAsia="pl-PL"/>
        </w:rPr>
        <w:t xml:space="preserve">głosi taką potrzebę Wykonawcy i określi jej zakres. </w:t>
      </w:r>
    </w:p>
    <w:p w14:paraId="04C9C2CE" w14:textId="4EE05030" w:rsidR="009003A6" w:rsidRPr="00310FA5" w:rsidRDefault="31C09935" w:rsidP="00A32ECD">
      <w:pPr>
        <w:pStyle w:val="Akapitzlist"/>
        <w:numPr>
          <w:ilvl w:val="0"/>
          <w:numId w:val="41"/>
        </w:numPr>
        <w:spacing w:after="66"/>
        <w:ind w:left="567"/>
        <w:jc w:val="left"/>
        <w:rPr>
          <w:rFonts w:ascii="Lato" w:hAnsi="Lato"/>
          <w:sz w:val="22"/>
          <w:szCs w:val="24"/>
          <w:lang w:eastAsia="pl-PL"/>
        </w:rPr>
      </w:pPr>
      <w:r w:rsidRPr="00310FA5">
        <w:rPr>
          <w:rFonts w:ascii="Lato" w:hAnsi="Lato"/>
          <w:sz w:val="22"/>
          <w:szCs w:val="24"/>
          <w:lang w:eastAsia="pl-PL"/>
        </w:rPr>
        <w:t>Przeszkolenia odbędą się w formie online, dla co najmniej 20 osób</w:t>
      </w:r>
      <w:r w:rsidR="008464B7" w:rsidRPr="00310FA5">
        <w:rPr>
          <w:rFonts w:ascii="Lato" w:hAnsi="Lato"/>
          <w:sz w:val="22"/>
          <w:szCs w:val="24"/>
          <w:lang w:eastAsia="pl-PL"/>
        </w:rPr>
        <w:t>,</w:t>
      </w:r>
      <w:r w:rsidRPr="00310FA5">
        <w:rPr>
          <w:rFonts w:ascii="Lato" w:hAnsi="Lato"/>
          <w:sz w:val="22"/>
          <w:szCs w:val="24"/>
          <w:lang w:eastAsia="pl-PL"/>
        </w:rPr>
        <w:t xml:space="preserve"> przy zastrzeżeniu możliwości zwiększenia liczby uczestników do 25 osób.</w:t>
      </w:r>
    </w:p>
    <w:p w14:paraId="57A5694B" w14:textId="203602E3" w:rsidR="006B0F28" w:rsidRPr="00310FA5" w:rsidRDefault="31C09935" w:rsidP="00A32ECD">
      <w:pPr>
        <w:pStyle w:val="Akapitzlist"/>
        <w:numPr>
          <w:ilvl w:val="0"/>
          <w:numId w:val="41"/>
        </w:numPr>
        <w:spacing w:after="66"/>
        <w:ind w:left="567"/>
        <w:jc w:val="left"/>
        <w:rPr>
          <w:rFonts w:ascii="Lato" w:hAnsi="Lato"/>
          <w:sz w:val="22"/>
          <w:szCs w:val="24"/>
        </w:rPr>
      </w:pPr>
      <w:r w:rsidRPr="00310FA5">
        <w:rPr>
          <w:rFonts w:ascii="Lato" w:hAnsi="Lato"/>
          <w:sz w:val="22"/>
          <w:szCs w:val="24"/>
          <w:lang w:eastAsia="pl-PL"/>
        </w:rPr>
        <w:t>Zamawiający każdorazowo przed testami akceptacyjnymi ustali z Wykonawcą termin oraz liczbę godzin dydaktycznych niezbędną do przeprowadzenia przeszkolenia. Jedna godzina dydaktyczna trwa 45 minut. Przeszkolenia będą się odbywały w Dni robocze, w godzinach pomiędzy 8:00 a 16:00, przy czym jednorazowe przeszkolenie nie będzie trwało dłużej niż 2 godziny zegarowe.</w:t>
      </w:r>
    </w:p>
    <w:p w14:paraId="56FCFAD6" w14:textId="6E7E5415" w:rsidR="00B5324E" w:rsidRPr="00310FA5" w:rsidRDefault="31C09935" w:rsidP="00A32ECD">
      <w:pPr>
        <w:pStyle w:val="Akapitzlist"/>
        <w:numPr>
          <w:ilvl w:val="0"/>
          <w:numId w:val="41"/>
        </w:numPr>
        <w:spacing w:after="66"/>
        <w:ind w:left="567"/>
        <w:jc w:val="left"/>
        <w:rPr>
          <w:rFonts w:ascii="Lato" w:hAnsi="Lato"/>
          <w:sz w:val="22"/>
          <w:szCs w:val="24"/>
        </w:rPr>
      </w:pPr>
      <w:r w:rsidRPr="00310FA5">
        <w:rPr>
          <w:rFonts w:ascii="Lato" w:hAnsi="Lato"/>
          <w:sz w:val="22"/>
          <w:szCs w:val="24"/>
          <w:lang w:eastAsia="pl-PL"/>
        </w:rPr>
        <w:t xml:space="preserve">Przeszkolenia odbywać się będą na środowisku testowym Zamawiającego. </w:t>
      </w:r>
    </w:p>
    <w:p w14:paraId="3E87C285" w14:textId="78BE6D45" w:rsidR="00494FDB" w:rsidRPr="00310FA5" w:rsidRDefault="008F25C9" w:rsidP="00A32ECD">
      <w:pPr>
        <w:numPr>
          <w:ilvl w:val="0"/>
          <w:numId w:val="41"/>
        </w:numPr>
        <w:spacing w:after="22"/>
        <w:ind w:left="567"/>
        <w:jc w:val="left"/>
        <w:rPr>
          <w:rFonts w:ascii="Lato" w:hAnsi="Lato"/>
          <w:sz w:val="22"/>
          <w:szCs w:val="24"/>
          <w:lang w:eastAsia="pl-PL"/>
        </w:rPr>
      </w:pPr>
      <w:r w:rsidRPr="00310FA5">
        <w:rPr>
          <w:rFonts w:ascii="Lato" w:hAnsi="Lato"/>
          <w:sz w:val="22"/>
          <w:szCs w:val="24"/>
        </w:rPr>
        <w:t>Zamawiający zastrzega sobie prawo do nagrywania przeszkoleń. Wykonawca będzie nagrywał przeszkolenia i przekazywał Zamawiającemu ww. nagrania.</w:t>
      </w:r>
      <w:r w:rsidR="00277B15" w:rsidRPr="00310FA5">
        <w:rPr>
          <w:rFonts w:ascii="Lato" w:hAnsi="Lato"/>
          <w:sz w:val="22"/>
          <w:szCs w:val="24"/>
        </w:rPr>
        <w:t xml:space="preserve"> </w:t>
      </w:r>
      <w:r w:rsidR="31C09935" w:rsidRPr="00310FA5">
        <w:rPr>
          <w:rFonts w:ascii="Lato" w:hAnsi="Lato"/>
          <w:sz w:val="22"/>
          <w:szCs w:val="24"/>
          <w:lang w:eastAsia="pl-PL"/>
        </w:rPr>
        <w:t>Przeszkolenia będą prowadzone w języku polskim.</w:t>
      </w:r>
    </w:p>
    <w:p w14:paraId="410935D1" w14:textId="77777777" w:rsidR="00A32ECD" w:rsidRPr="00310FA5" w:rsidRDefault="31C09935" w:rsidP="004E5254">
      <w:pPr>
        <w:pStyle w:val="Akapitzlist"/>
        <w:numPr>
          <w:ilvl w:val="0"/>
          <w:numId w:val="41"/>
        </w:numPr>
        <w:spacing w:after="66"/>
        <w:ind w:left="567"/>
        <w:jc w:val="left"/>
        <w:rPr>
          <w:rFonts w:ascii="Lato" w:hAnsi="Lato"/>
          <w:sz w:val="22"/>
          <w:szCs w:val="24"/>
          <w:lang w:eastAsia="pl-PL"/>
        </w:rPr>
      </w:pPr>
      <w:r w:rsidRPr="00310FA5">
        <w:rPr>
          <w:rFonts w:ascii="Lato" w:hAnsi="Lato"/>
          <w:sz w:val="22"/>
          <w:szCs w:val="24"/>
          <w:lang w:eastAsia="pl-PL"/>
        </w:rPr>
        <w:t>Wykonawca w ramach wynagrodzenia zapewni osobę posiadającą kwalifikacje i odpowiednią wiedzę do przeszkolenia z zakresu wprowadzanych funkcjonalności, co najmniej o kwalifikacjach testera.</w:t>
      </w:r>
    </w:p>
    <w:p w14:paraId="207E114C" w14:textId="654FCA1A" w:rsidR="00D90389" w:rsidRPr="00310FA5" w:rsidRDefault="31C09935" w:rsidP="004E5254">
      <w:pPr>
        <w:pStyle w:val="Akapitzlist"/>
        <w:numPr>
          <w:ilvl w:val="0"/>
          <w:numId w:val="41"/>
        </w:numPr>
        <w:spacing w:after="66"/>
        <w:ind w:left="567"/>
        <w:jc w:val="left"/>
        <w:rPr>
          <w:rFonts w:ascii="Lato" w:hAnsi="Lato"/>
          <w:sz w:val="22"/>
          <w:szCs w:val="24"/>
          <w:lang w:eastAsia="pl-PL"/>
        </w:rPr>
      </w:pPr>
      <w:r w:rsidRPr="00310FA5">
        <w:rPr>
          <w:rFonts w:ascii="Lato" w:hAnsi="Lato"/>
          <w:sz w:val="22"/>
          <w:szCs w:val="24"/>
          <w:lang w:eastAsia="pl-PL"/>
        </w:rPr>
        <w:t>W przypadku przeszkolenia w formie zdalnej</w:t>
      </w:r>
      <w:r w:rsidR="008464B7" w:rsidRPr="00310FA5">
        <w:rPr>
          <w:rFonts w:ascii="Lato" w:hAnsi="Lato"/>
          <w:sz w:val="22"/>
          <w:szCs w:val="24"/>
          <w:lang w:eastAsia="pl-PL"/>
        </w:rPr>
        <w:t>,</w:t>
      </w:r>
      <w:r w:rsidRPr="00310FA5">
        <w:rPr>
          <w:rFonts w:ascii="Lato" w:hAnsi="Lato"/>
          <w:sz w:val="22"/>
          <w:szCs w:val="24"/>
          <w:lang w:eastAsia="pl-PL"/>
        </w:rPr>
        <w:t xml:space="preserve"> zachowana musi być interaktywna forma przeszkolenia. Uczestnicy w czasie rzeczywistym muszą widzieć i słyszeć osobę, o której mowa w pkt 8, móc zadawać pytania i wyjaśniać wątpliwości. Uczestnicy muszą również widzieć i słyszeć siebie wzajemnie.</w:t>
      </w:r>
    </w:p>
    <w:p w14:paraId="7B13B4D1" w14:textId="6AB79FD5" w:rsidR="00D90389" w:rsidRPr="00310FA5" w:rsidRDefault="2AB1AE2C" w:rsidP="00A32ECD">
      <w:pPr>
        <w:numPr>
          <w:ilvl w:val="0"/>
          <w:numId w:val="41"/>
        </w:numPr>
        <w:spacing w:after="66"/>
        <w:ind w:left="567"/>
        <w:jc w:val="left"/>
        <w:rPr>
          <w:rFonts w:ascii="Lato" w:hAnsi="Lato"/>
          <w:sz w:val="22"/>
          <w:szCs w:val="24"/>
          <w:lang w:eastAsia="pl-PL"/>
        </w:rPr>
      </w:pPr>
      <w:r w:rsidRPr="00310FA5">
        <w:rPr>
          <w:rFonts w:ascii="Lato" w:hAnsi="Lato"/>
          <w:sz w:val="22"/>
          <w:szCs w:val="24"/>
          <w:lang w:eastAsia="pl-PL"/>
        </w:rPr>
        <w:lastRenderedPageBreak/>
        <w:t xml:space="preserve">Wykonawca zobowiązany jest w ciągu 4 Dni roboczych od zakończenia przeszkoleń przygotować raport z przeprowadzonych przeszkoleń zawierający w szczególności: termin i miejsce przeprowadzenia przeszkolenia, szczegółowy zakres przeszkolenia, materiały szkoleniowe, Listę obecności uczestników przeszkolenia. </w:t>
      </w:r>
    </w:p>
    <w:p w14:paraId="4CB27735" w14:textId="0626D489" w:rsidR="2AB1AE2C" w:rsidRPr="00310FA5" w:rsidRDefault="2AB1AE2C" w:rsidP="00A32ECD">
      <w:pPr>
        <w:numPr>
          <w:ilvl w:val="0"/>
          <w:numId w:val="41"/>
        </w:numPr>
        <w:spacing w:after="66"/>
        <w:ind w:left="567"/>
        <w:jc w:val="left"/>
        <w:rPr>
          <w:rFonts w:ascii="Lato" w:hAnsi="Lato"/>
          <w:sz w:val="22"/>
          <w:szCs w:val="24"/>
        </w:rPr>
      </w:pPr>
      <w:r w:rsidRPr="00310FA5">
        <w:rPr>
          <w:rFonts w:ascii="Lato" w:hAnsi="Lato"/>
          <w:sz w:val="22"/>
          <w:szCs w:val="24"/>
          <w:lang w:eastAsia="pl-PL"/>
        </w:rPr>
        <w:t>Zamawiający w ciągu 5 Dni roboczych zgłasza uwagi do raportu. Wykonawca ma obowiązek uwzględnić uwagi Zamawiającego w terminie 3 Dni roboczych i przedstawić poprawiony raport.</w:t>
      </w:r>
    </w:p>
    <w:sectPr w:rsidR="2AB1AE2C" w:rsidRPr="00310FA5" w:rsidSect="001F5451">
      <w:headerReference w:type="default" r:id="rId11"/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219A8A" w14:textId="77777777" w:rsidR="00FD1E02" w:rsidRDefault="00FD1E02" w:rsidP="000E09F6">
      <w:pPr>
        <w:spacing w:after="0" w:line="240" w:lineRule="auto"/>
      </w:pPr>
      <w:r>
        <w:separator/>
      </w:r>
    </w:p>
  </w:endnote>
  <w:endnote w:type="continuationSeparator" w:id="0">
    <w:p w14:paraId="20700ECC" w14:textId="77777777" w:rsidR="00FD1E02" w:rsidRDefault="00FD1E02" w:rsidP="000E09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ABF7E" w14:textId="09D9F651" w:rsidR="000666E0" w:rsidRDefault="000666E0" w:rsidP="000666E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7CAC99" w14:textId="77777777" w:rsidR="00FD1E02" w:rsidRDefault="00FD1E02" w:rsidP="000E09F6">
      <w:pPr>
        <w:spacing w:after="0" w:line="240" w:lineRule="auto"/>
      </w:pPr>
      <w:r>
        <w:separator/>
      </w:r>
    </w:p>
  </w:footnote>
  <w:footnote w:type="continuationSeparator" w:id="0">
    <w:p w14:paraId="5864B46B" w14:textId="77777777" w:rsidR="00FD1E02" w:rsidRDefault="00FD1E02" w:rsidP="000E09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F74EF" w14:textId="3999CBE4" w:rsidR="007A1B85" w:rsidRDefault="007A1B85">
    <w:pPr>
      <w:pStyle w:val="Nagwek"/>
    </w:pPr>
    <w:r>
      <w:rPr>
        <w:noProof/>
        <w:lang w:eastAsia="pl-PL"/>
      </w:rPr>
      <w:drawing>
        <wp:inline distT="0" distB="0" distL="0" distR="0" wp14:anchorId="7E1877F5" wp14:editId="0BBEFCA0">
          <wp:extent cx="1938655" cy="400050"/>
          <wp:effectExtent l="0" t="0" r="4445" b="0"/>
          <wp:docPr id="59" name="Obraz 59" descr="Obraz zawierający tekst, Czcionka, logo, Grafika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" name="Obraz 59" descr="Obraz zawierający tekst, Czcionka, logo, Grafika&#10;&#10;Opis wygenerowany automatyczni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8655" cy="400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8F9D0" w14:textId="797C808D" w:rsidR="000666E0" w:rsidRDefault="000666E0">
    <w:pPr>
      <w:pStyle w:val="Nagwek"/>
    </w:pPr>
    <w:r>
      <w:rPr>
        <w:noProof/>
        <w:lang w:eastAsia="pl-PL"/>
      </w:rPr>
      <w:drawing>
        <wp:inline distT="0" distB="0" distL="0" distR="0" wp14:anchorId="385C8C85" wp14:editId="57A3C652">
          <wp:extent cx="1938655" cy="400050"/>
          <wp:effectExtent l="0" t="0" r="4445" b="0"/>
          <wp:docPr id="1" name="Obraz 1" descr="Obraz zawierający tekst, Czcionka, logo, Grafika&#10;&#10;Opis wygenerowany automatycznie&#10;Logo CIR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" name="Obraz 59" descr="Obraz zawierający tekst, Czcionka, logo, Grafika&#10;&#10;Opis wygenerowany automatyczni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8655" cy="400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17685"/>
    <w:multiLevelType w:val="hybridMultilevel"/>
    <w:tmpl w:val="22F692B8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540BFC2">
      <w:start w:val="1"/>
      <w:numFmt w:val="lowerLetter"/>
      <w:lvlText w:val="%2."/>
      <w:lvlJc w:val="left"/>
      <w:pPr>
        <w:ind w:left="178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7E050EB"/>
    <w:multiLevelType w:val="hybridMultilevel"/>
    <w:tmpl w:val="107836B8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2DF1C0C"/>
    <w:multiLevelType w:val="multilevel"/>
    <w:tmpl w:val="44BEB670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2"/>
        <w:szCs w:val="24"/>
        <w:u w:val="none"/>
        <w:effect w:val="none"/>
        <w:vertAlign w:val="baseline"/>
        <w:specVanish w:val="0"/>
      </w:rPr>
    </w:lvl>
    <w:lvl w:ilvl="2">
      <w:start w:val="1"/>
      <w:numFmt w:val="decimal"/>
      <w:lvlText w:val="%3)"/>
      <w:lvlJc w:val="left"/>
      <w:pPr>
        <w:ind w:left="606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37A6241"/>
    <w:multiLevelType w:val="hybridMultilevel"/>
    <w:tmpl w:val="ADCAA582"/>
    <w:lvl w:ilvl="0" w:tplc="F8FA35CC">
      <w:start w:val="1"/>
      <w:numFmt w:val="upperRoman"/>
      <w:lvlText w:val="%1."/>
      <w:lvlJc w:val="left"/>
      <w:pPr>
        <w:ind w:left="122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13D86960"/>
    <w:multiLevelType w:val="hybridMultilevel"/>
    <w:tmpl w:val="AC76D1F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72C1A35"/>
    <w:multiLevelType w:val="hybridMultilevel"/>
    <w:tmpl w:val="7A8E08B2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18BC2B0E"/>
    <w:multiLevelType w:val="hybridMultilevel"/>
    <w:tmpl w:val="0A00EC20"/>
    <w:lvl w:ilvl="0" w:tplc="04150017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1917447D"/>
    <w:multiLevelType w:val="hybridMultilevel"/>
    <w:tmpl w:val="960CB17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CA52918"/>
    <w:multiLevelType w:val="multilevel"/>
    <w:tmpl w:val="83FCC598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2"/>
        <w:szCs w:val="24"/>
        <w:u w:val="none"/>
        <w:effect w:val="none"/>
        <w:vertAlign w:val="baseline"/>
        <w:specVanish w:val="0"/>
      </w:rPr>
    </w:lvl>
    <w:lvl w:ilvl="2">
      <w:start w:val="1"/>
      <w:numFmt w:val="decimal"/>
      <w:lvlText w:val="%3)"/>
      <w:lvlJc w:val="left"/>
      <w:pPr>
        <w:ind w:left="606" w:hanging="180"/>
      </w:pPr>
    </w:lvl>
    <w:lvl w:ilvl="3">
      <w:start w:val="1"/>
      <w:numFmt w:val="lowerLetter"/>
      <w:lvlText w:val="%4)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ECA558D"/>
    <w:multiLevelType w:val="hybridMultilevel"/>
    <w:tmpl w:val="AE4AD22C"/>
    <w:lvl w:ilvl="0" w:tplc="F3D61E9A">
      <w:start w:val="4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782456"/>
    <w:multiLevelType w:val="multilevel"/>
    <w:tmpl w:val="67B0519E"/>
    <w:lvl w:ilvl="0">
      <w:start w:val="1"/>
      <w:numFmt w:val="lowerLetter"/>
      <w:lvlText w:val="%1."/>
      <w:lvlJc w:val="left"/>
      <w:pPr>
        <w:tabs>
          <w:tab w:val="num" w:pos="0"/>
        </w:tabs>
        <w:ind w:left="1776" w:hanging="360"/>
      </w:pPr>
      <w:rPr>
        <w:lang w:eastAsia="pl-PL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24A3293D"/>
    <w:multiLevelType w:val="multilevel"/>
    <w:tmpl w:val="14A0A9EC"/>
    <w:lvl w:ilvl="0">
      <w:start w:val="1"/>
      <w:numFmt w:val="decimal"/>
      <w:lvlText w:val="%1."/>
      <w:lvlJc w:val="left"/>
      <w:pPr>
        <w:tabs>
          <w:tab w:val="num" w:pos="-218"/>
        </w:tabs>
        <w:ind w:left="502" w:hanging="360"/>
      </w:pPr>
      <w:rPr>
        <w:sz w:val="24"/>
        <w:szCs w:val="24"/>
        <w:lang w:val="pl-PL" w:eastAsia="pl-PL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255C6D8C"/>
    <w:multiLevelType w:val="hybridMultilevel"/>
    <w:tmpl w:val="FFA87DF4"/>
    <w:lvl w:ilvl="0" w:tplc="971C97F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6E7380A"/>
    <w:multiLevelType w:val="hybridMultilevel"/>
    <w:tmpl w:val="E482E07A"/>
    <w:lvl w:ilvl="0" w:tplc="1A86EB7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A456376"/>
    <w:multiLevelType w:val="multilevel"/>
    <w:tmpl w:val="C8889FB8"/>
    <w:lvl w:ilvl="0">
      <w:start w:val="1"/>
      <w:numFmt w:val="decimal"/>
      <w:pStyle w:val="Nagwek1"/>
      <w:lvlText w:val="%1."/>
      <w:lvlJc w:val="left"/>
      <w:pPr>
        <w:tabs>
          <w:tab w:val="num" w:pos="0"/>
        </w:tabs>
        <w:ind w:left="502" w:hanging="360"/>
      </w:pPr>
    </w:lvl>
    <w:lvl w:ilvl="1">
      <w:start w:val="1"/>
      <w:numFmt w:val="decimal"/>
      <w:pStyle w:val="Nagwek2"/>
      <w:lvlText w:val="%1.%2."/>
      <w:lvlJc w:val="left"/>
      <w:pPr>
        <w:tabs>
          <w:tab w:val="num" w:pos="0"/>
        </w:tabs>
        <w:ind w:left="720" w:hanging="720"/>
      </w:pPr>
      <w:rPr>
        <w:color w:val="00000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pStyle w:val="Nagwek4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5" w15:restartNumberingAfterBreak="0">
    <w:nsid w:val="2E5E13AC"/>
    <w:multiLevelType w:val="hybridMultilevel"/>
    <w:tmpl w:val="CC2ADCC8"/>
    <w:lvl w:ilvl="0" w:tplc="48E6FF72">
      <w:start w:val="5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655291"/>
    <w:multiLevelType w:val="hybridMultilevel"/>
    <w:tmpl w:val="A5E00CF0"/>
    <w:lvl w:ilvl="0" w:tplc="857A1254">
      <w:start w:val="2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B20052"/>
    <w:multiLevelType w:val="hybridMultilevel"/>
    <w:tmpl w:val="0D5CF0A0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>
      <w:start w:val="1"/>
      <w:numFmt w:val="lowerLetter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 w15:restartNumberingAfterBreak="0">
    <w:nsid w:val="44431394"/>
    <w:multiLevelType w:val="hybridMultilevel"/>
    <w:tmpl w:val="84345408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4555024D"/>
    <w:multiLevelType w:val="hybridMultilevel"/>
    <w:tmpl w:val="E71E1AB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47571575"/>
    <w:multiLevelType w:val="hybridMultilevel"/>
    <w:tmpl w:val="5C4C4152"/>
    <w:lvl w:ilvl="0" w:tplc="FFFFFFFF">
      <w:start w:val="1"/>
      <w:numFmt w:val="decimal"/>
      <w:lvlText w:val="%1."/>
      <w:lvlJc w:val="left"/>
      <w:pPr>
        <w:ind w:left="862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 w15:restartNumberingAfterBreak="0">
    <w:nsid w:val="47B64E31"/>
    <w:multiLevelType w:val="hybridMultilevel"/>
    <w:tmpl w:val="FA285A8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8F5287D"/>
    <w:multiLevelType w:val="hybridMultilevel"/>
    <w:tmpl w:val="E9BEC338"/>
    <w:lvl w:ilvl="0" w:tplc="37146224">
      <w:start w:val="3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F94649"/>
    <w:multiLevelType w:val="hybridMultilevel"/>
    <w:tmpl w:val="ECAC2132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4B912E5D"/>
    <w:multiLevelType w:val="multilevel"/>
    <w:tmpl w:val="E0886F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DCD6551"/>
    <w:multiLevelType w:val="hybridMultilevel"/>
    <w:tmpl w:val="53CC2638"/>
    <w:lvl w:ilvl="0" w:tplc="55DC3F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FC3EBE"/>
    <w:multiLevelType w:val="multilevel"/>
    <w:tmpl w:val="44BEB670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2"/>
        <w:szCs w:val="24"/>
        <w:u w:val="none"/>
        <w:effect w:val="none"/>
        <w:vertAlign w:val="baseline"/>
        <w:specVanish w:val="0"/>
      </w:rPr>
    </w:lvl>
    <w:lvl w:ilvl="2">
      <w:start w:val="1"/>
      <w:numFmt w:val="decimal"/>
      <w:lvlText w:val="%3)"/>
      <w:lvlJc w:val="left"/>
      <w:pPr>
        <w:ind w:left="606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4D255E5"/>
    <w:multiLevelType w:val="hybridMultilevel"/>
    <w:tmpl w:val="1988FC5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7540C10"/>
    <w:multiLevelType w:val="hybridMultilevel"/>
    <w:tmpl w:val="580AF67A"/>
    <w:lvl w:ilvl="0" w:tplc="700CE40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5EC319DE"/>
    <w:multiLevelType w:val="hybridMultilevel"/>
    <w:tmpl w:val="FB6C2116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 w15:restartNumberingAfterBreak="0">
    <w:nsid w:val="5FE22E5C"/>
    <w:multiLevelType w:val="hybridMultilevel"/>
    <w:tmpl w:val="90245BD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8426A86"/>
    <w:multiLevelType w:val="multilevel"/>
    <w:tmpl w:val="766C9E06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04" w:hanging="436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sz w:val="22"/>
        <w:szCs w:val="24"/>
        <w:vertAlign w:val="baseline"/>
      </w:rPr>
    </w:lvl>
    <w:lvl w:ilvl="2">
      <w:start w:val="1"/>
      <w:numFmt w:val="lowerLetter"/>
      <w:lvlText w:val="%3."/>
      <w:lvlJc w:val="right"/>
      <w:pPr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720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720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20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20" w:hanging="72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" w:hanging="720"/>
      </w:pPr>
      <w:rPr>
        <w:rFonts w:hint="default"/>
      </w:rPr>
    </w:lvl>
  </w:abstractNum>
  <w:abstractNum w:abstractNumId="32" w15:restartNumberingAfterBreak="0">
    <w:nsid w:val="69884EC9"/>
    <w:multiLevelType w:val="multilevel"/>
    <w:tmpl w:val="44BEB670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2"/>
        <w:szCs w:val="24"/>
        <w:u w:val="none"/>
        <w:effect w:val="none"/>
        <w:vertAlign w:val="baseline"/>
        <w:specVanish w:val="0"/>
      </w:rPr>
    </w:lvl>
    <w:lvl w:ilvl="2">
      <w:start w:val="1"/>
      <w:numFmt w:val="decimal"/>
      <w:lvlText w:val="%3)"/>
      <w:lvlJc w:val="left"/>
      <w:pPr>
        <w:ind w:left="606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AA4584D"/>
    <w:multiLevelType w:val="hybridMultilevel"/>
    <w:tmpl w:val="2DEC16C6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6E3E164E"/>
    <w:multiLevelType w:val="hybridMultilevel"/>
    <w:tmpl w:val="701C65A2"/>
    <w:lvl w:ilvl="0" w:tplc="37EEFE2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0537C69"/>
    <w:multiLevelType w:val="multilevel"/>
    <w:tmpl w:val="21843FF4"/>
    <w:lvl w:ilvl="0">
      <w:start w:val="1"/>
      <w:numFmt w:val="lowerLetter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japaneseLeg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6" w15:restartNumberingAfterBreak="0">
    <w:nsid w:val="75A8775B"/>
    <w:multiLevelType w:val="hybridMultilevel"/>
    <w:tmpl w:val="7C646D8E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35"/>
  </w:num>
  <w:num w:numId="8">
    <w:abstractNumId w:val="10"/>
  </w:num>
  <w:num w:numId="9">
    <w:abstractNumId w:val="11"/>
  </w:num>
  <w:num w:numId="10">
    <w:abstractNumId w:val="34"/>
  </w:num>
  <w:num w:numId="11">
    <w:abstractNumId w:val="12"/>
  </w:num>
  <w:num w:numId="12">
    <w:abstractNumId w:val="27"/>
  </w:num>
  <w:num w:numId="13">
    <w:abstractNumId w:val="21"/>
  </w:num>
  <w:num w:numId="14">
    <w:abstractNumId w:val="31"/>
  </w:num>
  <w:num w:numId="15">
    <w:abstractNumId w:val="2"/>
  </w:num>
  <w:num w:numId="16">
    <w:abstractNumId w:val="8"/>
  </w:num>
  <w:num w:numId="17">
    <w:abstractNumId w:val="26"/>
  </w:num>
  <w:num w:numId="18">
    <w:abstractNumId w:val="32"/>
  </w:num>
  <w:num w:numId="19">
    <w:abstractNumId w:val="29"/>
  </w:num>
  <w:num w:numId="20">
    <w:abstractNumId w:val="18"/>
  </w:num>
  <w:num w:numId="21">
    <w:abstractNumId w:val="0"/>
  </w:num>
  <w:num w:numId="22">
    <w:abstractNumId w:val="17"/>
  </w:num>
  <w:num w:numId="23">
    <w:abstractNumId w:val="19"/>
  </w:num>
  <w:num w:numId="24">
    <w:abstractNumId w:val="6"/>
  </w:num>
  <w:num w:numId="25">
    <w:abstractNumId w:val="7"/>
  </w:num>
  <w:num w:numId="26">
    <w:abstractNumId w:val="23"/>
  </w:num>
  <w:num w:numId="27">
    <w:abstractNumId w:val="5"/>
  </w:num>
  <w:num w:numId="28">
    <w:abstractNumId w:val="28"/>
  </w:num>
  <w:num w:numId="29">
    <w:abstractNumId w:val="25"/>
  </w:num>
  <w:num w:numId="30">
    <w:abstractNumId w:val="33"/>
  </w:num>
  <w:num w:numId="31">
    <w:abstractNumId w:val="24"/>
  </w:num>
  <w:num w:numId="32">
    <w:abstractNumId w:val="30"/>
  </w:num>
  <w:num w:numId="33">
    <w:abstractNumId w:val="16"/>
  </w:num>
  <w:num w:numId="34">
    <w:abstractNumId w:val="4"/>
  </w:num>
  <w:num w:numId="35">
    <w:abstractNumId w:val="22"/>
  </w:num>
  <w:num w:numId="36">
    <w:abstractNumId w:val="36"/>
  </w:num>
  <w:num w:numId="37">
    <w:abstractNumId w:val="9"/>
  </w:num>
  <w:num w:numId="38">
    <w:abstractNumId w:val="1"/>
  </w:num>
  <w:num w:numId="39">
    <w:abstractNumId w:val="15"/>
  </w:num>
  <w:num w:numId="40">
    <w:abstractNumId w:val="3"/>
  </w:num>
  <w:num w:numId="41">
    <w:abstractNumId w:val="20"/>
  </w:num>
  <w:num w:numId="4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F6F"/>
    <w:rsid w:val="0001182E"/>
    <w:rsid w:val="000152B7"/>
    <w:rsid w:val="000248B3"/>
    <w:rsid w:val="0003773E"/>
    <w:rsid w:val="00057C07"/>
    <w:rsid w:val="000666E0"/>
    <w:rsid w:val="000670E8"/>
    <w:rsid w:val="000A0092"/>
    <w:rsid w:val="000E09F6"/>
    <w:rsid w:val="000F3539"/>
    <w:rsid w:val="000F3802"/>
    <w:rsid w:val="000F42DF"/>
    <w:rsid w:val="001014BC"/>
    <w:rsid w:val="00102F92"/>
    <w:rsid w:val="00144D50"/>
    <w:rsid w:val="00154B16"/>
    <w:rsid w:val="00171C2B"/>
    <w:rsid w:val="00176A84"/>
    <w:rsid w:val="001A7DF0"/>
    <w:rsid w:val="001B771C"/>
    <w:rsid w:val="001C7B09"/>
    <w:rsid w:val="001F2CB8"/>
    <w:rsid w:val="001F3FC2"/>
    <w:rsid w:val="001F5451"/>
    <w:rsid w:val="0020075C"/>
    <w:rsid w:val="00203D44"/>
    <w:rsid w:val="002131FB"/>
    <w:rsid w:val="00221DD6"/>
    <w:rsid w:val="002418DF"/>
    <w:rsid w:val="00245C67"/>
    <w:rsid w:val="00277B15"/>
    <w:rsid w:val="002A7F6F"/>
    <w:rsid w:val="002C11B9"/>
    <w:rsid w:val="002C2900"/>
    <w:rsid w:val="002C30EB"/>
    <w:rsid w:val="002D2483"/>
    <w:rsid w:val="00310FA5"/>
    <w:rsid w:val="00312F58"/>
    <w:rsid w:val="00314D39"/>
    <w:rsid w:val="00316A2B"/>
    <w:rsid w:val="00324306"/>
    <w:rsid w:val="003508D5"/>
    <w:rsid w:val="00350C87"/>
    <w:rsid w:val="00356520"/>
    <w:rsid w:val="00362D33"/>
    <w:rsid w:val="00362E80"/>
    <w:rsid w:val="00381352"/>
    <w:rsid w:val="00387D55"/>
    <w:rsid w:val="00387F35"/>
    <w:rsid w:val="003E0584"/>
    <w:rsid w:val="003F12D2"/>
    <w:rsid w:val="003F2CE6"/>
    <w:rsid w:val="003F6AF5"/>
    <w:rsid w:val="00421FF9"/>
    <w:rsid w:val="00455E72"/>
    <w:rsid w:val="00461BFD"/>
    <w:rsid w:val="00491E46"/>
    <w:rsid w:val="00494FDB"/>
    <w:rsid w:val="004B2231"/>
    <w:rsid w:val="004B370B"/>
    <w:rsid w:val="004B45CD"/>
    <w:rsid w:val="005341FE"/>
    <w:rsid w:val="005530B2"/>
    <w:rsid w:val="00553B7E"/>
    <w:rsid w:val="00570072"/>
    <w:rsid w:val="00594793"/>
    <w:rsid w:val="005A6576"/>
    <w:rsid w:val="005B342F"/>
    <w:rsid w:val="005B5074"/>
    <w:rsid w:val="005E1E38"/>
    <w:rsid w:val="00602C8D"/>
    <w:rsid w:val="006061CE"/>
    <w:rsid w:val="006139E5"/>
    <w:rsid w:val="006219A2"/>
    <w:rsid w:val="00635979"/>
    <w:rsid w:val="00637FF5"/>
    <w:rsid w:val="00655A23"/>
    <w:rsid w:val="00674FE0"/>
    <w:rsid w:val="006A4EFE"/>
    <w:rsid w:val="006B0F28"/>
    <w:rsid w:val="006B4F3D"/>
    <w:rsid w:val="00703271"/>
    <w:rsid w:val="007119E3"/>
    <w:rsid w:val="00732D33"/>
    <w:rsid w:val="0073634C"/>
    <w:rsid w:val="007367F0"/>
    <w:rsid w:val="00742EB3"/>
    <w:rsid w:val="00743B57"/>
    <w:rsid w:val="00750FB6"/>
    <w:rsid w:val="0077142F"/>
    <w:rsid w:val="007867BE"/>
    <w:rsid w:val="00786D7B"/>
    <w:rsid w:val="00787762"/>
    <w:rsid w:val="007A133E"/>
    <w:rsid w:val="007A1B85"/>
    <w:rsid w:val="007A3F51"/>
    <w:rsid w:val="007B0FDE"/>
    <w:rsid w:val="007B504C"/>
    <w:rsid w:val="007D1371"/>
    <w:rsid w:val="007D5AD2"/>
    <w:rsid w:val="007F1491"/>
    <w:rsid w:val="00803D76"/>
    <w:rsid w:val="008135DC"/>
    <w:rsid w:val="0082322E"/>
    <w:rsid w:val="008369A1"/>
    <w:rsid w:val="00841F8C"/>
    <w:rsid w:val="008464B7"/>
    <w:rsid w:val="00860CE8"/>
    <w:rsid w:val="00862AE3"/>
    <w:rsid w:val="008B5797"/>
    <w:rsid w:val="008C7CDB"/>
    <w:rsid w:val="008F25C9"/>
    <w:rsid w:val="009003A6"/>
    <w:rsid w:val="009238C8"/>
    <w:rsid w:val="00962021"/>
    <w:rsid w:val="009776B8"/>
    <w:rsid w:val="009A7F97"/>
    <w:rsid w:val="009B1988"/>
    <w:rsid w:val="009B40AA"/>
    <w:rsid w:val="009C29F0"/>
    <w:rsid w:val="009E24C9"/>
    <w:rsid w:val="009E52CF"/>
    <w:rsid w:val="009F451C"/>
    <w:rsid w:val="00A32ECD"/>
    <w:rsid w:val="00A37313"/>
    <w:rsid w:val="00A510BD"/>
    <w:rsid w:val="00A52512"/>
    <w:rsid w:val="00A56019"/>
    <w:rsid w:val="00A61A82"/>
    <w:rsid w:val="00A703C3"/>
    <w:rsid w:val="00A72118"/>
    <w:rsid w:val="00A83EF5"/>
    <w:rsid w:val="00A86E3F"/>
    <w:rsid w:val="00AA1DBE"/>
    <w:rsid w:val="00AB406D"/>
    <w:rsid w:val="00AB738C"/>
    <w:rsid w:val="00AC021F"/>
    <w:rsid w:val="00AE0B28"/>
    <w:rsid w:val="00AF51DB"/>
    <w:rsid w:val="00B009A6"/>
    <w:rsid w:val="00B053A5"/>
    <w:rsid w:val="00B07163"/>
    <w:rsid w:val="00B5324E"/>
    <w:rsid w:val="00B703D7"/>
    <w:rsid w:val="00B864D2"/>
    <w:rsid w:val="00BA356D"/>
    <w:rsid w:val="00BB127D"/>
    <w:rsid w:val="00BC75AD"/>
    <w:rsid w:val="00C043DE"/>
    <w:rsid w:val="00C0606A"/>
    <w:rsid w:val="00C1253E"/>
    <w:rsid w:val="00C1556D"/>
    <w:rsid w:val="00C16CB4"/>
    <w:rsid w:val="00C33B53"/>
    <w:rsid w:val="00C345FD"/>
    <w:rsid w:val="00C364AC"/>
    <w:rsid w:val="00CA0FC5"/>
    <w:rsid w:val="00CF0D8C"/>
    <w:rsid w:val="00CF1227"/>
    <w:rsid w:val="00CF48D5"/>
    <w:rsid w:val="00CF5DC6"/>
    <w:rsid w:val="00D11854"/>
    <w:rsid w:val="00D1271A"/>
    <w:rsid w:val="00D25868"/>
    <w:rsid w:val="00D627C0"/>
    <w:rsid w:val="00D6473E"/>
    <w:rsid w:val="00D90389"/>
    <w:rsid w:val="00D97616"/>
    <w:rsid w:val="00DB52BE"/>
    <w:rsid w:val="00DB5899"/>
    <w:rsid w:val="00DE61E2"/>
    <w:rsid w:val="00E00BF4"/>
    <w:rsid w:val="00E13061"/>
    <w:rsid w:val="00E31FEA"/>
    <w:rsid w:val="00E45FFA"/>
    <w:rsid w:val="00E51D6C"/>
    <w:rsid w:val="00E5745C"/>
    <w:rsid w:val="00E74DA5"/>
    <w:rsid w:val="00E75A6A"/>
    <w:rsid w:val="00E84CF8"/>
    <w:rsid w:val="00E86D3A"/>
    <w:rsid w:val="00E971D8"/>
    <w:rsid w:val="00EA4728"/>
    <w:rsid w:val="00ED394C"/>
    <w:rsid w:val="00EE37DF"/>
    <w:rsid w:val="00EF0D7B"/>
    <w:rsid w:val="00EF31EE"/>
    <w:rsid w:val="00EF382B"/>
    <w:rsid w:val="00F60A72"/>
    <w:rsid w:val="00F633A1"/>
    <w:rsid w:val="00F74474"/>
    <w:rsid w:val="00F83F61"/>
    <w:rsid w:val="00F92DB8"/>
    <w:rsid w:val="00FC671C"/>
    <w:rsid w:val="00FD1E02"/>
    <w:rsid w:val="00FD6D3F"/>
    <w:rsid w:val="00FE462E"/>
    <w:rsid w:val="00FE63C8"/>
    <w:rsid w:val="00FF7452"/>
    <w:rsid w:val="0B2F1909"/>
    <w:rsid w:val="0E296C25"/>
    <w:rsid w:val="190E129A"/>
    <w:rsid w:val="2AB1AE2C"/>
    <w:rsid w:val="31ADFEF6"/>
    <w:rsid w:val="31C09935"/>
    <w:rsid w:val="5FE21BBC"/>
    <w:rsid w:val="63FF338E"/>
    <w:rsid w:val="6BAEE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38AE59"/>
  <w15:chartTrackingRefBased/>
  <w15:docId w15:val="{1B6837EA-7F92-4D38-836D-BA30A6100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5899"/>
    <w:pPr>
      <w:spacing w:after="200" w:line="276" w:lineRule="auto"/>
      <w:jc w:val="both"/>
    </w:pPr>
    <w:rPr>
      <w:rFonts w:ascii="Arial" w:eastAsia="Calibri" w:hAnsi="Arial" w:cs="Arial"/>
      <w:color w:val="000000"/>
      <w:sz w:val="20"/>
      <w:szCs w:val="20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E09F6"/>
    <w:pPr>
      <w:keepNext/>
      <w:keepLines/>
      <w:numPr>
        <w:numId w:val="6"/>
      </w:numPr>
      <w:spacing w:before="360" w:after="120"/>
      <w:outlineLvl w:val="0"/>
    </w:pPr>
    <w:rPr>
      <w:rFonts w:eastAsia="Times New Roman" w:cs="Times New Roman"/>
      <w:b/>
      <w:bCs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E09F6"/>
    <w:pPr>
      <w:keepNext/>
      <w:keepLines/>
      <w:numPr>
        <w:ilvl w:val="1"/>
        <w:numId w:val="6"/>
      </w:numPr>
      <w:spacing w:before="200" w:after="120"/>
      <w:outlineLvl w:val="1"/>
    </w:pPr>
    <w:rPr>
      <w:rFonts w:eastAsia="Times New Roman" w:cs="Times New Roman"/>
      <w:b/>
      <w:bCs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E09F6"/>
    <w:pPr>
      <w:keepNext/>
      <w:keepLines/>
      <w:numPr>
        <w:ilvl w:val="2"/>
        <w:numId w:val="6"/>
      </w:numPr>
      <w:spacing w:before="200" w:after="0"/>
      <w:outlineLvl w:val="2"/>
    </w:pPr>
    <w:rPr>
      <w:rFonts w:eastAsia="Times New Roman" w:cs="Times New Roman"/>
      <w:b/>
      <w:bCs/>
      <w:sz w:val="28"/>
      <w:szCs w:val="28"/>
    </w:rPr>
  </w:style>
  <w:style w:type="paragraph" w:styleId="Nagwek4">
    <w:name w:val="heading 4"/>
    <w:aliases w:val="h4,H4"/>
    <w:basedOn w:val="Normalny"/>
    <w:next w:val="Normalny"/>
    <w:link w:val="Nagwek4Znak"/>
    <w:uiPriority w:val="9"/>
    <w:qFormat/>
    <w:rsid w:val="000E09F6"/>
    <w:pPr>
      <w:keepNext/>
      <w:numPr>
        <w:ilvl w:val="3"/>
        <w:numId w:val="6"/>
      </w:numPr>
      <w:tabs>
        <w:tab w:val="left" w:pos="1004"/>
      </w:tabs>
      <w:spacing w:before="240" w:after="60" w:line="240" w:lineRule="auto"/>
      <w:jc w:val="left"/>
      <w:outlineLvl w:val="3"/>
    </w:pPr>
    <w:rPr>
      <w:rFonts w:eastAsia="Times New Roman" w:cs="Times New Roman"/>
      <w:b/>
      <w:bCs/>
      <w:sz w:val="24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L1,Akapit z listą5,Normalny PDST,lp1,Preambuła,HŁ_Bullet1,Akapit normalny,Akapit z listą BS,List Paragraph2,CW_Lista,Dot pt,F5 List Paragraph,Recommendation,BulletC,Wyliczanie,Obiekt,normalny tekst,Bullets"/>
    <w:basedOn w:val="Normalny"/>
    <w:link w:val="AkapitzlistZnak"/>
    <w:uiPriority w:val="34"/>
    <w:qFormat/>
    <w:rsid w:val="000E09F6"/>
    <w:pPr>
      <w:ind w:left="720"/>
      <w:contextualSpacing/>
    </w:pPr>
  </w:style>
  <w:style w:type="character" w:customStyle="1" w:styleId="AkapitzlistZnak">
    <w:name w:val="Akapit z listą Znak"/>
    <w:aliases w:val="Numerowanie Znak,List Paragraph Znak,L1 Znak,Akapit z listą5 Znak,Normalny PDST Znak,lp1 Znak,Preambuła Znak,HŁ_Bullet1 Znak,Akapit normalny Znak,Akapit z listą BS Znak,List Paragraph2 Znak,CW_Lista Znak,Dot pt Znak,BulletC Znak"/>
    <w:link w:val="Akapitzlist"/>
    <w:uiPriority w:val="34"/>
    <w:qFormat/>
    <w:locked/>
    <w:rsid w:val="000E09F6"/>
  </w:style>
  <w:style w:type="character" w:customStyle="1" w:styleId="Nagwek1Znak">
    <w:name w:val="Nagłówek 1 Znak"/>
    <w:basedOn w:val="Domylnaczcionkaakapitu"/>
    <w:link w:val="Nagwek1"/>
    <w:uiPriority w:val="9"/>
    <w:rsid w:val="000E09F6"/>
    <w:rPr>
      <w:rFonts w:ascii="Arial" w:eastAsia="Times New Roman" w:hAnsi="Arial" w:cs="Times New Roman"/>
      <w:b/>
      <w:bCs/>
      <w:color w:val="000000"/>
      <w:sz w:val="36"/>
      <w:szCs w:val="36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rsid w:val="000E09F6"/>
    <w:rPr>
      <w:rFonts w:ascii="Arial" w:eastAsia="Times New Roman" w:hAnsi="Arial" w:cs="Times New Roman"/>
      <w:b/>
      <w:bCs/>
      <w:color w:val="000000"/>
      <w:sz w:val="32"/>
      <w:szCs w:val="32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"/>
    <w:rsid w:val="000E09F6"/>
    <w:rPr>
      <w:rFonts w:ascii="Arial" w:eastAsia="Times New Roman" w:hAnsi="Arial" w:cs="Times New Roman"/>
      <w:b/>
      <w:bCs/>
      <w:color w:val="000000"/>
      <w:sz w:val="28"/>
      <w:szCs w:val="28"/>
      <w:lang w:eastAsia="zh-CN"/>
    </w:rPr>
  </w:style>
  <w:style w:type="character" w:customStyle="1" w:styleId="Nagwek4Znak">
    <w:name w:val="Nagłówek 4 Znak"/>
    <w:aliases w:val="h4 Znak,H4 Znak"/>
    <w:basedOn w:val="Domylnaczcionkaakapitu"/>
    <w:link w:val="Nagwek4"/>
    <w:uiPriority w:val="9"/>
    <w:rsid w:val="000E09F6"/>
    <w:rPr>
      <w:rFonts w:ascii="Arial" w:eastAsia="Times New Roman" w:hAnsi="Arial" w:cs="Times New Roman"/>
      <w:b/>
      <w:bCs/>
      <w:color w:val="000000"/>
      <w:sz w:val="24"/>
      <w:szCs w:val="28"/>
      <w:lang w:eastAsia="zh-CN"/>
    </w:rPr>
  </w:style>
  <w:style w:type="character" w:styleId="Odwoaniedokomentarza">
    <w:name w:val="annotation reference"/>
    <w:qFormat/>
    <w:rsid w:val="000E09F6"/>
    <w:rPr>
      <w:rFonts w:cs="Times New Roman"/>
      <w:sz w:val="16"/>
    </w:rPr>
  </w:style>
  <w:style w:type="character" w:customStyle="1" w:styleId="ui-provider">
    <w:name w:val="ui-provider"/>
    <w:qFormat/>
    <w:rsid w:val="000E09F6"/>
  </w:style>
  <w:style w:type="paragraph" w:styleId="Tekstkomentarza">
    <w:name w:val="annotation text"/>
    <w:basedOn w:val="Normalny"/>
    <w:link w:val="TekstkomentarzaZnak"/>
    <w:qFormat/>
    <w:rsid w:val="000E09F6"/>
    <w:pPr>
      <w:spacing w:after="0" w:line="240" w:lineRule="auto"/>
      <w:jc w:val="left"/>
    </w:pPr>
    <w:rPr>
      <w:rFonts w:ascii="Times New Roman" w:eastAsia="Times New Roman" w:hAnsi="Times New Roman" w:cs="Times New Roman"/>
    </w:rPr>
  </w:style>
  <w:style w:type="character" w:customStyle="1" w:styleId="TekstkomentarzaZnak">
    <w:name w:val="Tekst komentarza Znak"/>
    <w:basedOn w:val="Domylnaczcionkaakapitu"/>
    <w:link w:val="Tekstkomentarza"/>
    <w:rsid w:val="000E09F6"/>
    <w:rPr>
      <w:rFonts w:ascii="Times New Roman" w:eastAsia="Times New Roman" w:hAnsi="Times New Roman" w:cs="Times New Roman"/>
      <w:color w:val="000000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09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09F6"/>
    <w:rPr>
      <w:rFonts w:ascii="Segoe UI" w:eastAsia="Calibri" w:hAnsi="Segoe UI" w:cs="Segoe UI"/>
      <w:color w:val="000000"/>
      <w:sz w:val="18"/>
      <w:szCs w:val="18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E09F6"/>
    <w:pPr>
      <w:spacing w:after="200"/>
      <w:jc w:val="both"/>
    </w:pPr>
    <w:rPr>
      <w:rFonts w:ascii="Arial" w:eastAsia="Calibri" w:hAnsi="Arial" w:cs="Arial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E09F6"/>
    <w:rPr>
      <w:rFonts w:ascii="Arial" w:eastAsia="Calibri" w:hAnsi="Arial" w:cs="Arial"/>
      <w:b/>
      <w:bCs/>
      <w:color w:val="000000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1F2C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2CB8"/>
    <w:rPr>
      <w:rFonts w:ascii="Arial" w:eastAsia="Calibri" w:hAnsi="Arial" w:cs="Arial"/>
      <w:color w:val="000000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1F2C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2CB8"/>
    <w:rPr>
      <w:rFonts w:ascii="Arial" w:eastAsia="Calibri" w:hAnsi="Arial" w:cs="Arial"/>
      <w:color w:val="000000"/>
      <w:sz w:val="20"/>
      <w:szCs w:val="20"/>
      <w:lang w:eastAsia="zh-CN"/>
    </w:rPr>
  </w:style>
  <w:style w:type="paragraph" w:customStyle="1" w:styleId="AES-AISZwykytekst">
    <w:name w:val="AES-AIS Zwykły tekst"/>
    <w:basedOn w:val="Normalny"/>
    <w:rsid w:val="002D2483"/>
    <w:pPr>
      <w:spacing w:after="0" w:line="240" w:lineRule="auto"/>
      <w:jc w:val="left"/>
    </w:pPr>
    <w:rPr>
      <w:rFonts w:eastAsia="Cambria"/>
      <w:color w:val="auto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7F1491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A1B85"/>
    <w:pPr>
      <w:spacing w:after="0" w:line="240" w:lineRule="auto"/>
    </w:pPr>
    <w:rPr>
      <w:rFonts w:ascii="Arial" w:eastAsia="Calibri" w:hAnsi="Arial" w:cs="Arial"/>
      <w:color w:val="000000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126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30F6E36CC96E4BAC3A29599C0930FB" ma:contentTypeVersion="" ma:contentTypeDescription="Utwórz nowy dokument." ma:contentTypeScope="" ma:versionID="ee7c04dc7e7de0814e909510732a7c20">
  <xsd:schema xmlns:xsd="http://www.w3.org/2001/XMLSchema" xmlns:xs="http://www.w3.org/2001/XMLSchema" xmlns:p="http://schemas.microsoft.com/office/2006/metadata/properties" xmlns:ns2="761f82a2-58ba-470c-8df3-e1a3fa65acdf" targetNamespace="http://schemas.microsoft.com/office/2006/metadata/properties" ma:root="true" ma:fieldsID="65714d3c8d09732168816ddaca1b3b0b" ns2:_="">
    <xsd:import namespace="761f82a2-58ba-470c-8df3-e1a3fa65acd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1f82a2-58ba-470c-8df3-e1a3fa65acd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BCD1F94-C4E3-40E0-B911-5B37B61BB9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1f82a2-58ba-470c-8df3-e1a3fa65ac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689020C-325C-4513-B541-5EACCD2EFF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0499011-4021-4673-8BCF-F6CE0FFA2A4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12AE44E-2ADF-4DEE-A70C-26F16175D5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844</Words>
  <Characters>5064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10 do OPZ - Przeszkolenia</vt:lpstr>
    </vt:vector>
  </TitlesOfParts>
  <Company/>
  <LinksUpToDate>false</LinksUpToDate>
  <CharactersWithSpaces>5897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10 do OPZ - Przeszkolenia</dc:title>
  <dc:subject/>
  <dc:creator>Sterna Julita</dc:creator>
  <cp:keywords>Przeszkolenia</cp:keywords>
  <dc:description/>
  <cp:lastModifiedBy>Widelski Tomasz</cp:lastModifiedBy>
  <cp:revision>6</cp:revision>
  <dcterms:created xsi:type="dcterms:W3CDTF">2024-05-07T08:35:00Z</dcterms:created>
  <dcterms:modified xsi:type="dcterms:W3CDTF">2024-05-29T12:14:00Z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ContentTypeId">
    <vt:lpwstr>0x0101007530F6E36CC96E4BAC3A29599C0930FB</vt:lpwstr>
  </op:property>
  <op:property fmtid="{D5CDD505-2E9C-101B-9397-08002B2CF9AE}" pid="3" name="MFCATEGORY">
    <vt:lpwstr>InformacjePubliczneInformacjeSektoraPublicznego</vt:lpwstr>
  </op:property>
  <op:property fmtid="{D5CDD505-2E9C-101B-9397-08002B2CF9AE}" pid="4" name="MFClassifiedBy">
    <vt:lpwstr>UxC4dwLulzfINJ8nQH+xvX5LNGipWa4BRSZhPgxsCvk6BV/Oq7FTXT0mhRgCHGbH/vvHfjs+tdvPqfW0qwROgg==</vt:lpwstr>
  </op:property>
  <op:property fmtid="{D5CDD505-2E9C-101B-9397-08002B2CF9AE}" pid="5" name="MFClassificationDate">
    <vt:lpwstr>2023-08-22T16:10:00.1665779+02:00</vt:lpwstr>
  </op:property>
  <op:property fmtid="{D5CDD505-2E9C-101B-9397-08002B2CF9AE}" pid="6" name="MFClassifiedBySID">
    <vt:lpwstr>UxC4dwLulzfINJ8nQH+xvX5LNGipWa4BRSZhPgxsCvm42mrIC/DSDv0ggS+FjUN/2v1BBotkLlY5aAiEhoi6uc/CMR9in/7OaCf5UNCNZbchpEpbjijRjdiyWADwEmGW</vt:lpwstr>
  </op:property>
  <op:property fmtid="{D5CDD505-2E9C-101B-9397-08002B2CF9AE}" pid="7" name="MFGRNItemId">
    <vt:lpwstr>GRN-6883fdc8-fc8c-4473-9699-4a2a4dad35a6</vt:lpwstr>
  </op:property>
  <op:property fmtid="{D5CDD505-2E9C-101B-9397-08002B2CF9AE}" pid="8" name="MFHash">
    <vt:lpwstr>3ho7bK/Mp436wCH6kmHdogvJ2Lq3+gBWNfqKmFWPJ0w=</vt:lpwstr>
  </op:property>
  <op:property fmtid="{D5CDD505-2E9C-101B-9397-08002B2CF9AE}" pid="9" name="DLPManualFileClassification">
    <vt:lpwstr>{2755b7d9-e53d-4779-a40c-03797dcf43b3}</vt:lpwstr>
  </op:property>
  <op:property fmtid="{D5CDD505-2E9C-101B-9397-08002B2CF9AE}" pid="10" name="MFRefresh">
    <vt:lpwstr>False</vt:lpwstr>
  </op:property>
</op:Properties>
</file>