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134C" w14:textId="77777777" w:rsidR="00191691" w:rsidRPr="00EC7CC4" w:rsidRDefault="00191691" w:rsidP="00191691">
      <w:pPr>
        <w:spacing w:before="120"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2A7D3695" w14:textId="77777777" w:rsidR="00191691" w:rsidRPr="004B7C9B" w:rsidRDefault="00191691" w:rsidP="00191691">
      <w:pPr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C7CC4">
        <w:rPr>
          <w:rFonts w:ascii="Times New Roman" w:hAnsi="Times New Roman"/>
          <w:b/>
          <w:color w:val="000000" w:themeColor="text1"/>
          <w:sz w:val="24"/>
          <w:szCs w:val="24"/>
        </w:rPr>
        <w:t>OPIS PRZEDMIOTU ZAMÓWIENIA</w:t>
      </w:r>
      <w:r w:rsidRPr="004B7C9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(dalej: OPZ)</w:t>
      </w:r>
    </w:p>
    <w:p w14:paraId="20A3C228" w14:textId="77777777" w:rsidR="00191691" w:rsidRPr="004B7C9B" w:rsidRDefault="00191691" w:rsidP="0019169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55C2BB5" w14:textId="77777777" w:rsidR="00191691" w:rsidRPr="00005E1D" w:rsidRDefault="00191691" w:rsidP="00191691">
      <w:pPr>
        <w:pStyle w:val="Akapitzlist"/>
        <w:numPr>
          <w:ilvl w:val="0"/>
          <w:numId w:val="1"/>
        </w:numPr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05E1D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>Przedmiotem zamówienia jest</w:t>
      </w:r>
      <w:bookmarkStart w:id="0" w:name="_Hlk111214262"/>
      <w:r w:rsidRPr="00005E1D">
        <w:rPr>
          <w:rFonts w:ascii="Times New Roman" w:eastAsia="Times New Roman" w:hAnsi="Times New Roman"/>
          <w:b/>
          <w:bCs/>
          <w:i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>dostawa</w:t>
      </w:r>
      <w:bookmarkEnd w:id="0"/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 wkładek do przełączników </w:t>
      </w:r>
      <w:r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firmy </w:t>
      </w:r>
      <w:proofErr w:type="spellStart"/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>Huawei</w:t>
      </w:r>
      <w:proofErr w:type="spellEnd"/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posiadanych przez Zamawiającego </w:t>
      </w:r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i wkładek do urządzeń filtrujących ruch </w:t>
      </w:r>
      <w:proofErr w:type="spellStart"/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>Fortigate</w:t>
      </w:r>
      <w:proofErr w:type="spellEnd"/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 xml:space="preserve">posiadanych przez Zamawiającego </w:t>
      </w:r>
      <w:r w:rsidRPr="00005E1D">
        <w:rPr>
          <w:rFonts w:ascii="Times New Roman" w:eastAsia="Times New Roman" w:hAnsi="Times New Roman"/>
          <w:bCs/>
          <w:iCs/>
          <w:color w:val="000000" w:themeColor="text1"/>
          <w:kern w:val="32"/>
          <w:sz w:val="24"/>
          <w:szCs w:val="24"/>
          <w:lang w:eastAsia="pl-PL"/>
        </w:rPr>
        <w:t>wg wymagań opisanych w rozdziale 2.</w:t>
      </w:r>
    </w:p>
    <w:p w14:paraId="7C059AEA" w14:textId="77777777" w:rsidR="00191691" w:rsidRPr="00005E1D" w:rsidRDefault="00191691" w:rsidP="00191691">
      <w:pPr>
        <w:pStyle w:val="Akapitzlist"/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E14ECE1" w14:textId="77777777" w:rsidR="00191691" w:rsidRPr="00005E1D" w:rsidRDefault="00191691" w:rsidP="00191691">
      <w:pPr>
        <w:pStyle w:val="Akapitzlist"/>
        <w:numPr>
          <w:ilvl w:val="0"/>
          <w:numId w:val="1"/>
        </w:numPr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Opis wymagań na wkładki</w:t>
      </w:r>
      <w:r w:rsidRPr="00005E1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03D066E8" w14:textId="77777777" w:rsidR="00191691" w:rsidRPr="00005E1D" w:rsidRDefault="00191691" w:rsidP="00191691">
      <w:pPr>
        <w:pStyle w:val="Akapitzlist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D088CCC" w14:textId="77777777" w:rsidR="00191691" w:rsidRPr="00005E1D" w:rsidRDefault="00191691" w:rsidP="00191691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Wkładki do urządzeń firmy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Huawei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(przełączniki)</w:t>
      </w:r>
    </w:p>
    <w:p w14:paraId="7C0E68FD" w14:textId="77777777" w:rsidR="00191691" w:rsidRDefault="00191691" w:rsidP="00191691">
      <w:pPr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191691" w:rsidRPr="00DE7018" w14:paraId="40293CB4" w14:textId="77777777" w:rsidTr="00006AA1">
        <w:tc>
          <w:tcPr>
            <w:tcW w:w="3020" w:type="dxa"/>
          </w:tcPr>
          <w:p w14:paraId="4FDEADEA" w14:textId="77777777" w:rsidR="00191691" w:rsidRPr="00DE7018" w:rsidRDefault="00191691" w:rsidP="00006AA1">
            <w:pPr>
              <w:jc w:val="center"/>
              <w:rPr>
                <w:b/>
                <w:color w:val="000000" w:themeColor="text1"/>
              </w:rPr>
            </w:pPr>
            <w:r w:rsidRPr="00DE7018">
              <w:rPr>
                <w:b/>
                <w:color w:val="000000" w:themeColor="text1"/>
              </w:rPr>
              <w:t>Model</w:t>
            </w:r>
          </w:p>
        </w:tc>
        <w:tc>
          <w:tcPr>
            <w:tcW w:w="4772" w:type="dxa"/>
          </w:tcPr>
          <w:p w14:paraId="2CC2DB87" w14:textId="77777777" w:rsidR="00191691" w:rsidRPr="00DE7018" w:rsidRDefault="00191691" w:rsidP="00006AA1">
            <w:pPr>
              <w:jc w:val="center"/>
              <w:rPr>
                <w:b/>
                <w:color w:val="000000" w:themeColor="text1"/>
              </w:rPr>
            </w:pPr>
            <w:r w:rsidRPr="00DE7018">
              <w:rPr>
                <w:b/>
                <w:color w:val="000000" w:themeColor="text1"/>
              </w:rPr>
              <w:t>Opis</w:t>
            </w:r>
          </w:p>
        </w:tc>
        <w:tc>
          <w:tcPr>
            <w:tcW w:w="1270" w:type="dxa"/>
          </w:tcPr>
          <w:p w14:paraId="4A6C84A3" w14:textId="77777777" w:rsidR="00191691" w:rsidRPr="00DE7018" w:rsidRDefault="00191691" w:rsidP="00006AA1">
            <w:pPr>
              <w:jc w:val="center"/>
              <w:rPr>
                <w:b/>
                <w:color w:val="000000" w:themeColor="text1"/>
              </w:rPr>
            </w:pPr>
            <w:r w:rsidRPr="00DE7018">
              <w:rPr>
                <w:b/>
                <w:color w:val="000000" w:themeColor="text1"/>
              </w:rPr>
              <w:t>Ilość</w:t>
            </w:r>
          </w:p>
        </w:tc>
      </w:tr>
      <w:tr w:rsidR="00191691" w14:paraId="753968A5" w14:textId="77777777" w:rsidTr="00006AA1">
        <w:tc>
          <w:tcPr>
            <w:tcW w:w="3020" w:type="dxa"/>
          </w:tcPr>
          <w:p w14:paraId="090A96EB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DE4214">
              <w:rPr>
                <w:color w:val="000000" w:themeColor="text1"/>
              </w:rPr>
              <w:t>02313NUG</w:t>
            </w:r>
          </w:p>
        </w:tc>
        <w:tc>
          <w:tcPr>
            <w:tcW w:w="4772" w:type="dxa"/>
          </w:tcPr>
          <w:p w14:paraId="764C5A75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DE4214">
              <w:rPr>
                <w:color w:val="000000" w:themeColor="text1"/>
              </w:rPr>
              <w:t>40GBase-LX4-MM Optical Transceiver,QSFP+,40GE,Multi-mode</w:t>
            </w:r>
            <w:r>
              <w:rPr>
                <w:color w:val="000000" w:themeColor="text1"/>
              </w:rPr>
              <w:t xml:space="preserve"> </w:t>
            </w:r>
            <w:r w:rsidRPr="00DE4214">
              <w:rPr>
                <w:color w:val="000000" w:themeColor="text1"/>
              </w:rPr>
              <w:t>(1310nm,0.15km,LC)</w:t>
            </w:r>
          </w:p>
          <w:p w14:paraId="6A373755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6B5CDC">
              <w:rPr>
                <w:color w:val="000000" w:themeColor="text1"/>
              </w:rPr>
              <w:t xml:space="preserve">Wkładki muszą być zatwierdzone przez producenta </w:t>
            </w:r>
            <w:r>
              <w:rPr>
                <w:color w:val="000000" w:themeColor="text1"/>
              </w:rPr>
              <w:t xml:space="preserve">urządzeń firmy </w:t>
            </w:r>
            <w:proofErr w:type="spellStart"/>
            <w:r>
              <w:rPr>
                <w:color w:val="000000" w:themeColor="text1"/>
              </w:rPr>
              <w:t>Huawei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6B5CDC">
              <w:rPr>
                <w:color w:val="000000" w:themeColor="text1"/>
              </w:rPr>
              <w:t>do uży</w:t>
            </w:r>
            <w:r>
              <w:rPr>
                <w:color w:val="000000" w:themeColor="text1"/>
              </w:rPr>
              <w:t>tku w urządzeniach Zamawiającego</w:t>
            </w:r>
          </w:p>
        </w:tc>
        <w:tc>
          <w:tcPr>
            <w:tcW w:w="1270" w:type="dxa"/>
          </w:tcPr>
          <w:p w14:paraId="6352A965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szt.</w:t>
            </w:r>
          </w:p>
        </w:tc>
      </w:tr>
    </w:tbl>
    <w:p w14:paraId="367083CB" w14:textId="77777777" w:rsidR="00191691" w:rsidRDefault="00191691" w:rsidP="00191691">
      <w:pPr>
        <w:rPr>
          <w:color w:val="000000" w:themeColor="text1"/>
        </w:rPr>
      </w:pPr>
    </w:p>
    <w:p w14:paraId="157CD459" w14:textId="77777777" w:rsidR="00191691" w:rsidRPr="00005E1D" w:rsidRDefault="00191691" w:rsidP="00191691">
      <w:pPr>
        <w:pStyle w:val="Akapitzlist"/>
        <w:numPr>
          <w:ilvl w:val="1"/>
          <w:numId w:val="1"/>
        </w:numPr>
        <w:spacing w:after="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Wkładki do urządzeń firmy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Fortinet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(do urządzeń </w:t>
      </w:r>
      <w:proofErr w:type="spellStart"/>
      <w:r w:rsidRPr="00DE4214">
        <w:rPr>
          <w:rFonts w:ascii="Times New Roman" w:eastAsia="Times New Roman" w:hAnsi="Times New Roman"/>
          <w:color w:val="000000" w:themeColor="text1"/>
          <w:sz w:val="24"/>
          <w:szCs w:val="24"/>
        </w:rPr>
        <w:t>Fortigate</w:t>
      </w:r>
      <w:proofErr w:type="spellEnd"/>
      <w:r w:rsidRPr="00DE42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FG-3400E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14:paraId="70EB0663" w14:textId="77777777" w:rsidR="00191691" w:rsidRDefault="00191691" w:rsidP="00191691">
      <w:pPr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70"/>
      </w:tblGrid>
      <w:tr w:rsidR="00191691" w:rsidRPr="00DE7018" w14:paraId="4A3BFE0E" w14:textId="77777777" w:rsidTr="00006AA1">
        <w:tc>
          <w:tcPr>
            <w:tcW w:w="3020" w:type="dxa"/>
          </w:tcPr>
          <w:p w14:paraId="0360FCAE" w14:textId="77777777" w:rsidR="00191691" w:rsidRPr="00DE7018" w:rsidRDefault="00191691" w:rsidP="00006AA1">
            <w:pPr>
              <w:jc w:val="center"/>
              <w:rPr>
                <w:b/>
                <w:color w:val="000000" w:themeColor="text1"/>
              </w:rPr>
            </w:pPr>
            <w:r w:rsidRPr="00DE7018">
              <w:rPr>
                <w:b/>
                <w:color w:val="000000" w:themeColor="text1"/>
              </w:rPr>
              <w:t>Model</w:t>
            </w:r>
          </w:p>
        </w:tc>
        <w:tc>
          <w:tcPr>
            <w:tcW w:w="4772" w:type="dxa"/>
          </w:tcPr>
          <w:p w14:paraId="3ACA444D" w14:textId="77777777" w:rsidR="00191691" w:rsidRPr="00DE7018" w:rsidRDefault="00191691" w:rsidP="00006AA1">
            <w:pPr>
              <w:jc w:val="center"/>
              <w:rPr>
                <w:b/>
                <w:color w:val="000000" w:themeColor="text1"/>
              </w:rPr>
            </w:pPr>
            <w:r w:rsidRPr="00DE7018">
              <w:rPr>
                <w:b/>
                <w:color w:val="000000" w:themeColor="text1"/>
              </w:rPr>
              <w:t>Opis</w:t>
            </w:r>
          </w:p>
        </w:tc>
        <w:tc>
          <w:tcPr>
            <w:tcW w:w="1270" w:type="dxa"/>
          </w:tcPr>
          <w:p w14:paraId="7CAB1470" w14:textId="77777777" w:rsidR="00191691" w:rsidRPr="00DE7018" w:rsidRDefault="00191691" w:rsidP="00006AA1">
            <w:pPr>
              <w:jc w:val="center"/>
              <w:rPr>
                <w:b/>
                <w:color w:val="000000" w:themeColor="text1"/>
              </w:rPr>
            </w:pPr>
            <w:r w:rsidRPr="00DE7018">
              <w:rPr>
                <w:b/>
                <w:color w:val="000000" w:themeColor="text1"/>
              </w:rPr>
              <w:t>Ilość</w:t>
            </w:r>
          </w:p>
        </w:tc>
      </w:tr>
      <w:tr w:rsidR="00191691" w14:paraId="5EEC6BFA" w14:textId="77777777" w:rsidTr="00006AA1">
        <w:tc>
          <w:tcPr>
            <w:tcW w:w="3020" w:type="dxa"/>
          </w:tcPr>
          <w:p w14:paraId="7A8E322E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EB724B">
              <w:rPr>
                <w:color w:val="000000" w:themeColor="text1"/>
              </w:rPr>
              <w:t>FN-TRAN-QSFP+SR</w:t>
            </w:r>
          </w:p>
        </w:tc>
        <w:tc>
          <w:tcPr>
            <w:tcW w:w="4772" w:type="dxa"/>
          </w:tcPr>
          <w:p w14:paraId="3C27F969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EB724B">
              <w:rPr>
                <w:color w:val="000000" w:themeColor="text1"/>
              </w:rPr>
              <w:t xml:space="preserve">40GE QSFP+ </w:t>
            </w:r>
            <w:proofErr w:type="spellStart"/>
            <w:r w:rsidRPr="00EB724B">
              <w:rPr>
                <w:color w:val="000000" w:themeColor="text1"/>
              </w:rPr>
              <w:t>transceivers</w:t>
            </w:r>
            <w:proofErr w:type="spellEnd"/>
            <w:r w:rsidRPr="00EB724B">
              <w:rPr>
                <w:color w:val="000000" w:themeColor="text1"/>
              </w:rPr>
              <w:t xml:space="preserve">, </w:t>
            </w:r>
            <w:proofErr w:type="spellStart"/>
            <w:r w:rsidRPr="00EB724B">
              <w:rPr>
                <w:color w:val="000000" w:themeColor="text1"/>
              </w:rPr>
              <w:t>short</w:t>
            </w:r>
            <w:proofErr w:type="spellEnd"/>
            <w:r w:rsidRPr="00EB724B">
              <w:rPr>
                <w:color w:val="000000" w:themeColor="text1"/>
              </w:rPr>
              <w:t xml:space="preserve"> </w:t>
            </w:r>
            <w:proofErr w:type="spellStart"/>
            <w:r w:rsidRPr="00EB724B">
              <w:rPr>
                <w:color w:val="000000" w:themeColor="text1"/>
              </w:rPr>
              <w:t>range</w:t>
            </w:r>
            <w:proofErr w:type="spellEnd"/>
            <w:r w:rsidRPr="00EB724B">
              <w:rPr>
                <w:color w:val="000000" w:themeColor="text1"/>
              </w:rPr>
              <w:t xml:space="preserve"> 40GE QSFP+ </w:t>
            </w:r>
            <w:proofErr w:type="spellStart"/>
            <w:r w:rsidRPr="00EB724B">
              <w:rPr>
                <w:color w:val="000000" w:themeColor="text1"/>
              </w:rPr>
              <w:t>transceiver</w:t>
            </w:r>
            <w:proofErr w:type="spellEnd"/>
            <w:r w:rsidRPr="00EB724B">
              <w:rPr>
                <w:color w:val="000000" w:themeColor="text1"/>
              </w:rPr>
              <w:t xml:space="preserve"> module, </w:t>
            </w:r>
            <w:proofErr w:type="spellStart"/>
            <w:r w:rsidRPr="00EB724B">
              <w:rPr>
                <w:color w:val="000000" w:themeColor="text1"/>
              </w:rPr>
              <w:t>short</w:t>
            </w:r>
            <w:proofErr w:type="spellEnd"/>
            <w:r w:rsidRPr="00EB724B">
              <w:rPr>
                <w:color w:val="000000" w:themeColor="text1"/>
              </w:rPr>
              <w:t xml:space="preserve"> </w:t>
            </w:r>
            <w:proofErr w:type="spellStart"/>
            <w:r w:rsidRPr="00EB724B">
              <w:rPr>
                <w:color w:val="000000" w:themeColor="text1"/>
              </w:rPr>
              <w:t>range</w:t>
            </w:r>
            <w:proofErr w:type="spellEnd"/>
            <w:r w:rsidRPr="00EB724B">
              <w:rPr>
                <w:color w:val="000000" w:themeColor="text1"/>
              </w:rPr>
              <w:t xml:space="preserve"> for </w:t>
            </w:r>
            <w:proofErr w:type="spellStart"/>
            <w:r w:rsidRPr="00EB724B">
              <w:rPr>
                <w:color w:val="000000" w:themeColor="text1"/>
              </w:rPr>
              <w:t>systems</w:t>
            </w:r>
            <w:proofErr w:type="spellEnd"/>
            <w:r w:rsidRPr="00EB724B">
              <w:rPr>
                <w:color w:val="000000" w:themeColor="text1"/>
              </w:rPr>
              <w:t xml:space="preserve"> with QSFP+ </w:t>
            </w:r>
            <w:proofErr w:type="spellStart"/>
            <w:r w:rsidRPr="00EB724B">
              <w:rPr>
                <w:color w:val="000000" w:themeColor="text1"/>
              </w:rPr>
              <w:t>Slots</w:t>
            </w:r>
            <w:proofErr w:type="spellEnd"/>
          </w:p>
          <w:p w14:paraId="6497FDCB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6B5CDC">
              <w:rPr>
                <w:color w:val="000000" w:themeColor="text1"/>
              </w:rPr>
              <w:t xml:space="preserve">Wkładki muszą być zatwierdzone przez producenta </w:t>
            </w:r>
            <w:r>
              <w:rPr>
                <w:color w:val="000000" w:themeColor="text1"/>
              </w:rPr>
              <w:t xml:space="preserve">urządzeń firmy </w:t>
            </w:r>
            <w:proofErr w:type="spellStart"/>
            <w:r>
              <w:rPr>
                <w:color w:val="000000" w:themeColor="text1"/>
              </w:rPr>
              <w:t>Fortinet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6B5CDC">
              <w:rPr>
                <w:color w:val="000000" w:themeColor="text1"/>
              </w:rPr>
              <w:t>do uży</w:t>
            </w:r>
            <w:r>
              <w:rPr>
                <w:color w:val="000000" w:themeColor="text1"/>
              </w:rPr>
              <w:t>tku w urządzeniach Zamawiającego</w:t>
            </w:r>
          </w:p>
        </w:tc>
        <w:tc>
          <w:tcPr>
            <w:tcW w:w="1270" w:type="dxa"/>
          </w:tcPr>
          <w:p w14:paraId="35F04DFB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szt.</w:t>
            </w:r>
          </w:p>
        </w:tc>
      </w:tr>
      <w:tr w:rsidR="00191691" w14:paraId="4505F59D" w14:textId="77777777" w:rsidTr="00006AA1">
        <w:tc>
          <w:tcPr>
            <w:tcW w:w="3020" w:type="dxa"/>
          </w:tcPr>
          <w:p w14:paraId="2EF72ED6" w14:textId="77777777" w:rsidR="00191691" w:rsidRPr="00EB724B" w:rsidRDefault="00191691" w:rsidP="00006AA1">
            <w:pPr>
              <w:jc w:val="center"/>
              <w:rPr>
                <w:color w:val="000000" w:themeColor="text1"/>
              </w:rPr>
            </w:pPr>
            <w:r w:rsidRPr="00EB724B">
              <w:rPr>
                <w:color w:val="000000" w:themeColor="text1"/>
              </w:rPr>
              <w:t>FN-TRAN-QSFP28-SR</w:t>
            </w:r>
          </w:p>
        </w:tc>
        <w:tc>
          <w:tcPr>
            <w:tcW w:w="4772" w:type="dxa"/>
          </w:tcPr>
          <w:p w14:paraId="5BCC997D" w14:textId="77777777" w:rsidR="00191691" w:rsidRDefault="00191691" w:rsidP="00006AA1">
            <w:pPr>
              <w:jc w:val="center"/>
              <w:rPr>
                <w:color w:val="000000" w:themeColor="text1"/>
              </w:rPr>
            </w:pPr>
            <w:r w:rsidRPr="00EB724B">
              <w:rPr>
                <w:color w:val="000000" w:themeColor="text1"/>
              </w:rPr>
              <w:t xml:space="preserve">100GE QSFP28 </w:t>
            </w:r>
            <w:proofErr w:type="spellStart"/>
            <w:r w:rsidRPr="00EB724B">
              <w:rPr>
                <w:color w:val="000000" w:themeColor="text1"/>
              </w:rPr>
              <w:t>transceivers</w:t>
            </w:r>
            <w:proofErr w:type="spellEnd"/>
            <w:r w:rsidRPr="00EB724B">
              <w:rPr>
                <w:color w:val="000000" w:themeColor="text1"/>
              </w:rPr>
              <w:t xml:space="preserve"> 100GE QSFP28 </w:t>
            </w:r>
            <w:proofErr w:type="spellStart"/>
            <w:r w:rsidRPr="00EB724B">
              <w:rPr>
                <w:color w:val="000000" w:themeColor="text1"/>
              </w:rPr>
              <w:t>transceiver</w:t>
            </w:r>
            <w:proofErr w:type="spellEnd"/>
            <w:r w:rsidRPr="00EB724B">
              <w:rPr>
                <w:color w:val="000000" w:themeColor="text1"/>
              </w:rPr>
              <w:t xml:space="preserve">, 4 channel </w:t>
            </w:r>
            <w:proofErr w:type="spellStart"/>
            <w:r w:rsidRPr="00EB724B">
              <w:rPr>
                <w:color w:val="000000" w:themeColor="text1"/>
              </w:rPr>
              <w:t>parallel</w:t>
            </w:r>
            <w:proofErr w:type="spellEnd"/>
            <w:r w:rsidRPr="00EB724B">
              <w:rPr>
                <w:color w:val="000000" w:themeColor="text1"/>
              </w:rPr>
              <w:t xml:space="preserve"> </w:t>
            </w:r>
            <w:proofErr w:type="spellStart"/>
            <w:r w:rsidRPr="00EB724B">
              <w:rPr>
                <w:color w:val="000000" w:themeColor="text1"/>
              </w:rPr>
              <w:t>fiber</w:t>
            </w:r>
            <w:proofErr w:type="spellEnd"/>
            <w:r w:rsidRPr="00EB724B">
              <w:rPr>
                <w:color w:val="000000" w:themeColor="text1"/>
              </w:rPr>
              <w:t xml:space="preserve">, </w:t>
            </w:r>
            <w:proofErr w:type="spellStart"/>
            <w:r w:rsidRPr="00EB724B">
              <w:rPr>
                <w:color w:val="000000" w:themeColor="text1"/>
              </w:rPr>
              <w:t>short</w:t>
            </w:r>
            <w:proofErr w:type="spellEnd"/>
            <w:r w:rsidRPr="00EB724B">
              <w:rPr>
                <w:color w:val="000000" w:themeColor="text1"/>
              </w:rPr>
              <w:t xml:space="preserve"> </w:t>
            </w:r>
            <w:proofErr w:type="spellStart"/>
            <w:r w:rsidRPr="00EB724B">
              <w:rPr>
                <w:color w:val="000000" w:themeColor="text1"/>
              </w:rPr>
              <w:t>range</w:t>
            </w:r>
            <w:proofErr w:type="spellEnd"/>
            <w:r w:rsidRPr="00EB724B">
              <w:rPr>
                <w:color w:val="000000" w:themeColor="text1"/>
              </w:rPr>
              <w:t xml:space="preserve"> for </w:t>
            </w:r>
            <w:proofErr w:type="spellStart"/>
            <w:r w:rsidRPr="00EB724B">
              <w:rPr>
                <w:color w:val="000000" w:themeColor="text1"/>
              </w:rPr>
              <w:t>systems</w:t>
            </w:r>
            <w:proofErr w:type="spellEnd"/>
            <w:r w:rsidRPr="00EB724B">
              <w:rPr>
                <w:color w:val="000000" w:themeColor="text1"/>
              </w:rPr>
              <w:t xml:space="preserve"> with QSFP28 </w:t>
            </w:r>
            <w:proofErr w:type="spellStart"/>
            <w:r w:rsidRPr="00EB724B">
              <w:rPr>
                <w:color w:val="000000" w:themeColor="text1"/>
              </w:rPr>
              <w:t>Slots</w:t>
            </w:r>
            <w:proofErr w:type="spellEnd"/>
          </w:p>
          <w:p w14:paraId="532930C4" w14:textId="77777777" w:rsidR="00191691" w:rsidRPr="00EB724B" w:rsidRDefault="00191691" w:rsidP="00006AA1">
            <w:pPr>
              <w:jc w:val="center"/>
              <w:rPr>
                <w:color w:val="000000" w:themeColor="text1"/>
              </w:rPr>
            </w:pPr>
            <w:r w:rsidRPr="006B5CDC">
              <w:rPr>
                <w:color w:val="000000" w:themeColor="text1"/>
              </w:rPr>
              <w:t xml:space="preserve">Wkładki muszą być zatwierdzone przez producenta </w:t>
            </w:r>
            <w:r>
              <w:rPr>
                <w:color w:val="000000" w:themeColor="text1"/>
              </w:rPr>
              <w:t xml:space="preserve">urządzeń firmy </w:t>
            </w:r>
            <w:proofErr w:type="spellStart"/>
            <w:r>
              <w:rPr>
                <w:color w:val="000000" w:themeColor="text1"/>
              </w:rPr>
              <w:t>Fortinet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6B5CDC">
              <w:rPr>
                <w:color w:val="000000" w:themeColor="text1"/>
              </w:rPr>
              <w:t>do uży</w:t>
            </w:r>
            <w:r>
              <w:rPr>
                <w:color w:val="000000" w:themeColor="text1"/>
              </w:rPr>
              <w:t>tku w urządzeniach Zamawiającego</w:t>
            </w:r>
          </w:p>
        </w:tc>
        <w:tc>
          <w:tcPr>
            <w:tcW w:w="1270" w:type="dxa"/>
          </w:tcPr>
          <w:p w14:paraId="6E40BFAB" w14:textId="77777777" w:rsidR="00191691" w:rsidRPr="009976E1" w:rsidRDefault="00191691" w:rsidP="00191691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  <w:r w:rsidRPr="009976E1">
              <w:rPr>
                <w:color w:val="000000" w:themeColor="text1"/>
              </w:rPr>
              <w:t>szt.</w:t>
            </w:r>
          </w:p>
        </w:tc>
      </w:tr>
    </w:tbl>
    <w:p w14:paraId="10AC507E" w14:textId="77777777" w:rsidR="00191691" w:rsidRPr="00F00AC2" w:rsidRDefault="00191691" w:rsidP="00191691">
      <w:pPr>
        <w:spacing w:after="0" w:line="259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D98BE0D" w14:textId="77777777" w:rsidR="00191691" w:rsidRPr="004B7C9B" w:rsidRDefault="00191691" w:rsidP="00191691">
      <w:pPr>
        <w:spacing w:after="16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7BFCF1E" w14:textId="77777777" w:rsidR="00191691" w:rsidRPr="004B7C9B" w:rsidRDefault="00191691" w:rsidP="0019169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14:paraId="047975F0" w14:textId="77777777" w:rsidR="00191691" w:rsidRPr="009976E1" w:rsidRDefault="00191691" w:rsidP="00191691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9976E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Zakres zamówienia obejmuje </w:t>
      </w:r>
      <w:r w:rsidRPr="009976E1">
        <w:rPr>
          <w:rFonts w:ascii="Times New Roman" w:eastAsia="Times New Roman" w:hAnsi="Times New Roman"/>
          <w:color w:val="000000" w:themeColor="text1"/>
          <w:sz w:val="24"/>
          <w:szCs w:val="24"/>
        </w:rPr>
        <w:t>dostawę wraz z rozładunkiem do miejsca wskazanego przez Zamawiającego.</w:t>
      </w:r>
    </w:p>
    <w:p w14:paraId="42AE28F7" w14:textId="77777777" w:rsidR="00191691" w:rsidRPr="00F667E4" w:rsidRDefault="00191691" w:rsidP="00191691">
      <w:pPr>
        <w:spacing w:after="0" w:line="259" w:lineRule="auto"/>
        <w:ind w:left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2E666F16" w14:textId="77777777" w:rsidR="00191691" w:rsidRPr="009976E1" w:rsidRDefault="00191691" w:rsidP="00191691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9976E1">
        <w:rPr>
          <w:rFonts w:ascii="Times New Roman" w:hAnsi="Times New Roman"/>
          <w:b/>
          <w:color w:val="000000" w:themeColor="text1"/>
          <w:sz w:val="24"/>
          <w:szCs w:val="24"/>
        </w:rPr>
        <w:t>Gwarancja:</w:t>
      </w:r>
    </w:p>
    <w:p w14:paraId="2AC0734A" w14:textId="77777777" w:rsidR="00191691" w:rsidRPr="00A118F7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zobowiązuje się do udzielenia gwarancji dla </w:t>
      </w:r>
      <w:r>
        <w:rPr>
          <w:rFonts w:ascii="Times New Roman" w:hAnsi="Times New Roman"/>
          <w:color w:val="000000" w:themeColor="text1"/>
          <w:sz w:val="24"/>
          <w:szCs w:val="24"/>
        </w:rPr>
        <w:t>dostarczonych wkładek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 przez okres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min. 12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 m-</w:t>
      </w:r>
      <w:proofErr w:type="spellStart"/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cy</w:t>
      </w:r>
      <w:proofErr w:type="spellEnd"/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4B7C9B">
        <w:rPr>
          <w:rFonts w:ascii="Times New Roman" w:hAnsi="Times New Roman"/>
          <w:i/>
          <w:color w:val="000000" w:themeColor="text1"/>
          <w:sz w:val="24"/>
          <w:szCs w:val="24"/>
        </w:rPr>
        <w:t>zgodnie z ofertą wykonawcy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) od dnia podpisania bez zastrzeżeń przez Strony Protokołu O</w:t>
      </w:r>
      <w:r>
        <w:rPr>
          <w:rFonts w:ascii="Times New Roman" w:hAnsi="Times New Roman"/>
          <w:color w:val="000000" w:themeColor="text1"/>
          <w:sz w:val="24"/>
          <w:szCs w:val="24"/>
        </w:rPr>
        <w:t>dbioru Dostawy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, którego wzór stanowi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Załącznik nr 5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do Umowy.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Jednocześnie dostarczone wkładki przejmują jako czas gwarancji czas wsparcia jakie posiadają urządzenia, w których wkładki zostaną zamontowane zgodnie z </w:t>
      </w:r>
      <w:r w:rsidRPr="00A118F7">
        <w:rPr>
          <w:rFonts w:ascii="Times New Roman" w:hAnsi="Times New Roman"/>
          <w:color w:val="000000" w:themeColor="text1"/>
          <w:sz w:val="24"/>
          <w:szCs w:val="24"/>
        </w:rPr>
        <w:t>rozdziałem 2.</w:t>
      </w:r>
    </w:p>
    <w:p w14:paraId="34139E9F" w14:textId="77777777" w:rsidR="00191691" w:rsidRPr="00A118F7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18F7">
        <w:rPr>
          <w:rFonts w:ascii="Times New Roman" w:hAnsi="Times New Roman"/>
          <w:color w:val="000000" w:themeColor="text1"/>
          <w:sz w:val="24"/>
          <w:szCs w:val="24"/>
        </w:rPr>
        <w:t>Zakres gwarancji obejmuje w przypadku zepsucia wymianę zepsutych wkładek na nowe.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18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Zamawiający wymaga, aby czas wymiany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wynosił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18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dłużej niż 14 dni (nie wyłączając świąt, sobót i niedziel) - w prz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ypadku Zgłoszenia Błędu</w:t>
      </w:r>
      <w:r w:rsidRPr="00A118F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od momentu przekazania przez Zamawiającego Zgłoszenia.</w:t>
      </w:r>
    </w:p>
    <w:p w14:paraId="6FB91133" w14:textId="77777777" w:rsidR="00191691" w:rsidRPr="0067689C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Wszelkie koszty transpo</w:t>
      </w:r>
      <w:r>
        <w:rPr>
          <w:rFonts w:ascii="Times New Roman" w:hAnsi="Times New Roman"/>
          <w:color w:val="000000" w:themeColor="text1"/>
          <w:sz w:val="24"/>
          <w:szCs w:val="24"/>
        </w:rPr>
        <w:t>rtu i diagnozowania niesprawnych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wkładek pokrywa Wykonawca. Wkładka, która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uległ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awarii, będzie zwracana dla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Wykonawcy na jego </w:t>
      </w:r>
      <w:r w:rsidRPr="0067689C">
        <w:rPr>
          <w:rFonts w:ascii="Times New Roman" w:hAnsi="Times New Roman"/>
          <w:color w:val="000000" w:themeColor="text1"/>
          <w:sz w:val="24"/>
          <w:szCs w:val="24"/>
        </w:rPr>
        <w:t>koszt, po każdorazowej wymianie.</w:t>
      </w:r>
    </w:p>
    <w:p w14:paraId="29D5D0C2" w14:textId="77777777" w:rsidR="00191691" w:rsidRPr="0067689C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89C">
        <w:rPr>
          <w:rFonts w:ascii="Times New Roman" w:hAnsi="Times New Roman"/>
          <w:color w:val="000000" w:themeColor="text1"/>
          <w:sz w:val="24"/>
          <w:szCs w:val="24"/>
        </w:rPr>
        <w:t xml:space="preserve">W przypadku wymiany wkładek na nowe, wolne od wad, okres gwarancji biegnie na nowo od daty dostarczenia i uruchomienia zgodnie z pkt 1, co zostanie potwierdzone podpisanym przez Strony bez zastrzeżeń </w:t>
      </w:r>
      <w:r w:rsidRPr="0067689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Protokołem Odbioru Sprzętu, którego wzór stanowi </w:t>
      </w:r>
      <w:r w:rsidRPr="0067689C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Załącznik nr 8</w:t>
      </w:r>
      <w:r w:rsidRPr="0067689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do Umowy.</w:t>
      </w:r>
    </w:p>
    <w:p w14:paraId="0AB66671" w14:textId="77777777" w:rsidR="00191691" w:rsidRPr="004B7C9B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Odpowiedzialność za szkody powstałe w związku z transportem </w:t>
      </w:r>
      <w:r>
        <w:rPr>
          <w:rFonts w:ascii="Times New Roman" w:hAnsi="Times New Roman"/>
          <w:color w:val="000000" w:themeColor="text1"/>
          <w:sz w:val="24"/>
          <w:szCs w:val="24"/>
        </w:rPr>
        <w:t>wkładek dostarczonych w ramach wymiany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do siedziby Zamawiającego do momentu podpisania przez przedstawiciela Zamawiającego 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Protokół Odbioru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Dostawy</w:t>
      </w:r>
      <w:r w:rsidRPr="004B7C9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bez zastrzeżeń.</w:t>
      </w:r>
    </w:p>
    <w:p w14:paraId="1284A6DD" w14:textId="77777777" w:rsidR="00191691" w:rsidRPr="004B7C9B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Wkładki dostarczone w ramach wymiany muszą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być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nowe, wolne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 wad, o parametrach wydajnościowych i funkcjonalnych takich samych lub wyższych, jak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wkładki wymieniane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022D67" w14:textId="77777777" w:rsidR="00191691" w:rsidRPr="004B7C9B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Zamawiający może wykonywać uprawnienia z tytułu rękojmi za wady fizyczne </w:t>
      </w:r>
      <w:r>
        <w:rPr>
          <w:rFonts w:ascii="Times New Roman" w:hAnsi="Times New Roman"/>
          <w:color w:val="000000" w:themeColor="text1"/>
          <w:sz w:val="24"/>
          <w:szCs w:val="24"/>
        </w:rPr>
        <w:t>wkładek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niezależnie od uprawnień wynikających z gwarancji jakości.</w:t>
      </w:r>
    </w:p>
    <w:p w14:paraId="1C9475FA" w14:textId="77777777" w:rsidR="00191691" w:rsidRPr="004B7C9B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jest zobowiązany w dniu wykonania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wymiany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 sporządzenia w 2 egzemplarzach dokumentu Protokołu Wykonania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Wymiany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(którego wzór stanowi </w:t>
      </w:r>
      <w:r w:rsidRPr="004B7C9B">
        <w:rPr>
          <w:rFonts w:ascii="Times New Roman" w:hAnsi="Times New Roman"/>
          <w:b/>
          <w:color w:val="000000" w:themeColor="text1"/>
          <w:sz w:val="24"/>
          <w:szCs w:val="24"/>
        </w:rPr>
        <w:t>Załącznik nr 7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do Umowy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 potwierdzającego wykonanie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Wymiany</w:t>
      </w:r>
      <w:r w:rsidRPr="004B7C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Ww. dokument musi zostać podpisany (data, godzina i podpis) przez przedstawiciela Zamawiającego, co będzie równoznaczne z potwierdzeniem przez Zamawiającego wykonania naprawy przez Wykonawcę. Data i godzina podpisania ww. dokumentu przez przedstawiciela Zamawiającego jest datą i godziną wykonania naprawy.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 Zamawiający podpisze protokół niezwłocznie.  </w:t>
      </w:r>
    </w:p>
    <w:p w14:paraId="067EBC15" w14:textId="77777777" w:rsidR="00191691" w:rsidRPr="004B7C9B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>W przypadku udzielenia gwarancj</w:t>
      </w:r>
      <w:r>
        <w:rPr>
          <w:rFonts w:ascii="Times New Roman" w:hAnsi="Times New Roman"/>
          <w:color w:val="000000" w:themeColor="text1"/>
          <w:sz w:val="24"/>
          <w:szCs w:val="24"/>
        </w:rPr>
        <w:t>i przez producenta wkładek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>, Wykonawca zobowiązuje się przekazać Zamawiającemu ważne dokumenty gwarancyjne.</w:t>
      </w:r>
    </w:p>
    <w:p w14:paraId="47023750" w14:textId="77777777" w:rsidR="00191691" w:rsidRPr="004B7C9B" w:rsidRDefault="00191691" w:rsidP="00191691">
      <w:pPr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prawo do zmiany lokalizacji </w:t>
      </w:r>
      <w:r>
        <w:rPr>
          <w:rFonts w:ascii="Times New Roman" w:hAnsi="Times New Roman"/>
          <w:color w:val="000000" w:themeColor="text1"/>
          <w:sz w:val="24"/>
          <w:szCs w:val="24"/>
        </w:rPr>
        <w:t>montażu wkładek</w:t>
      </w:r>
      <w:r w:rsidRPr="004B7C9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75D852E4" w14:textId="77777777" w:rsidR="0090581A" w:rsidRDefault="0090581A"/>
    <w:sectPr w:rsidR="0090581A" w:rsidSect="00180281">
      <w:headerReference w:type="default" r:id="rId5"/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2E66" w14:textId="77777777" w:rsidR="00000000" w:rsidRDefault="00000000">
    <w:pPr>
      <w:pStyle w:val="Stopka"/>
    </w:pPr>
  </w:p>
  <w:p w14:paraId="798EE567" w14:textId="77777777" w:rsidR="00000000" w:rsidRPr="006668B6" w:rsidRDefault="00000000" w:rsidP="00236C7A">
    <w:pPr>
      <w:pStyle w:val="Stopka"/>
      <w:tabs>
        <w:tab w:val="left" w:pos="2349"/>
        <w:tab w:val="left" w:pos="3017"/>
      </w:tabs>
      <w:spacing w:before="120"/>
      <w:jc w:val="center"/>
      <w:rPr>
        <w:rFonts w:ascii="Times New Roman" w:hAnsi="Times New Roman"/>
        <w:sz w:val="20"/>
        <w:szCs w:val="20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CF0E" w14:textId="77777777" w:rsidR="00000000" w:rsidRDefault="00000000" w:rsidP="00236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6F9"/>
    <w:multiLevelType w:val="multilevel"/>
    <w:tmpl w:val="DF58AC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" w15:restartNumberingAfterBreak="0">
    <w:nsid w:val="2FB44005"/>
    <w:multiLevelType w:val="hybridMultilevel"/>
    <w:tmpl w:val="71148A08"/>
    <w:lvl w:ilvl="0" w:tplc="7618E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750DE"/>
    <w:multiLevelType w:val="multilevel"/>
    <w:tmpl w:val="DF58AC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num w:numId="1" w16cid:durableId="940796497">
    <w:abstractNumId w:val="0"/>
  </w:num>
  <w:num w:numId="2" w16cid:durableId="481122193">
    <w:abstractNumId w:val="1"/>
  </w:num>
  <w:num w:numId="3" w16cid:durableId="113502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B"/>
    <w:rsid w:val="00180281"/>
    <w:rsid w:val="00191691"/>
    <w:rsid w:val="0090581A"/>
    <w:rsid w:val="00947CD9"/>
    <w:rsid w:val="00F0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3C07067-AC2F-4D8D-972B-337E11F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6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6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9169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6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91691"/>
    <w:rPr>
      <w:rFonts w:ascii="Calibri" w:eastAsia="Calibri" w:hAnsi="Calibri" w:cs="Times New Roman"/>
      <w:kern w:val="0"/>
      <w:lang w:val="x-none"/>
      <w14:ligatures w14:val="none"/>
    </w:rPr>
  </w:style>
  <w:style w:type="paragraph" w:styleId="Akapitzlist">
    <w:name w:val="List Paragraph"/>
    <w:aliases w:val="Podsis rysunku,L1,List Paragraph,Numerowanie,Odstavec,Bullet Number,List Paragraph1,lp1,List Paragraph2,ISCG Numerowanie,lp11,List Paragraph11,Bullet 1,Use Case List Paragraph,Body MS Bullet,Bullet List,FooterText,numbered,Akapit normalny"/>
    <w:basedOn w:val="Normalny"/>
    <w:link w:val="AkapitzlistZnak"/>
    <w:qFormat/>
    <w:rsid w:val="00191691"/>
    <w:pPr>
      <w:ind w:left="708"/>
    </w:pPr>
  </w:style>
  <w:style w:type="character" w:customStyle="1" w:styleId="AkapitzlistZnak">
    <w:name w:val="Akapit z listą Znak"/>
    <w:aliases w:val="Podsis rysunku Znak,L1 Znak,List Paragraph Znak,Numerowanie Znak,Odstavec Znak,Bullet Number Znak,List Paragraph1 Znak,lp1 Znak,List Paragraph2 Znak,ISCG Numerowanie Znak,lp11 Znak,List Paragraph11 Znak,Bullet 1 Znak,Bullet List Znak"/>
    <w:link w:val="Akapitzlist"/>
    <w:qFormat/>
    <w:locked/>
    <w:rsid w:val="00191691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916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2024-05-07T09:17:00Z</dcterms:created>
  <dcterms:modified xsi:type="dcterms:W3CDTF">2024-05-07T09:17:00Z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2024-05-07T11:16:53.2156253+02:00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GRN-4bfe6e66-88e3-48c6-8432-b6347a4e4c06</vt:lpwstr>
  </property>
  <property fmtid="{D5CDD505-2E9C-101B-9397-08002B2CF9AE}" pid="7" name="MFHash">
    <vt:lpwstr>lCdfoZkUZArFFxOpXLr/xlQSmQbrjhD8CG/0KlEAaYo=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