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11812" w14:textId="77777777" w:rsidR="009342B1" w:rsidRPr="00EC7CC4" w:rsidRDefault="009342B1" w:rsidP="009342B1">
      <w:pPr>
        <w:spacing w:before="120" w:after="0" w:line="240" w:lineRule="auto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</w:p>
    <w:p w14:paraId="64951F23" w14:textId="77777777" w:rsidR="009342B1" w:rsidRPr="004B7C9B" w:rsidRDefault="009342B1" w:rsidP="009342B1">
      <w:pPr>
        <w:spacing w:line="36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EC7CC4">
        <w:rPr>
          <w:rFonts w:ascii="Times New Roman" w:hAnsi="Times New Roman"/>
          <w:b/>
          <w:color w:val="000000" w:themeColor="text1"/>
          <w:sz w:val="24"/>
          <w:szCs w:val="24"/>
        </w:rPr>
        <w:t>OPIS PRZEDMIOTU ZAMÓWIENIA</w:t>
      </w:r>
      <w:r w:rsidRPr="004B7C9B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(dalej: OPZ)</w:t>
      </w:r>
    </w:p>
    <w:p w14:paraId="47D86F2F" w14:textId="77777777" w:rsidR="009342B1" w:rsidRPr="004B7C9B" w:rsidRDefault="009342B1" w:rsidP="009342B1">
      <w:pPr>
        <w:spacing w:after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14:paraId="552E4660" w14:textId="77777777" w:rsidR="009342B1" w:rsidRPr="00715ECB" w:rsidRDefault="009342B1" w:rsidP="009342B1">
      <w:pPr>
        <w:numPr>
          <w:ilvl w:val="0"/>
          <w:numId w:val="9"/>
        </w:numPr>
        <w:spacing w:after="0" w:line="259" w:lineRule="auto"/>
        <w:ind w:left="426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4B7C9B">
        <w:rPr>
          <w:rFonts w:ascii="Times New Roman" w:eastAsia="Times New Roman" w:hAnsi="Times New Roman"/>
          <w:b/>
          <w:bCs/>
          <w:iCs/>
          <w:color w:val="000000" w:themeColor="text1"/>
          <w:kern w:val="32"/>
          <w:sz w:val="24"/>
          <w:szCs w:val="24"/>
          <w:lang w:eastAsia="pl-PL"/>
        </w:rPr>
        <w:t>Przedmiotem zamówienia jest:</w:t>
      </w:r>
    </w:p>
    <w:p w14:paraId="6B4EA4B8" w14:textId="77777777" w:rsidR="009342B1" w:rsidRPr="00090E98" w:rsidRDefault="009342B1" w:rsidP="009342B1">
      <w:pPr>
        <w:pStyle w:val="Akapitzlist"/>
        <w:spacing w:after="0" w:line="36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Dostawa</w:t>
      </w:r>
      <w:r w:rsidRPr="00090E98">
        <w:rPr>
          <w:rFonts w:ascii="Times New Roman" w:hAnsi="Times New Roman"/>
          <w:sz w:val="24"/>
          <w:szCs w:val="24"/>
        </w:rPr>
        <w:t xml:space="preserve">, instalacja i konfiguracja narzędzia do monitorowania i analizy incydentów sieciowych w infrastrukturze teleinformatycznej CIRF. </w:t>
      </w:r>
    </w:p>
    <w:p w14:paraId="43120A80" w14:textId="77777777" w:rsidR="009342B1" w:rsidRPr="00090E98" w:rsidRDefault="009342B1" w:rsidP="009342B1">
      <w:pPr>
        <w:pStyle w:val="Akapitzlist"/>
        <w:numPr>
          <w:ilvl w:val="0"/>
          <w:numId w:val="11"/>
        </w:numPr>
        <w:spacing w:after="0" w:line="360" w:lineRule="auto"/>
        <w:ind w:left="1134" w:hanging="567"/>
        <w:jc w:val="both"/>
        <w:rPr>
          <w:rFonts w:ascii="Times New Roman" w:eastAsia="Times New Roman" w:hAnsi="Times New Roman"/>
          <w:noProof/>
          <w:sz w:val="24"/>
          <w:szCs w:val="24"/>
        </w:rPr>
      </w:pPr>
      <w:r w:rsidRPr="00090E98">
        <w:rPr>
          <w:rFonts w:ascii="Times New Roman" w:eastAsia="Times New Roman" w:hAnsi="Times New Roman"/>
          <w:noProof/>
          <w:sz w:val="24"/>
          <w:szCs w:val="24"/>
        </w:rPr>
        <w:t>Zakres zamówienia podstawowego obejmuje:</w:t>
      </w:r>
    </w:p>
    <w:p w14:paraId="26299A75" w14:textId="77777777" w:rsidR="009342B1" w:rsidRPr="00090E98" w:rsidRDefault="009342B1" w:rsidP="009342B1">
      <w:pPr>
        <w:numPr>
          <w:ilvl w:val="0"/>
          <w:numId w:val="1"/>
        </w:numPr>
        <w:spacing w:after="0" w:line="360" w:lineRule="auto"/>
        <w:ind w:left="1701" w:hanging="567"/>
        <w:jc w:val="both"/>
        <w:rPr>
          <w:rFonts w:ascii="Times New Roman" w:eastAsia="Times New Roman" w:hAnsi="Times New Roman"/>
          <w:noProof/>
          <w:sz w:val="24"/>
          <w:szCs w:val="24"/>
        </w:rPr>
      </w:pPr>
      <w:r w:rsidRPr="00090E98">
        <w:rPr>
          <w:rFonts w:ascii="Times New Roman" w:eastAsia="Times New Roman" w:hAnsi="Times New Roman"/>
          <w:noProof/>
          <w:sz w:val="24"/>
          <w:szCs w:val="24"/>
        </w:rPr>
        <w:t xml:space="preserve">Przeprowadzenie szkoleń </w:t>
      </w:r>
      <w:r>
        <w:rPr>
          <w:rFonts w:ascii="Times New Roman" w:eastAsia="Times New Roman" w:hAnsi="Times New Roman"/>
          <w:noProof/>
          <w:sz w:val="24"/>
          <w:szCs w:val="24"/>
        </w:rPr>
        <w:t xml:space="preserve">przedwdrożeniowych </w:t>
      </w:r>
      <w:r w:rsidRPr="00090E98">
        <w:rPr>
          <w:rFonts w:ascii="Times New Roman" w:eastAsia="Times New Roman" w:hAnsi="Times New Roman"/>
          <w:noProof/>
          <w:sz w:val="24"/>
          <w:szCs w:val="24"/>
        </w:rPr>
        <w:t xml:space="preserve">autoryzowanych przez </w:t>
      </w:r>
      <w:r>
        <w:rPr>
          <w:rFonts w:ascii="Times New Roman" w:eastAsia="Times New Roman" w:hAnsi="Times New Roman"/>
          <w:noProof/>
          <w:sz w:val="24"/>
          <w:szCs w:val="24"/>
        </w:rPr>
        <w:t>p</w:t>
      </w:r>
      <w:r w:rsidRPr="00090E98">
        <w:rPr>
          <w:rFonts w:ascii="Times New Roman" w:eastAsia="Times New Roman" w:hAnsi="Times New Roman"/>
          <w:noProof/>
          <w:sz w:val="24"/>
          <w:szCs w:val="24"/>
        </w:rPr>
        <w:t xml:space="preserve">roducenta Rozwiązania dla maksymalnie </w:t>
      </w:r>
      <w:r>
        <w:rPr>
          <w:rFonts w:ascii="Times New Roman" w:eastAsia="Times New Roman" w:hAnsi="Times New Roman"/>
          <w:noProof/>
          <w:sz w:val="24"/>
          <w:szCs w:val="24"/>
        </w:rPr>
        <w:t>20</w:t>
      </w:r>
      <w:r w:rsidRPr="00090E98">
        <w:rPr>
          <w:rFonts w:ascii="Times New Roman" w:eastAsia="Times New Roman" w:hAnsi="Times New Roman"/>
          <w:noProof/>
          <w:sz w:val="24"/>
          <w:szCs w:val="24"/>
        </w:rPr>
        <w:t xml:space="preserve"> osób;</w:t>
      </w:r>
    </w:p>
    <w:p w14:paraId="251738B2" w14:textId="77777777" w:rsidR="009342B1" w:rsidRPr="00090E98" w:rsidRDefault="009342B1" w:rsidP="009342B1">
      <w:pPr>
        <w:numPr>
          <w:ilvl w:val="0"/>
          <w:numId w:val="1"/>
        </w:numPr>
        <w:spacing w:after="0" w:line="360" w:lineRule="auto"/>
        <w:ind w:left="1701" w:hanging="567"/>
        <w:jc w:val="both"/>
        <w:rPr>
          <w:rFonts w:ascii="Times New Roman" w:eastAsia="Times New Roman" w:hAnsi="Times New Roman"/>
          <w:noProof/>
          <w:sz w:val="24"/>
          <w:szCs w:val="24"/>
        </w:rPr>
      </w:pPr>
      <w:r w:rsidRPr="00090E98">
        <w:rPr>
          <w:rFonts w:ascii="Times New Roman" w:eastAsia="Times New Roman" w:hAnsi="Times New Roman"/>
          <w:noProof/>
          <w:sz w:val="24"/>
          <w:szCs w:val="24"/>
        </w:rPr>
        <w:t>Dostawę Sprzętu</w:t>
      </w:r>
      <w:r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Pr="00090E98">
        <w:rPr>
          <w:rFonts w:ascii="Times New Roman" w:eastAsia="Times New Roman" w:hAnsi="Times New Roman"/>
          <w:noProof/>
          <w:sz w:val="24"/>
          <w:szCs w:val="24"/>
        </w:rPr>
        <w:t>spełniajacego wymagania zawarte</w:t>
      </w:r>
      <w:r>
        <w:rPr>
          <w:rFonts w:ascii="Times New Roman" w:eastAsia="Times New Roman" w:hAnsi="Times New Roman"/>
          <w:noProof/>
          <w:sz w:val="24"/>
          <w:szCs w:val="24"/>
        </w:rPr>
        <w:t xml:space="preserve"> w pkt II</w:t>
      </w:r>
      <w:r w:rsidRPr="00090E98">
        <w:rPr>
          <w:rFonts w:ascii="Times New Roman" w:eastAsia="Times New Roman" w:hAnsi="Times New Roman"/>
          <w:noProof/>
          <w:sz w:val="24"/>
          <w:szCs w:val="24"/>
        </w:rPr>
        <w:t xml:space="preserve"> wraz z rozładunkiem oraz instalację i konfigurację zamówionego sprzętu;</w:t>
      </w:r>
    </w:p>
    <w:p w14:paraId="06E6D55E" w14:textId="77777777" w:rsidR="009342B1" w:rsidRPr="00090E98" w:rsidRDefault="009342B1" w:rsidP="009342B1">
      <w:pPr>
        <w:numPr>
          <w:ilvl w:val="0"/>
          <w:numId w:val="1"/>
        </w:numPr>
        <w:spacing w:after="0" w:line="360" w:lineRule="auto"/>
        <w:ind w:left="1701" w:hanging="567"/>
        <w:jc w:val="both"/>
        <w:rPr>
          <w:rFonts w:ascii="Times New Roman" w:eastAsia="Times New Roman" w:hAnsi="Times New Roman"/>
          <w:noProof/>
          <w:sz w:val="24"/>
          <w:szCs w:val="24"/>
        </w:rPr>
      </w:pPr>
      <w:r w:rsidRPr="00090E98">
        <w:rPr>
          <w:rFonts w:ascii="Times New Roman" w:eastAsia="Times New Roman" w:hAnsi="Times New Roman"/>
          <w:noProof/>
          <w:sz w:val="24"/>
          <w:szCs w:val="24"/>
        </w:rPr>
        <w:t xml:space="preserve">Przeprowadzenie warsztatów powdrożeniowych dla </w:t>
      </w:r>
      <w:r>
        <w:rPr>
          <w:rFonts w:ascii="Times New Roman" w:eastAsia="Times New Roman" w:hAnsi="Times New Roman"/>
          <w:noProof/>
          <w:sz w:val="24"/>
          <w:szCs w:val="24"/>
        </w:rPr>
        <w:t>20</w:t>
      </w:r>
      <w:r w:rsidRPr="00090E98">
        <w:rPr>
          <w:rFonts w:ascii="Times New Roman" w:eastAsia="Times New Roman" w:hAnsi="Times New Roman"/>
          <w:noProof/>
          <w:sz w:val="24"/>
          <w:szCs w:val="24"/>
        </w:rPr>
        <w:t> administratorów zgłoszonych przez Zamawiającego;</w:t>
      </w:r>
    </w:p>
    <w:p w14:paraId="60941C50" w14:textId="77777777" w:rsidR="009342B1" w:rsidRPr="00090E98" w:rsidRDefault="009342B1" w:rsidP="009342B1">
      <w:pPr>
        <w:numPr>
          <w:ilvl w:val="0"/>
          <w:numId w:val="1"/>
        </w:numPr>
        <w:spacing w:after="0" w:line="360" w:lineRule="auto"/>
        <w:ind w:left="1701" w:hanging="567"/>
        <w:jc w:val="both"/>
        <w:rPr>
          <w:rFonts w:ascii="Times New Roman" w:eastAsia="Times New Roman" w:hAnsi="Times New Roman"/>
          <w:noProof/>
          <w:sz w:val="24"/>
          <w:szCs w:val="24"/>
        </w:rPr>
      </w:pPr>
      <w:r w:rsidRPr="00090E98">
        <w:rPr>
          <w:rFonts w:ascii="Times New Roman" w:eastAsia="Times New Roman" w:hAnsi="Times New Roman"/>
          <w:noProof/>
          <w:sz w:val="24"/>
          <w:szCs w:val="24"/>
        </w:rPr>
        <w:t>Przeprowadzenie testów akceptacyjnych</w:t>
      </w:r>
      <w:r w:rsidRPr="00090E98">
        <w:rPr>
          <w:rFonts w:ascii="Times New Roman" w:hAnsi="Times New Roman"/>
          <w:noProof/>
          <w:sz w:val="24"/>
          <w:szCs w:val="24"/>
        </w:rPr>
        <w:t xml:space="preserve"> systemu do monitorowania sieci</w:t>
      </w:r>
      <w:r w:rsidRPr="00090E98">
        <w:rPr>
          <w:rFonts w:ascii="Times New Roman" w:eastAsia="Times New Roman" w:hAnsi="Times New Roman"/>
          <w:noProof/>
          <w:sz w:val="24"/>
          <w:szCs w:val="24"/>
        </w:rPr>
        <w:t>;</w:t>
      </w:r>
    </w:p>
    <w:p w14:paraId="2D0F0680" w14:textId="77777777" w:rsidR="009342B1" w:rsidRPr="00090E98" w:rsidRDefault="009342B1" w:rsidP="009342B1">
      <w:pPr>
        <w:numPr>
          <w:ilvl w:val="0"/>
          <w:numId w:val="1"/>
        </w:numPr>
        <w:spacing w:after="0" w:line="360" w:lineRule="auto"/>
        <w:ind w:left="1701" w:hanging="567"/>
        <w:jc w:val="both"/>
        <w:rPr>
          <w:rFonts w:ascii="Times New Roman" w:eastAsia="Times New Roman" w:hAnsi="Times New Roman"/>
          <w:noProof/>
          <w:sz w:val="24"/>
          <w:szCs w:val="24"/>
        </w:rPr>
      </w:pPr>
      <w:r w:rsidRPr="00090E98">
        <w:rPr>
          <w:rFonts w:ascii="Times New Roman" w:eastAsia="Times New Roman" w:hAnsi="Times New Roman"/>
          <w:noProof/>
          <w:sz w:val="24"/>
          <w:szCs w:val="24"/>
        </w:rPr>
        <w:t>Wykonanie i dostarczenie dokumentacji powykonawczej;</w:t>
      </w:r>
    </w:p>
    <w:p w14:paraId="34792362" w14:textId="77777777" w:rsidR="009342B1" w:rsidRPr="00090E98" w:rsidRDefault="009342B1" w:rsidP="009342B1">
      <w:pPr>
        <w:numPr>
          <w:ilvl w:val="0"/>
          <w:numId w:val="1"/>
        </w:numPr>
        <w:spacing w:after="0" w:line="360" w:lineRule="auto"/>
        <w:ind w:left="1701" w:hanging="567"/>
        <w:jc w:val="both"/>
        <w:rPr>
          <w:rFonts w:ascii="Times New Roman" w:eastAsia="Times New Roman" w:hAnsi="Times New Roman"/>
          <w:noProof/>
          <w:sz w:val="24"/>
          <w:szCs w:val="24"/>
        </w:rPr>
      </w:pPr>
      <w:r w:rsidRPr="00090E98">
        <w:rPr>
          <w:rFonts w:ascii="Times New Roman" w:eastAsia="Times New Roman" w:hAnsi="Times New Roman"/>
          <w:noProof/>
          <w:sz w:val="24"/>
          <w:szCs w:val="24"/>
        </w:rPr>
        <w:t>Udzielenie przez Wykonawcę gwarancji na Sprzęt na okres co najmniej 36 miesięcy.</w:t>
      </w:r>
    </w:p>
    <w:p w14:paraId="264F3A00" w14:textId="77777777" w:rsidR="009342B1" w:rsidRPr="00090E98" w:rsidRDefault="009342B1" w:rsidP="009342B1">
      <w:pPr>
        <w:pStyle w:val="Akapitzlist"/>
        <w:numPr>
          <w:ilvl w:val="0"/>
          <w:numId w:val="11"/>
        </w:numPr>
        <w:spacing w:after="0" w:line="360" w:lineRule="auto"/>
        <w:ind w:left="1134" w:hanging="567"/>
        <w:jc w:val="both"/>
        <w:rPr>
          <w:rFonts w:ascii="Times New Roman" w:eastAsia="Times New Roman" w:hAnsi="Times New Roman"/>
          <w:noProof/>
          <w:sz w:val="24"/>
          <w:szCs w:val="24"/>
        </w:rPr>
      </w:pPr>
      <w:r w:rsidRPr="004B04B3">
        <w:rPr>
          <w:rFonts w:ascii="Times New Roman" w:eastAsia="Times New Roman" w:hAnsi="Times New Roman"/>
          <w:noProof/>
          <w:sz w:val="24"/>
          <w:szCs w:val="24"/>
        </w:rPr>
        <w:t>Zamawiajacy</w:t>
      </w:r>
      <w:r>
        <w:rPr>
          <w:rFonts w:ascii="Times New Roman" w:hAnsi="Times New Roman"/>
          <w:noProof/>
          <w:sz w:val="24"/>
          <w:szCs w:val="24"/>
        </w:rPr>
        <w:t xml:space="preserve"> zastrzega sobie prawo uruchomienia prawa opcji do 31.12.2025</w:t>
      </w:r>
      <w:r w:rsidRPr="00090E98">
        <w:rPr>
          <w:rFonts w:ascii="Times New Roman" w:eastAsia="Times New Roman" w:hAnsi="Times New Roman"/>
          <w:noProof/>
          <w:sz w:val="24"/>
          <w:szCs w:val="24"/>
        </w:rPr>
        <w:t xml:space="preserve"> zakresie zamówienia w ramach prawa opcji:</w:t>
      </w:r>
    </w:p>
    <w:p w14:paraId="4870CBD8" w14:textId="77777777" w:rsidR="009342B1" w:rsidRPr="00090E98" w:rsidRDefault="009342B1" w:rsidP="009342B1">
      <w:pPr>
        <w:numPr>
          <w:ilvl w:val="0"/>
          <w:numId w:val="10"/>
        </w:numPr>
        <w:spacing w:after="0" w:line="360" w:lineRule="auto"/>
        <w:ind w:left="1701" w:hanging="567"/>
        <w:jc w:val="both"/>
        <w:rPr>
          <w:rFonts w:ascii="Times New Roman" w:eastAsia="Times New Roman" w:hAnsi="Times New Roman"/>
          <w:noProof/>
          <w:sz w:val="24"/>
          <w:szCs w:val="24"/>
        </w:rPr>
      </w:pPr>
      <w:r w:rsidRPr="00090E98">
        <w:rPr>
          <w:rFonts w:ascii="Times New Roman" w:eastAsia="Times New Roman" w:hAnsi="Times New Roman"/>
          <w:noProof/>
          <w:sz w:val="24"/>
          <w:szCs w:val="24"/>
        </w:rPr>
        <w:t xml:space="preserve">Przeprowadzenie szkoleń </w:t>
      </w:r>
      <w:r>
        <w:rPr>
          <w:rFonts w:ascii="Times New Roman" w:eastAsia="Times New Roman" w:hAnsi="Times New Roman"/>
          <w:noProof/>
          <w:sz w:val="24"/>
          <w:szCs w:val="24"/>
        </w:rPr>
        <w:t xml:space="preserve">przedwdrożeniowych </w:t>
      </w:r>
      <w:r w:rsidRPr="00090E98">
        <w:rPr>
          <w:rFonts w:ascii="Times New Roman" w:eastAsia="Times New Roman" w:hAnsi="Times New Roman"/>
          <w:noProof/>
          <w:sz w:val="24"/>
          <w:szCs w:val="24"/>
        </w:rPr>
        <w:t xml:space="preserve">autoryzowanych przez </w:t>
      </w:r>
      <w:r>
        <w:rPr>
          <w:rFonts w:ascii="Times New Roman" w:eastAsia="Times New Roman" w:hAnsi="Times New Roman"/>
          <w:noProof/>
          <w:sz w:val="24"/>
          <w:szCs w:val="24"/>
        </w:rPr>
        <w:t>p</w:t>
      </w:r>
      <w:r w:rsidRPr="00090E98">
        <w:rPr>
          <w:rFonts w:ascii="Times New Roman" w:eastAsia="Times New Roman" w:hAnsi="Times New Roman"/>
          <w:noProof/>
          <w:sz w:val="24"/>
          <w:szCs w:val="24"/>
        </w:rPr>
        <w:t xml:space="preserve">roducenta Rozwiązania dla maksymalnie </w:t>
      </w:r>
      <w:r>
        <w:rPr>
          <w:rFonts w:ascii="Times New Roman" w:eastAsia="Times New Roman" w:hAnsi="Times New Roman"/>
          <w:noProof/>
          <w:sz w:val="24"/>
          <w:szCs w:val="24"/>
        </w:rPr>
        <w:t>20</w:t>
      </w:r>
      <w:r w:rsidRPr="00090E98">
        <w:rPr>
          <w:rFonts w:ascii="Times New Roman" w:eastAsia="Times New Roman" w:hAnsi="Times New Roman"/>
          <w:noProof/>
          <w:sz w:val="24"/>
          <w:szCs w:val="24"/>
        </w:rPr>
        <w:t xml:space="preserve"> osób;</w:t>
      </w:r>
    </w:p>
    <w:p w14:paraId="2A490000" w14:textId="77777777" w:rsidR="009342B1" w:rsidRPr="00090E98" w:rsidRDefault="009342B1" w:rsidP="009342B1">
      <w:pPr>
        <w:numPr>
          <w:ilvl w:val="0"/>
          <w:numId w:val="10"/>
        </w:numPr>
        <w:spacing w:after="0" w:line="360" w:lineRule="auto"/>
        <w:ind w:left="1701" w:hanging="567"/>
        <w:jc w:val="both"/>
        <w:rPr>
          <w:rFonts w:ascii="Times New Roman" w:eastAsia="Times New Roman" w:hAnsi="Times New Roman"/>
          <w:noProof/>
          <w:sz w:val="24"/>
          <w:szCs w:val="24"/>
        </w:rPr>
      </w:pPr>
      <w:r w:rsidRPr="00090E98">
        <w:rPr>
          <w:rFonts w:ascii="Times New Roman" w:eastAsia="Times New Roman" w:hAnsi="Times New Roman"/>
          <w:noProof/>
          <w:sz w:val="24"/>
          <w:szCs w:val="24"/>
        </w:rPr>
        <w:t>Dostawę Sprzetu spełniajacego wymagania zawarte w</w:t>
      </w:r>
      <w:r>
        <w:rPr>
          <w:rFonts w:ascii="Times New Roman" w:eastAsia="Times New Roman" w:hAnsi="Times New Roman"/>
          <w:noProof/>
          <w:sz w:val="24"/>
          <w:szCs w:val="24"/>
        </w:rPr>
        <w:t xml:space="preserve"> pkt II </w:t>
      </w:r>
      <w:r w:rsidRPr="00090E98">
        <w:rPr>
          <w:rFonts w:ascii="Times New Roman" w:eastAsia="Times New Roman" w:hAnsi="Times New Roman"/>
          <w:noProof/>
          <w:sz w:val="24"/>
          <w:szCs w:val="24"/>
        </w:rPr>
        <w:t>wraz z rozładunkiem oraz instalację i konfigurację zamówionego sprzętu;</w:t>
      </w:r>
    </w:p>
    <w:p w14:paraId="4D91D45E" w14:textId="77777777" w:rsidR="009342B1" w:rsidRPr="00090E98" w:rsidRDefault="009342B1" w:rsidP="009342B1">
      <w:pPr>
        <w:numPr>
          <w:ilvl w:val="0"/>
          <w:numId w:val="10"/>
        </w:numPr>
        <w:spacing w:after="0" w:line="360" w:lineRule="auto"/>
        <w:ind w:left="1701" w:hanging="567"/>
        <w:jc w:val="both"/>
        <w:rPr>
          <w:rFonts w:ascii="Times New Roman" w:eastAsia="Times New Roman" w:hAnsi="Times New Roman"/>
          <w:noProof/>
          <w:sz w:val="24"/>
          <w:szCs w:val="24"/>
        </w:rPr>
      </w:pPr>
      <w:r w:rsidRPr="00090E98">
        <w:rPr>
          <w:rFonts w:ascii="Times New Roman" w:eastAsia="Times New Roman" w:hAnsi="Times New Roman"/>
          <w:noProof/>
          <w:sz w:val="24"/>
          <w:szCs w:val="24"/>
        </w:rPr>
        <w:t xml:space="preserve">Przeprowadzenie warsztatów powdrożeniowych dla </w:t>
      </w:r>
      <w:r>
        <w:rPr>
          <w:rFonts w:ascii="Times New Roman" w:eastAsia="Times New Roman" w:hAnsi="Times New Roman"/>
          <w:noProof/>
          <w:sz w:val="24"/>
          <w:szCs w:val="24"/>
        </w:rPr>
        <w:t>20</w:t>
      </w:r>
      <w:r w:rsidRPr="00090E98">
        <w:rPr>
          <w:rFonts w:ascii="Times New Roman" w:eastAsia="Times New Roman" w:hAnsi="Times New Roman"/>
          <w:noProof/>
          <w:sz w:val="24"/>
          <w:szCs w:val="24"/>
        </w:rPr>
        <w:t> administratorów zgłoszonych przez Zamawiająceg</w:t>
      </w:r>
      <w:r>
        <w:rPr>
          <w:rFonts w:ascii="Times New Roman" w:eastAsia="Times New Roman" w:hAnsi="Times New Roman"/>
          <w:noProof/>
          <w:sz w:val="24"/>
          <w:szCs w:val="24"/>
        </w:rPr>
        <w:t>o</w:t>
      </w:r>
      <w:r w:rsidRPr="00090E98">
        <w:rPr>
          <w:rFonts w:ascii="Times New Roman" w:eastAsia="Times New Roman" w:hAnsi="Times New Roman"/>
          <w:noProof/>
          <w:sz w:val="24"/>
          <w:szCs w:val="24"/>
        </w:rPr>
        <w:t>;</w:t>
      </w:r>
    </w:p>
    <w:p w14:paraId="6E8D0837" w14:textId="77777777" w:rsidR="009342B1" w:rsidRPr="00090E98" w:rsidRDefault="009342B1" w:rsidP="009342B1">
      <w:pPr>
        <w:numPr>
          <w:ilvl w:val="0"/>
          <w:numId w:val="10"/>
        </w:numPr>
        <w:spacing w:after="0" w:line="360" w:lineRule="auto"/>
        <w:ind w:left="1701" w:hanging="567"/>
        <w:jc w:val="both"/>
        <w:rPr>
          <w:rFonts w:ascii="Times New Roman" w:eastAsia="Times New Roman" w:hAnsi="Times New Roman"/>
          <w:noProof/>
          <w:sz w:val="24"/>
          <w:szCs w:val="24"/>
        </w:rPr>
      </w:pPr>
      <w:r w:rsidRPr="00090E98">
        <w:rPr>
          <w:rFonts w:ascii="Times New Roman" w:eastAsia="Times New Roman" w:hAnsi="Times New Roman"/>
          <w:noProof/>
          <w:sz w:val="24"/>
          <w:szCs w:val="24"/>
        </w:rPr>
        <w:t>Przeprowadzenie testów akceptacyjnych</w:t>
      </w:r>
      <w:r w:rsidRPr="00090E98">
        <w:rPr>
          <w:rFonts w:ascii="Times New Roman" w:hAnsi="Times New Roman"/>
          <w:noProof/>
          <w:sz w:val="24"/>
          <w:szCs w:val="24"/>
        </w:rPr>
        <w:t xml:space="preserve"> systemu do monitorowania sieci</w:t>
      </w:r>
      <w:r w:rsidRPr="00090E98">
        <w:rPr>
          <w:rFonts w:ascii="Times New Roman" w:eastAsia="Times New Roman" w:hAnsi="Times New Roman"/>
          <w:noProof/>
          <w:sz w:val="24"/>
          <w:szCs w:val="24"/>
        </w:rPr>
        <w:t>;</w:t>
      </w:r>
    </w:p>
    <w:p w14:paraId="33811FAA" w14:textId="77777777" w:rsidR="009342B1" w:rsidRPr="00090E98" w:rsidRDefault="009342B1" w:rsidP="009342B1">
      <w:pPr>
        <w:numPr>
          <w:ilvl w:val="0"/>
          <w:numId w:val="10"/>
        </w:numPr>
        <w:spacing w:after="0" w:line="360" w:lineRule="auto"/>
        <w:ind w:left="1701" w:hanging="567"/>
        <w:jc w:val="both"/>
        <w:rPr>
          <w:rFonts w:ascii="Times New Roman" w:eastAsia="Times New Roman" w:hAnsi="Times New Roman"/>
          <w:noProof/>
          <w:sz w:val="24"/>
          <w:szCs w:val="24"/>
        </w:rPr>
      </w:pPr>
      <w:r w:rsidRPr="00090E98">
        <w:rPr>
          <w:rFonts w:ascii="Times New Roman" w:eastAsia="Times New Roman" w:hAnsi="Times New Roman"/>
          <w:noProof/>
          <w:sz w:val="24"/>
          <w:szCs w:val="24"/>
        </w:rPr>
        <w:t>Wykonanie i dostarczenie dokumentacji powykonawczej;</w:t>
      </w:r>
    </w:p>
    <w:p w14:paraId="7BA895FE" w14:textId="77777777" w:rsidR="009342B1" w:rsidRPr="00090E98" w:rsidRDefault="009342B1" w:rsidP="009342B1">
      <w:pPr>
        <w:numPr>
          <w:ilvl w:val="0"/>
          <w:numId w:val="10"/>
        </w:numPr>
        <w:spacing w:after="0" w:line="360" w:lineRule="auto"/>
        <w:ind w:left="1701" w:hanging="567"/>
        <w:jc w:val="both"/>
        <w:rPr>
          <w:rFonts w:ascii="Times New Roman" w:eastAsia="Times New Roman" w:hAnsi="Times New Roman"/>
          <w:noProof/>
          <w:sz w:val="24"/>
          <w:szCs w:val="24"/>
        </w:rPr>
      </w:pPr>
      <w:r w:rsidRPr="00090E98">
        <w:rPr>
          <w:rFonts w:ascii="Times New Roman" w:eastAsia="Times New Roman" w:hAnsi="Times New Roman"/>
          <w:noProof/>
          <w:sz w:val="24"/>
          <w:szCs w:val="24"/>
        </w:rPr>
        <w:t>Udzielenie przez Wykonawcę gwarancji na dostarczony Sprzęt  na okres co najmniej 36 miesięcy.</w:t>
      </w:r>
    </w:p>
    <w:p w14:paraId="0D8F3E4B" w14:textId="77777777" w:rsidR="009342B1" w:rsidRPr="00431F09" w:rsidRDefault="009342B1" w:rsidP="009342B1">
      <w:pPr>
        <w:pStyle w:val="Akapitzlist"/>
        <w:numPr>
          <w:ilvl w:val="0"/>
          <w:numId w:val="11"/>
        </w:numPr>
        <w:spacing w:after="0" w:line="360" w:lineRule="auto"/>
        <w:ind w:left="1134" w:hanging="567"/>
        <w:jc w:val="both"/>
        <w:rPr>
          <w:rFonts w:ascii="Times New Roman" w:eastAsia="Times New Roman" w:hAnsi="Times New Roman"/>
          <w:noProof/>
          <w:sz w:val="24"/>
          <w:szCs w:val="24"/>
        </w:rPr>
      </w:pPr>
      <w:r w:rsidRPr="00F75117">
        <w:rPr>
          <w:rFonts w:ascii="Times New Roman" w:hAnsi="Times New Roman"/>
          <w:noProof/>
          <w:sz w:val="24"/>
          <w:szCs w:val="24"/>
        </w:rPr>
        <w:t>Prawo opcji zostanie uruchomienie przez Zamawiajacego nie poźniej niż do dnia 31 grudnia 202</w:t>
      </w:r>
      <w:r>
        <w:rPr>
          <w:rFonts w:ascii="Times New Roman" w:hAnsi="Times New Roman"/>
          <w:noProof/>
          <w:sz w:val="24"/>
          <w:szCs w:val="24"/>
        </w:rPr>
        <w:t>5</w:t>
      </w:r>
      <w:r w:rsidRPr="00F75117">
        <w:rPr>
          <w:rFonts w:ascii="Times New Roman" w:hAnsi="Times New Roman"/>
          <w:noProof/>
          <w:sz w:val="24"/>
          <w:szCs w:val="24"/>
        </w:rPr>
        <w:t xml:space="preserve"> r., poprzez złożenie oświadczenia o jego uruchomieniu. </w:t>
      </w:r>
    </w:p>
    <w:p w14:paraId="4B557107" w14:textId="77777777" w:rsidR="009342B1" w:rsidRPr="000E41E1" w:rsidRDefault="009342B1" w:rsidP="009342B1">
      <w:pPr>
        <w:pStyle w:val="Akapitzlist"/>
        <w:numPr>
          <w:ilvl w:val="0"/>
          <w:numId w:val="11"/>
        </w:numPr>
        <w:spacing w:after="0" w:line="360" w:lineRule="auto"/>
        <w:ind w:left="1134" w:hanging="567"/>
        <w:jc w:val="both"/>
        <w:rPr>
          <w:rFonts w:ascii="Times New Roman" w:eastAsia="Times New Roman" w:hAnsi="Times New Roman"/>
          <w:noProof/>
          <w:sz w:val="24"/>
          <w:szCs w:val="24"/>
        </w:rPr>
      </w:pPr>
      <w:r w:rsidRPr="00F75117">
        <w:rPr>
          <w:rFonts w:ascii="Times New Roman" w:hAnsi="Times New Roman"/>
          <w:noProof/>
          <w:sz w:val="24"/>
          <w:szCs w:val="24"/>
        </w:rPr>
        <w:t>Termin real</w:t>
      </w:r>
      <w:r>
        <w:rPr>
          <w:rFonts w:ascii="Times New Roman" w:hAnsi="Times New Roman"/>
          <w:noProof/>
          <w:sz w:val="24"/>
          <w:szCs w:val="24"/>
        </w:rPr>
        <w:t>i</w:t>
      </w:r>
      <w:r w:rsidRPr="00F75117">
        <w:rPr>
          <w:rFonts w:ascii="Times New Roman" w:hAnsi="Times New Roman"/>
          <w:noProof/>
          <w:sz w:val="24"/>
          <w:szCs w:val="24"/>
        </w:rPr>
        <w:t>zacji dostawy,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F75117">
        <w:rPr>
          <w:rFonts w:ascii="Times New Roman" w:hAnsi="Times New Roman"/>
          <w:noProof/>
          <w:sz w:val="24"/>
          <w:szCs w:val="24"/>
        </w:rPr>
        <w:t>instalacji, uruchomienia Sprzętu oraz szkoleń i</w:t>
      </w:r>
      <w:r>
        <w:rPr>
          <w:rFonts w:ascii="Times New Roman" w:hAnsi="Times New Roman"/>
          <w:noProof/>
          <w:sz w:val="24"/>
          <w:szCs w:val="24"/>
        </w:rPr>
        <w:t> </w:t>
      </w:r>
      <w:r w:rsidRPr="00F75117">
        <w:rPr>
          <w:rFonts w:ascii="Times New Roman" w:hAnsi="Times New Roman"/>
          <w:noProof/>
          <w:sz w:val="24"/>
          <w:szCs w:val="24"/>
        </w:rPr>
        <w:t xml:space="preserve">warsztatów w ramach prawa opcji nie będzie dłuższy niż 60 dni od daty złozenia oświadczenia o uruchomieniu opcji. </w:t>
      </w:r>
    </w:p>
    <w:p w14:paraId="27DDF2B6" w14:textId="77777777" w:rsidR="009342B1" w:rsidRDefault="009342B1" w:rsidP="009342B1">
      <w:pPr>
        <w:pStyle w:val="Akapitzlist"/>
        <w:numPr>
          <w:ilvl w:val="0"/>
          <w:numId w:val="9"/>
        </w:numPr>
        <w:spacing w:after="0" w:line="259" w:lineRule="auto"/>
        <w:jc w:val="both"/>
        <w:rPr>
          <w:rFonts w:ascii="Times New Roman" w:eastAsia="Times New Roman" w:hAnsi="Times New Roman"/>
          <w:b/>
          <w:bCs/>
          <w:iCs/>
          <w:color w:val="000000" w:themeColor="text1"/>
          <w:kern w:val="32"/>
          <w:sz w:val="24"/>
          <w:szCs w:val="24"/>
          <w:lang w:eastAsia="pl-PL"/>
        </w:rPr>
      </w:pPr>
      <w:r w:rsidRPr="000E41E1">
        <w:rPr>
          <w:rFonts w:ascii="Times New Roman" w:eastAsia="Times New Roman" w:hAnsi="Times New Roman"/>
          <w:b/>
          <w:bCs/>
          <w:iCs/>
          <w:color w:val="000000" w:themeColor="text1"/>
          <w:kern w:val="32"/>
          <w:sz w:val="24"/>
          <w:szCs w:val="24"/>
          <w:lang w:eastAsia="pl-PL"/>
        </w:rPr>
        <w:lastRenderedPageBreak/>
        <w:t>Opis minimalnych wymagań funkcjonalnych dla Sprzętu</w:t>
      </w:r>
    </w:p>
    <w:p w14:paraId="08B4E971" w14:textId="77777777" w:rsidR="009342B1" w:rsidRPr="000E41E1" w:rsidRDefault="009342B1" w:rsidP="009342B1">
      <w:pPr>
        <w:pStyle w:val="Akapitzlist"/>
        <w:spacing w:after="0" w:line="259" w:lineRule="auto"/>
        <w:ind w:left="1080"/>
        <w:jc w:val="both"/>
        <w:rPr>
          <w:rFonts w:ascii="Times New Roman" w:eastAsia="Times New Roman" w:hAnsi="Times New Roman"/>
          <w:b/>
          <w:bCs/>
          <w:iCs/>
          <w:color w:val="000000" w:themeColor="text1"/>
          <w:kern w:val="32"/>
          <w:sz w:val="24"/>
          <w:szCs w:val="24"/>
          <w:lang w:eastAsia="pl-PL"/>
        </w:rPr>
      </w:pPr>
    </w:p>
    <w:p w14:paraId="1F6C45CE" w14:textId="77777777" w:rsidR="009342B1" w:rsidRPr="00715ECB" w:rsidRDefault="009342B1" w:rsidP="009342B1">
      <w:pPr>
        <w:spacing w:after="0" w:line="259" w:lineRule="auto"/>
        <w:ind w:left="360"/>
        <w:jc w:val="both"/>
        <w:rPr>
          <w:rFonts w:ascii="Times New Roman" w:eastAsia="Times New Roman" w:hAnsi="Times New Roman"/>
          <w:b/>
          <w:bCs/>
          <w:iCs/>
          <w:color w:val="000000" w:themeColor="text1"/>
          <w:kern w:val="32"/>
          <w:sz w:val="24"/>
          <w:szCs w:val="24"/>
          <w:lang w:eastAsia="pl-PL"/>
        </w:rPr>
      </w:pPr>
      <w:r w:rsidRPr="00A50403">
        <w:rPr>
          <w:rFonts w:ascii="Times New Roman" w:eastAsia="Times New Roman" w:hAnsi="Times New Roman"/>
          <w:b/>
          <w:bCs/>
          <w:iCs/>
          <w:color w:val="000000" w:themeColor="text1"/>
          <w:kern w:val="32"/>
          <w:sz w:val="24"/>
          <w:szCs w:val="24"/>
          <w:lang w:eastAsia="pl-PL"/>
        </w:rPr>
        <w:t>1)</w:t>
      </w:r>
      <w:r w:rsidRPr="00A50403">
        <w:rPr>
          <w:rFonts w:ascii="Times New Roman" w:eastAsia="Times New Roman" w:hAnsi="Times New Roman"/>
          <w:b/>
          <w:bCs/>
          <w:iCs/>
          <w:color w:val="000000" w:themeColor="text1"/>
          <w:kern w:val="32"/>
          <w:sz w:val="24"/>
          <w:szCs w:val="24"/>
          <w:lang w:eastAsia="pl-PL"/>
        </w:rPr>
        <w:tab/>
        <w:t>Dla urządzenia oferowanego w ramach zamówienia podstawowego.</w:t>
      </w:r>
    </w:p>
    <w:p w14:paraId="17BEBAB1" w14:textId="77777777" w:rsidR="009342B1" w:rsidRDefault="009342B1" w:rsidP="009342B1">
      <w:pPr>
        <w:spacing w:after="0" w:line="259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8"/>
        <w:gridCol w:w="6413"/>
        <w:gridCol w:w="2126"/>
      </w:tblGrid>
      <w:tr w:rsidR="009342B1" w:rsidRPr="007334E9" w14:paraId="5CB34E23" w14:textId="77777777" w:rsidTr="002050B8">
        <w:trPr>
          <w:trHeight w:val="98"/>
          <w:jc w:val="center"/>
        </w:trPr>
        <w:tc>
          <w:tcPr>
            <w:tcW w:w="528" w:type="dxa"/>
            <w:shd w:val="clear" w:color="auto" w:fill="C0C0C0"/>
            <w:vAlign w:val="center"/>
          </w:tcPr>
          <w:p w14:paraId="0B0CDD63" w14:textId="77777777" w:rsidR="009342B1" w:rsidRDefault="009342B1" w:rsidP="002050B8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</w:rPr>
            </w:pPr>
            <w:proofErr w:type="spellStart"/>
            <w:r>
              <w:rPr>
                <w:rFonts w:ascii="Times New Roman" w:hAnsi="Times New Roman"/>
                <w:b/>
                <w:bCs/>
              </w:rPr>
              <w:t>Lp</w:t>
            </w:r>
            <w:proofErr w:type="spellEnd"/>
          </w:p>
        </w:tc>
        <w:tc>
          <w:tcPr>
            <w:tcW w:w="6413" w:type="dxa"/>
            <w:shd w:val="clear" w:color="auto" w:fill="C0C0C0"/>
            <w:vAlign w:val="center"/>
          </w:tcPr>
          <w:p w14:paraId="0795E494" w14:textId="77777777" w:rsidR="009342B1" w:rsidRPr="007334E9" w:rsidRDefault="009342B1" w:rsidP="002050B8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Opis parametru/funkcjonalności</w:t>
            </w:r>
          </w:p>
        </w:tc>
        <w:tc>
          <w:tcPr>
            <w:tcW w:w="2126" w:type="dxa"/>
            <w:shd w:val="clear" w:color="auto" w:fill="C0C0C0"/>
            <w:vAlign w:val="center"/>
          </w:tcPr>
          <w:p w14:paraId="1C6EAB6E" w14:textId="77777777" w:rsidR="009342B1" w:rsidRPr="007334E9" w:rsidRDefault="009342B1" w:rsidP="002050B8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hanging="119"/>
              <w:jc w:val="center"/>
              <w:textAlignment w:val="baseline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Wymaganie odnośnie parametru</w:t>
            </w:r>
          </w:p>
        </w:tc>
      </w:tr>
      <w:tr w:rsidR="009342B1" w:rsidRPr="007334E9" w14:paraId="5EC30AA8" w14:textId="77777777" w:rsidTr="002050B8">
        <w:trPr>
          <w:trHeight w:val="159"/>
          <w:jc w:val="center"/>
        </w:trPr>
        <w:tc>
          <w:tcPr>
            <w:tcW w:w="528" w:type="dxa"/>
          </w:tcPr>
          <w:p w14:paraId="65C970E0" w14:textId="77777777" w:rsidR="009342B1" w:rsidRDefault="009342B1" w:rsidP="002050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6413" w:type="dxa"/>
            <w:vAlign w:val="center"/>
          </w:tcPr>
          <w:p w14:paraId="7BFC2B3F" w14:textId="77777777" w:rsidR="009342B1" w:rsidRDefault="009342B1" w:rsidP="002050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Urządzenie musi posiadać wydajność pozwalającą na przechwytywanie i zapisywanie ruchu łącznie ze wszystkich interfejsów sieciowych o prędkości.</w:t>
            </w:r>
          </w:p>
        </w:tc>
        <w:tc>
          <w:tcPr>
            <w:tcW w:w="2126" w:type="dxa"/>
            <w:vAlign w:val="center"/>
          </w:tcPr>
          <w:p w14:paraId="141402FB" w14:textId="77777777" w:rsidR="009342B1" w:rsidRDefault="009342B1" w:rsidP="002050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Min. prędkość analizowania danych 36 </w:t>
            </w:r>
            <w:proofErr w:type="spellStart"/>
            <w:r>
              <w:rPr>
                <w:rFonts w:ascii="Times New Roman" w:hAnsi="Times New Roman"/>
              </w:rPr>
              <w:t>Gbit</w:t>
            </w:r>
            <w:proofErr w:type="spellEnd"/>
            <w:r>
              <w:rPr>
                <w:rFonts w:ascii="Times New Roman" w:hAnsi="Times New Roman"/>
              </w:rPr>
              <w:t xml:space="preserve">/s, zapisywania danych na dysku 10 </w:t>
            </w:r>
            <w:proofErr w:type="spellStart"/>
            <w:r>
              <w:rPr>
                <w:rFonts w:ascii="Times New Roman" w:hAnsi="Times New Roman"/>
              </w:rPr>
              <w:t>Gb</w:t>
            </w:r>
            <w:proofErr w:type="spellEnd"/>
            <w:r>
              <w:rPr>
                <w:rFonts w:ascii="Times New Roman" w:hAnsi="Times New Roman"/>
              </w:rPr>
              <w:t>/s</w:t>
            </w:r>
          </w:p>
        </w:tc>
      </w:tr>
      <w:tr w:rsidR="009342B1" w:rsidRPr="007334E9" w14:paraId="787CE19D" w14:textId="77777777" w:rsidTr="002050B8">
        <w:trPr>
          <w:trHeight w:val="159"/>
          <w:jc w:val="center"/>
        </w:trPr>
        <w:tc>
          <w:tcPr>
            <w:tcW w:w="528" w:type="dxa"/>
          </w:tcPr>
          <w:p w14:paraId="7B7CC710" w14:textId="77777777" w:rsidR="009342B1" w:rsidRDefault="009342B1" w:rsidP="002050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6413" w:type="dxa"/>
            <w:vAlign w:val="center"/>
          </w:tcPr>
          <w:p w14:paraId="7CEDB090" w14:textId="77777777" w:rsidR="009342B1" w:rsidRDefault="009342B1" w:rsidP="002050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Urządzenie musi posiadać dedykowane wewnętrzne zasoby dyskowe przeznaczone na składowanie przechwyconego ruchu </w:t>
            </w:r>
          </w:p>
        </w:tc>
        <w:tc>
          <w:tcPr>
            <w:tcW w:w="2126" w:type="dxa"/>
            <w:vAlign w:val="center"/>
          </w:tcPr>
          <w:p w14:paraId="459B78FA" w14:textId="77777777" w:rsidR="009342B1" w:rsidRDefault="009342B1" w:rsidP="002050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Min. pojemność zasobów dyskowych 240 TB z możliwością rozbudowy do min. 1,5 PB poprzez dołączanie kolejnych macierzy dyskowych</w:t>
            </w:r>
          </w:p>
        </w:tc>
      </w:tr>
      <w:tr w:rsidR="009342B1" w:rsidRPr="007334E9" w14:paraId="127B2AFD" w14:textId="77777777" w:rsidTr="002050B8">
        <w:trPr>
          <w:trHeight w:val="159"/>
          <w:jc w:val="center"/>
        </w:trPr>
        <w:tc>
          <w:tcPr>
            <w:tcW w:w="528" w:type="dxa"/>
          </w:tcPr>
          <w:p w14:paraId="69E83939" w14:textId="77777777" w:rsidR="009342B1" w:rsidRDefault="009342B1" w:rsidP="002050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6413" w:type="dxa"/>
            <w:vAlign w:val="center"/>
          </w:tcPr>
          <w:p w14:paraId="0CE81CD9" w14:textId="77777777" w:rsidR="009342B1" w:rsidRDefault="009342B1" w:rsidP="002050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Urządzenie musi obsługiwać zabezpieczenie systemowych zasobów dyskowych – redundancja</w:t>
            </w:r>
          </w:p>
        </w:tc>
        <w:tc>
          <w:tcPr>
            <w:tcW w:w="2126" w:type="dxa"/>
            <w:vAlign w:val="center"/>
          </w:tcPr>
          <w:p w14:paraId="3FA75BD7" w14:textId="77777777" w:rsidR="009342B1" w:rsidRDefault="009342B1" w:rsidP="002050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RAID 10</w:t>
            </w:r>
          </w:p>
        </w:tc>
      </w:tr>
      <w:tr w:rsidR="009342B1" w:rsidRPr="007334E9" w14:paraId="008C4DB8" w14:textId="77777777" w:rsidTr="002050B8">
        <w:trPr>
          <w:trHeight w:val="159"/>
          <w:jc w:val="center"/>
        </w:trPr>
        <w:tc>
          <w:tcPr>
            <w:tcW w:w="528" w:type="dxa"/>
          </w:tcPr>
          <w:p w14:paraId="1A2CE442" w14:textId="77777777" w:rsidR="009342B1" w:rsidRDefault="009342B1" w:rsidP="002050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6413" w:type="dxa"/>
            <w:vAlign w:val="center"/>
          </w:tcPr>
          <w:p w14:paraId="473D823B" w14:textId="77777777" w:rsidR="009342B1" w:rsidRDefault="009342B1" w:rsidP="002050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Urządzenie musi posiadać wewnętrzną pamięć operacyjną RAM</w:t>
            </w:r>
          </w:p>
        </w:tc>
        <w:tc>
          <w:tcPr>
            <w:tcW w:w="2126" w:type="dxa"/>
            <w:vAlign w:val="center"/>
          </w:tcPr>
          <w:p w14:paraId="1DB9EB80" w14:textId="77777777" w:rsidR="009342B1" w:rsidRDefault="009342B1" w:rsidP="002050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Min. 128 GB</w:t>
            </w:r>
          </w:p>
        </w:tc>
      </w:tr>
      <w:tr w:rsidR="009342B1" w:rsidRPr="007334E9" w14:paraId="75C231A3" w14:textId="77777777" w:rsidTr="002050B8">
        <w:trPr>
          <w:trHeight w:val="159"/>
          <w:jc w:val="center"/>
        </w:trPr>
        <w:tc>
          <w:tcPr>
            <w:tcW w:w="528" w:type="dxa"/>
          </w:tcPr>
          <w:p w14:paraId="218E3282" w14:textId="77777777" w:rsidR="009342B1" w:rsidRDefault="009342B1" w:rsidP="002050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6413" w:type="dxa"/>
            <w:vAlign w:val="center"/>
          </w:tcPr>
          <w:p w14:paraId="67347493" w14:textId="77777777" w:rsidR="009342B1" w:rsidRPr="00070784" w:rsidRDefault="009342B1" w:rsidP="002050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Urządzenie musi posiadać interfejsy sieciowe 10Gb SFP+ wypełnione wkładkami światłowodowymi SFP-10G-SR przeznaczone do przechwytywania analizowanego ruchu</w:t>
            </w:r>
          </w:p>
        </w:tc>
        <w:tc>
          <w:tcPr>
            <w:tcW w:w="2126" w:type="dxa"/>
            <w:vAlign w:val="center"/>
          </w:tcPr>
          <w:p w14:paraId="62691E74" w14:textId="77777777" w:rsidR="009342B1" w:rsidRPr="00070784" w:rsidRDefault="009342B1" w:rsidP="002050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Min. liczba interfejsów 10Gb – 4 szt.</w:t>
            </w:r>
          </w:p>
        </w:tc>
      </w:tr>
      <w:tr w:rsidR="009342B1" w:rsidRPr="007334E9" w14:paraId="7BF447A0" w14:textId="77777777" w:rsidTr="002050B8">
        <w:trPr>
          <w:trHeight w:val="159"/>
          <w:jc w:val="center"/>
        </w:trPr>
        <w:tc>
          <w:tcPr>
            <w:tcW w:w="528" w:type="dxa"/>
          </w:tcPr>
          <w:p w14:paraId="35F730D4" w14:textId="77777777" w:rsidR="009342B1" w:rsidRDefault="009342B1" w:rsidP="002050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6413" w:type="dxa"/>
            <w:vAlign w:val="center"/>
          </w:tcPr>
          <w:p w14:paraId="6718FD2B" w14:textId="77777777" w:rsidR="009342B1" w:rsidRPr="00070784" w:rsidRDefault="009342B1" w:rsidP="002050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Urządzenie musi posiadać interfejsy sieciowe 1Gb zakończone wtykiem RJ-45 (jeżeli dostarczone w standardzie SFP muszą być wypełnione wkładkami) przeznaczone do przechwytywania analizowanego ruchu</w:t>
            </w:r>
          </w:p>
        </w:tc>
        <w:tc>
          <w:tcPr>
            <w:tcW w:w="2126" w:type="dxa"/>
            <w:vAlign w:val="center"/>
          </w:tcPr>
          <w:p w14:paraId="44B557C0" w14:textId="77777777" w:rsidR="009342B1" w:rsidRPr="00070784" w:rsidRDefault="009342B1" w:rsidP="002050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Min. liczba interfejsów 1Gb – 4szt</w:t>
            </w:r>
          </w:p>
        </w:tc>
      </w:tr>
      <w:tr w:rsidR="009342B1" w:rsidRPr="007334E9" w14:paraId="5DFD472E" w14:textId="77777777" w:rsidTr="002050B8">
        <w:trPr>
          <w:trHeight w:val="159"/>
          <w:jc w:val="center"/>
        </w:trPr>
        <w:tc>
          <w:tcPr>
            <w:tcW w:w="528" w:type="dxa"/>
          </w:tcPr>
          <w:p w14:paraId="656CAE06" w14:textId="77777777" w:rsidR="009342B1" w:rsidRDefault="009342B1" w:rsidP="002050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6413" w:type="dxa"/>
            <w:vAlign w:val="center"/>
          </w:tcPr>
          <w:p w14:paraId="155D0169" w14:textId="77777777" w:rsidR="009342B1" w:rsidRPr="00070784" w:rsidRDefault="009342B1" w:rsidP="002050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Urządzenie musi posiadać dedykowane interfejsy zarządzające 1Gb zakończone interfejsem RJ-45</w:t>
            </w:r>
          </w:p>
        </w:tc>
        <w:tc>
          <w:tcPr>
            <w:tcW w:w="2126" w:type="dxa"/>
            <w:vAlign w:val="center"/>
          </w:tcPr>
          <w:p w14:paraId="2C0BDBD5" w14:textId="77777777" w:rsidR="009342B1" w:rsidRPr="00070784" w:rsidRDefault="009342B1" w:rsidP="002050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Min. liczba interfejsów MGMT – </w:t>
            </w:r>
            <w:r w:rsidRPr="00C56132">
              <w:rPr>
                <w:rFonts w:ascii="Times New Roman" w:hAnsi="Times New Roman"/>
              </w:rPr>
              <w:t xml:space="preserve">2 </w:t>
            </w:r>
            <w:r>
              <w:rPr>
                <w:rFonts w:ascii="Times New Roman" w:hAnsi="Times New Roman"/>
              </w:rPr>
              <w:t>szt.</w:t>
            </w:r>
          </w:p>
        </w:tc>
      </w:tr>
      <w:tr w:rsidR="009342B1" w:rsidRPr="007334E9" w14:paraId="2AB63637" w14:textId="77777777" w:rsidTr="002050B8">
        <w:trPr>
          <w:trHeight w:val="159"/>
          <w:jc w:val="center"/>
        </w:trPr>
        <w:tc>
          <w:tcPr>
            <w:tcW w:w="528" w:type="dxa"/>
          </w:tcPr>
          <w:p w14:paraId="58A09084" w14:textId="77777777" w:rsidR="009342B1" w:rsidRDefault="009342B1" w:rsidP="002050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</w:t>
            </w:r>
          </w:p>
        </w:tc>
        <w:tc>
          <w:tcPr>
            <w:tcW w:w="6413" w:type="dxa"/>
            <w:vAlign w:val="center"/>
          </w:tcPr>
          <w:p w14:paraId="22D50BDF" w14:textId="77777777" w:rsidR="009342B1" w:rsidRDefault="009342B1" w:rsidP="002050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Urządzenie musi posiadać wbudowane zasilacze przystosowany do zasilania 230V 50Hz</w:t>
            </w:r>
          </w:p>
        </w:tc>
        <w:tc>
          <w:tcPr>
            <w:tcW w:w="2126" w:type="dxa"/>
            <w:vAlign w:val="center"/>
          </w:tcPr>
          <w:p w14:paraId="62351D69" w14:textId="77777777" w:rsidR="009342B1" w:rsidRDefault="009342B1" w:rsidP="002050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Min. liczba zasilaczy – 2 szt.</w:t>
            </w:r>
          </w:p>
        </w:tc>
      </w:tr>
      <w:tr w:rsidR="009342B1" w:rsidRPr="007334E9" w14:paraId="49BFCAD2" w14:textId="77777777" w:rsidTr="002050B8">
        <w:trPr>
          <w:trHeight w:val="159"/>
          <w:jc w:val="center"/>
        </w:trPr>
        <w:tc>
          <w:tcPr>
            <w:tcW w:w="528" w:type="dxa"/>
          </w:tcPr>
          <w:p w14:paraId="2B4A9321" w14:textId="77777777" w:rsidR="009342B1" w:rsidRDefault="009342B1" w:rsidP="002050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</w:t>
            </w:r>
          </w:p>
        </w:tc>
        <w:tc>
          <w:tcPr>
            <w:tcW w:w="6413" w:type="dxa"/>
            <w:vAlign w:val="center"/>
          </w:tcPr>
          <w:p w14:paraId="66FB26D6" w14:textId="77777777" w:rsidR="009342B1" w:rsidRDefault="009342B1" w:rsidP="002050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Urządzenie musi być przystosowane do montażu w szafie RACK 19”. Wielkość urządzenia.</w:t>
            </w:r>
          </w:p>
        </w:tc>
        <w:tc>
          <w:tcPr>
            <w:tcW w:w="2126" w:type="dxa"/>
            <w:vAlign w:val="center"/>
          </w:tcPr>
          <w:p w14:paraId="4C0DD561" w14:textId="77777777" w:rsidR="009342B1" w:rsidRDefault="009342B1" w:rsidP="002050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Max. 4U przy pojemności dysków 240 TB</w:t>
            </w:r>
          </w:p>
        </w:tc>
      </w:tr>
      <w:tr w:rsidR="009342B1" w:rsidRPr="007334E9" w14:paraId="44B2BECF" w14:textId="77777777" w:rsidTr="002050B8">
        <w:trPr>
          <w:trHeight w:val="159"/>
          <w:jc w:val="center"/>
        </w:trPr>
        <w:tc>
          <w:tcPr>
            <w:tcW w:w="528" w:type="dxa"/>
          </w:tcPr>
          <w:p w14:paraId="5DD4B94C" w14:textId="77777777" w:rsidR="009342B1" w:rsidRPr="00DE77A0" w:rsidRDefault="009342B1" w:rsidP="002050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</w:t>
            </w:r>
          </w:p>
        </w:tc>
        <w:tc>
          <w:tcPr>
            <w:tcW w:w="6413" w:type="dxa"/>
            <w:vAlign w:val="center"/>
          </w:tcPr>
          <w:p w14:paraId="44D57EBD" w14:textId="77777777" w:rsidR="009342B1" w:rsidRPr="00DE77A0" w:rsidRDefault="009342B1" w:rsidP="002050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bookmarkStart w:id="0" w:name="_Ref18500885"/>
            <w:r w:rsidRPr="00DE77A0">
              <w:rPr>
                <w:rFonts w:ascii="Times New Roman" w:hAnsi="Times New Roman"/>
              </w:rPr>
              <w:t>Monitorowanie ruchu w trybie ciągłym w warstwach sieciowej (IP oraz IPv6), transportowej (TCP, UDP) i aplikacyjnej na podstawie ramek Ethernet uzyskiwanych z następujących źródeł:</w:t>
            </w:r>
            <w:bookmarkEnd w:id="0"/>
          </w:p>
          <w:p w14:paraId="4D6BE23D" w14:textId="77777777" w:rsidR="009342B1" w:rsidRPr="00DE77A0" w:rsidRDefault="009342B1" w:rsidP="009342B1">
            <w:pPr>
              <w:widowControl w:val="0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26"/>
              <w:textAlignment w:val="baseline"/>
              <w:rPr>
                <w:rFonts w:ascii="Times New Roman" w:hAnsi="Times New Roman"/>
              </w:rPr>
            </w:pPr>
            <w:r w:rsidRPr="00DE77A0">
              <w:rPr>
                <w:rFonts w:ascii="Times New Roman" w:hAnsi="Times New Roman"/>
              </w:rPr>
              <w:t>porty SPAN (mirror) na przełącznikach</w:t>
            </w:r>
          </w:p>
          <w:p w14:paraId="3ED3263C" w14:textId="77777777" w:rsidR="009342B1" w:rsidRPr="00DE77A0" w:rsidRDefault="009342B1" w:rsidP="009342B1">
            <w:pPr>
              <w:widowControl w:val="0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26"/>
              <w:textAlignment w:val="baseline"/>
              <w:rPr>
                <w:rFonts w:ascii="Times New Roman" w:hAnsi="Times New Roman"/>
              </w:rPr>
            </w:pPr>
            <w:r w:rsidRPr="00DE77A0">
              <w:rPr>
                <w:rFonts w:ascii="Times New Roman" w:hAnsi="Times New Roman"/>
              </w:rPr>
              <w:t>urządzenia TAP</w:t>
            </w:r>
          </w:p>
          <w:p w14:paraId="456EB11A" w14:textId="77777777" w:rsidR="009342B1" w:rsidRPr="00DE77A0" w:rsidRDefault="009342B1" w:rsidP="009342B1">
            <w:pPr>
              <w:widowControl w:val="0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26"/>
              <w:textAlignment w:val="baseline"/>
              <w:rPr>
                <w:rFonts w:ascii="Times New Roman" w:hAnsi="Times New Roman"/>
              </w:rPr>
            </w:pPr>
            <w:r w:rsidRPr="00DE77A0">
              <w:rPr>
                <w:rFonts w:ascii="Times New Roman" w:hAnsi="Times New Roman"/>
              </w:rPr>
              <w:t>brokera pakietów</w:t>
            </w:r>
          </w:p>
          <w:p w14:paraId="428CFC1A" w14:textId="77777777" w:rsidR="009342B1" w:rsidRPr="00070784" w:rsidRDefault="009342B1" w:rsidP="002050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2126" w:type="dxa"/>
            <w:vAlign w:val="center"/>
          </w:tcPr>
          <w:p w14:paraId="35B03A20" w14:textId="77777777" w:rsidR="009342B1" w:rsidRPr="00070784" w:rsidRDefault="009342B1" w:rsidP="002050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9342B1" w:rsidRPr="007334E9" w14:paraId="1A129DE8" w14:textId="77777777" w:rsidTr="002050B8">
        <w:trPr>
          <w:trHeight w:val="159"/>
          <w:jc w:val="center"/>
        </w:trPr>
        <w:tc>
          <w:tcPr>
            <w:tcW w:w="528" w:type="dxa"/>
          </w:tcPr>
          <w:p w14:paraId="184ED53B" w14:textId="77777777" w:rsidR="009342B1" w:rsidRDefault="009342B1" w:rsidP="002050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</w:t>
            </w:r>
          </w:p>
        </w:tc>
        <w:tc>
          <w:tcPr>
            <w:tcW w:w="6413" w:type="dxa"/>
            <w:vAlign w:val="center"/>
          </w:tcPr>
          <w:p w14:paraId="2356FD98" w14:textId="77777777" w:rsidR="009342B1" w:rsidRPr="00E97066" w:rsidRDefault="009342B1" w:rsidP="002050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E97066">
              <w:rPr>
                <w:rFonts w:ascii="Times New Roman" w:hAnsi="Times New Roman"/>
              </w:rPr>
              <w:t>Definiowanie grup hostów jako:</w:t>
            </w:r>
          </w:p>
          <w:p w14:paraId="5B4B7CCB" w14:textId="77777777" w:rsidR="009342B1" w:rsidRPr="00E97066" w:rsidRDefault="009342B1" w:rsidP="009342B1">
            <w:pPr>
              <w:widowControl w:val="0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26"/>
              <w:textAlignment w:val="baseline"/>
              <w:rPr>
                <w:rFonts w:ascii="Times New Roman" w:hAnsi="Times New Roman"/>
              </w:rPr>
            </w:pPr>
            <w:r w:rsidRPr="00E97066">
              <w:rPr>
                <w:rFonts w:ascii="Times New Roman" w:hAnsi="Times New Roman"/>
              </w:rPr>
              <w:t>zakres adresów, np. 172.16.10.0-172.16.10.255</w:t>
            </w:r>
          </w:p>
          <w:p w14:paraId="79FF6A02" w14:textId="77777777" w:rsidR="009342B1" w:rsidRPr="00E97066" w:rsidRDefault="009342B1" w:rsidP="009342B1">
            <w:pPr>
              <w:widowControl w:val="0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26"/>
              <w:textAlignment w:val="baseline"/>
              <w:rPr>
                <w:rFonts w:ascii="Times New Roman" w:hAnsi="Times New Roman"/>
              </w:rPr>
            </w:pPr>
            <w:r w:rsidRPr="00E97066">
              <w:rPr>
                <w:rFonts w:ascii="Times New Roman" w:hAnsi="Times New Roman"/>
              </w:rPr>
              <w:t>podsieci, np. 172.16.10.0/24</w:t>
            </w:r>
          </w:p>
          <w:p w14:paraId="5692CF01" w14:textId="77777777" w:rsidR="009342B1" w:rsidRPr="00E97066" w:rsidRDefault="009342B1" w:rsidP="009342B1">
            <w:pPr>
              <w:widowControl w:val="0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26"/>
              <w:textAlignment w:val="baseline"/>
              <w:rPr>
                <w:rFonts w:ascii="Times New Roman" w:hAnsi="Times New Roman"/>
              </w:rPr>
            </w:pPr>
            <w:r w:rsidRPr="00E97066">
              <w:rPr>
                <w:rFonts w:ascii="Times New Roman" w:hAnsi="Times New Roman"/>
              </w:rPr>
              <w:t>listy adresów, np. 172.16.10.1, 172.16.10.2</w:t>
            </w:r>
          </w:p>
          <w:p w14:paraId="591C3201" w14:textId="77777777" w:rsidR="009342B1" w:rsidRDefault="009342B1" w:rsidP="009342B1">
            <w:pPr>
              <w:widowControl w:val="0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26"/>
              <w:textAlignment w:val="baseline"/>
              <w:rPr>
                <w:rFonts w:ascii="Times New Roman" w:hAnsi="Times New Roman"/>
              </w:rPr>
            </w:pPr>
            <w:r w:rsidRPr="00E97066">
              <w:rPr>
                <w:rFonts w:ascii="Times New Roman" w:hAnsi="Times New Roman"/>
              </w:rPr>
              <w:t>dowolnej kombinacji ww. kryteriów</w:t>
            </w:r>
          </w:p>
          <w:p w14:paraId="29B725A2" w14:textId="77777777" w:rsidR="009342B1" w:rsidRDefault="009342B1" w:rsidP="002050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26"/>
              <w:textAlignment w:val="baseline"/>
              <w:rPr>
                <w:rFonts w:ascii="Times New Roman" w:hAnsi="Times New Roman"/>
              </w:rPr>
            </w:pPr>
          </w:p>
          <w:p w14:paraId="722B8673" w14:textId="77777777" w:rsidR="009342B1" w:rsidRPr="00723ACD" w:rsidRDefault="009342B1" w:rsidP="002050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66"/>
              <w:textAlignment w:val="baseline"/>
              <w:rPr>
                <w:rFonts w:ascii="Times New Roman" w:hAnsi="Times New Roman"/>
              </w:rPr>
            </w:pPr>
            <w:r w:rsidRPr="00723ACD">
              <w:rPr>
                <w:rFonts w:ascii="Times New Roman" w:hAnsi="Times New Roman"/>
              </w:rPr>
              <w:t>Dodatkowe informacje:</w:t>
            </w:r>
          </w:p>
          <w:p w14:paraId="0AD1D860" w14:textId="77777777" w:rsidR="009342B1" w:rsidRDefault="009342B1" w:rsidP="009342B1">
            <w:pPr>
              <w:widowControl w:val="0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26"/>
              <w:textAlignment w:val="baseline"/>
              <w:rPr>
                <w:rFonts w:ascii="Times New Roman" w:hAnsi="Times New Roman"/>
              </w:rPr>
            </w:pPr>
            <w:r w:rsidRPr="00723ACD">
              <w:rPr>
                <w:rFonts w:ascii="Times New Roman" w:hAnsi="Times New Roman"/>
              </w:rPr>
              <w:t>nazwa zdefiniowana przez administratora</w:t>
            </w:r>
          </w:p>
          <w:p w14:paraId="2F669240" w14:textId="77777777" w:rsidR="009342B1" w:rsidRDefault="009342B1" w:rsidP="009342B1">
            <w:pPr>
              <w:widowControl w:val="0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26"/>
              <w:textAlignment w:val="baseline"/>
              <w:rPr>
                <w:rFonts w:ascii="Times New Roman" w:hAnsi="Times New Roman"/>
              </w:rPr>
            </w:pPr>
            <w:r w:rsidRPr="00723ACD">
              <w:rPr>
                <w:rFonts w:ascii="Times New Roman" w:hAnsi="Times New Roman"/>
              </w:rPr>
              <w:t>opis</w:t>
            </w:r>
          </w:p>
          <w:p w14:paraId="0D055DA5" w14:textId="77777777" w:rsidR="009342B1" w:rsidRPr="006A11DE" w:rsidRDefault="009342B1" w:rsidP="009342B1">
            <w:pPr>
              <w:widowControl w:val="0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26"/>
              <w:textAlignment w:val="baseline"/>
              <w:rPr>
                <w:rFonts w:ascii="Times New Roman" w:hAnsi="Times New Roman"/>
              </w:rPr>
            </w:pPr>
            <w:r w:rsidRPr="006A11DE">
              <w:rPr>
                <w:rFonts w:ascii="Times New Roman" w:hAnsi="Times New Roman"/>
              </w:rPr>
              <w:lastRenderedPageBreak/>
              <w:t xml:space="preserve">przepływność łącza w </w:t>
            </w:r>
            <w:proofErr w:type="spellStart"/>
            <w:r w:rsidRPr="006A11DE">
              <w:rPr>
                <w:rFonts w:ascii="Times New Roman" w:hAnsi="Times New Roman"/>
              </w:rPr>
              <w:t>Mbit</w:t>
            </w:r>
            <w:proofErr w:type="spellEnd"/>
            <w:r w:rsidRPr="006A11DE">
              <w:rPr>
                <w:rFonts w:ascii="Times New Roman" w:hAnsi="Times New Roman"/>
              </w:rPr>
              <w:t>/s do grupy hostów w kierunku wychodzącym i przychodzący</w:t>
            </w:r>
            <w:r>
              <w:rPr>
                <w:rFonts w:ascii="Times New Roman" w:hAnsi="Times New Roman"/>
              </w:rPr>
              <w:t>m</w:t>
            </w:r>
          </w:p>
        </w:tc>
        <w:tc>
          <w:tcPr>
            <w:tcW w:w="2126" w:type="dxa"/>
            <w:vAlign w:val="center"/>
          </w:tcPr>
          <w:p w14:paraId="21E645DB" w14:textId="77777777" w:rsidR="009342B1" w:rsidRPr="00070784" w:rsidRDefault="009342B1" w:rsidP="002050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</w:t>
            </w:r>
          </w:p>
        </w:tc>
      </w:tr>
      <w:tr w:rsidR="009342B1" w:rsidRPr="007334E9" w14:paraId="15166701" w14:textId="77777777" w:rsidTr="002050B8">
        <w:trPr>
          <w:trHeight w:val="159"/>
          <w:jc w:val="center"/>
        </w:trPr>
        <w:tc>
          <w:tcPr>
            <w:tcW w:w="528" w:type="dxa"/>
          </w:tcPr>
          <w:p w14:paraId="57407B5C" w14:textId="77777777" w:rsidR="009342B1" w:rsidRPr="00F006FA" w:rsidRDefault="009342B1" w:rsidP="002050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</w:t>
            </w:r>
          </w:p>
        </w:tc>
        <w:tc>
          <w:tcPr>
            <w:tcW w:w="6413" w:type="dxa"/>
            <w:vAlign w:val="center"/>
          </w:tcPr>
          <w:p w14:paraId="5FC96D75" w14:textId="77777777" w:rsidR="009342B1" w:rsidRPr="00F006FA" w:rsidRDefault="009342B1" w:rsidP="002050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F006FA">
              <w:rPr>
                <w:rFonts w:ascii="Times New Roman" w:hAnsi="Times New Roman"/>
              </w:rPr>
              <w:t>Gromadzenie następujących parametrów charakteryzujących działanie sieci i aplikacji w warstwie danych, sieciowej i transportowej:</w:t>
            </w:r>
          </w:p>
          <w:p w14:paraId="4D791711" w14:textId="77777777" w:rsidR="009342B1" w:rsidRPr="00F006FA" w:rsidRDefault="009342B1" w:rsidP="009342B1">
            <w:pPr>
              <w:widowControl w:val="0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26"/>
              <w:textAlignment w:val="baseline"/>
              <w:rPr>
                <w:rFonts w:ascii="Times New Roman" w:hAnsi="Times New Roman"/>
              </w:rPr>
            </w:pPr>
            <w:r w:rsidRPr="00F006FA">
              <w:rPr>
                <w:rFonts w:ascii="Times New Roman" w:hAnsi="Times New Roman"/>
              </w:rPr>
              <w:t>wielkość ruchu w bitach, bit/s, pakietach, pkt/s i % dostępnego pasma w kierunku A-&gt;B, B-&gt;A i łącznie (A-&gt;B + B-&gt;A) pomiędzy hostami i grupami hostów (zdefin</w:t>
            </w:r>
            <w:r>
              <w:rPr>
                <w:rFonts w:ascii="Times New Roman" w:hAnsi="Times New Roman"/>
              </w:rPr>
              <w:t>iowanymi w sposób opisany w wierszu 11</w:t>
            </w:r>
            <w:r w:rsidRPr="00F006FA">
              <w:rPr>
                <w:rFonts w:ascii="Times New Roman" w:hAnsi="Times New Roman"/>
              </w:rPr>
              <w:t>).</w:t>
            </w:r>
          </w:p>
          <w:p w14:paraId="3976C0CA" w14:textId="77777777" w:rsidR="009342B1" w:rsidRPr="00F006FA" w:rsidRDefault="009342B1" w:rsidP="009342B1">
            <w:pPr>
              <w:widowControl w:val="0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26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ś</w:t>
            </w:r>
            <w:r w:rsidRPr="00F006FA">
              <w:rPr>
                <w:rFonts w:ascii="Times New Roman" w:hAnsi="Times New Roman"/>
              </w:rPr>
              <w:t>rednia wielkość (w bajtach i w pakietach) zapytania wysyłanego przez klienta do serwera oraz odpowiedzi wysyłanej przez serwer do klienta</w:t>
            </w:r>
          </w:p>
          <w:p w14:paraId="1BCEE884" w14:textId="77777777" w:rsidR="009342B1" w:rsidRPr="00F006FA" w:rsidRDefault="009342B1" w:rsidP="009342B1">
            <w:pPr>
              <w:widowControl w:val="0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26"/>
              <w:textAlignment w:val="baseline"/>
              <w:rPr>
                <w:rFonts w:ascii="Times New Roman" w:hAnsi="Times New Roman"/>
              </w:rPr>
            </w:pPr>
            <w:r w:rsidRPr="00F006FA">
              <w:rPr>
                <w:rFonts w:ascii="Times New Roman" w:hAnsi="Times New Roman"/>
              </w:rPr>
              <w:t>liczba i częstotliwość zapytań i odpowiedzi przesyłanych w ciągu sekundy pomiędzy klientem a serwerem</w:t>
            </w:r>
          </w:p>
          <w:p w14:paraId="6BBACF57" w14:textId="77777777" w:rsidR="009342B1" w:rsidRPr="00F006FA" w:rsidRDefault="009342B1" w:rsidP="009342B1">
            <w:pPr>
              <w:widowControl w:val="0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26"/>
              <w:textAlignment w:val="baseline"/>
              <w:rPr>
                <w:rFonts w:ascii="Times New Roman" w:hAnsi="Times New Roman"/>
              </w:rPr>
            </w:pPr>
            <w:r w:rsidRPr="00F006FA">
              <w:rPr>
                <w:rFonts w:ascii="Times New Roman" w:hAnsi="Times New Roman"/>
              </w:rPr>
              <w:t>opóźnienie sieciowe w ms pomiędzy klientem a serwerem</w:t>
            </w:r>
          </w:p>
          <w:p w14:paraId="78B13011" w14:textId="77777777" w:rsidR="009342B1" w:rsidRPr="00F006FA" w:rsidRDefault="009342B1" w:rsidP="009342B1">
            <w:pPr>
              <w:widowControl w:val="0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26"/>
              <w:textAlignment w:val="baseline"/>
              <w:rPr>
                <w:rFonts w:ascii="Times New Roman" w:hAnsi="Times New Roman"/>
              </w:rPr>
            </w:pPr>
            <w:r w:rsidRPr="00F006FA">
              <w:rPr>
                <w:rFonts w:ascii="Times New Roman" w:hAnsi="Times New Roman"/>
              </w:rPr>
              <w:t>retransmisje danych wynikające ze strat pakietów: liczba (w pkt. i bajtach), natężenie (w pkt/s i bit/s) i odsetek (w % retransmitowanych pakietów) z podziałem na kierunki: klient-&gt;serwer, serwer-&gt;klient i łącznie (klient-&gt;serwer + serwer-&gt;klient)</w:t>
            </w:r>
          </w:p>
          <w:p w14:paraId="408DF8EF" w14:textId="77777777" w:rsidR="009342B1" w:rsidRPr="00F006FA" w:rsidRDefault="009342B1" w:rsidP="009342B1">
            <w:pPr>
              <w:widowControl w:val="0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26"/>
              <w:textAlignment w:val="baseline"/>
              <w:rPr>
                <w:rFonts w:ascii="Times New Roman" w:hAnsi="Times New Roman"/>
              </w:rPr>
            </w:pPr>
            <w:r w:rsidRPr="00F006FA">
              <w:rPr>
                <w:rFonts w:ascii="Times New Roman" w:hAnsi="Times New Roman"/>
              </w:rPr>
              <w:t>liczba aktywnych połączeń TCP</w:t>
            </w:r>
          </w:p>
          <w:p w14:paraId="2193ACF0" w14:textId="77777777" w:rsidR="009342B1" w:rsidRPr="00F006FA" w:rsidRDefault="009342B1" w:rsidP="009342B1">
            <w:pPr>
              <w:widowControl w:val="0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26"/>
              <w:textAlignment w:val="baseline"/>
              <w:rPr>
                <w:rFonts w:ascii="Times New Roman" w:hAnsi="Times New Roman"/>
              </w:rPr>
            </w:pPr>
            <w:r w:rsidRPr="00F006FA">
              <w:rPr>
                <w:rFonts w:ascii="Times New Roman" w:hAnsi="Times New Roman"/>
              </w:rPr>
              <w:t>częstotliwość resetowania połączeń TCP i liczba zresetowanych połączeń przez klienta, przez serwer i łącznie (klient + serwer)</w:t>
            </w:r>
          </w:p>
          <w:p w14:paraId="395E2AEF" w14:textId="77777777" w:rsidR="009342B1" w:rsidRPr="00F006FA" w:rsidRDefault="009342B1" w:rsidP="009342B1">
            <w:pPr>
              <w:widowControl w:val="0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26"/>
              <w:textAlignment w:val="baseline"/>
              <w:rPr>
                <w:rFonts w:ascii="Times New Roman" w:hAnsi="Times New Roman"/>
              </w:rPr>
            </w:pPr>
            <w:r w:rsidRPr="00F006FA">
              <w:rPr>
                <w:rFonts w:ascii="Times New Roman" w:hAnsi="Times New Roman"/>
              </w:rPr>
              <w:t>częstotliwość i liczba prób nawiązania połączeń TCP z podziałem na próby udane i nieudane</w:t>
            </w:r>
          </w:p>
          <w:p w14:paraId="6CA1F20E" w14:textId="77777777" w:rsidR="009342B1" w:rsidRPr="00F006FA" w:rsidRDefault="009342B1" w:rsidP="009342B1">
            <w:pPr>
              <w:widowControl w:val="0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26"/>
              <w:textAlignment w:val="baseline"/>
              <w:rPr>
                <w:rFonts w:ascii="Times New Roman" w:hAnsi="Times New Roman"/>
              </w:rPr>
            </w:pPr>
            <w:r w:rsidRPr="00F006FA">
              <w:rPr>
                <w:rFonts w:ascii="Times New Roman" w:hAnsi="Times New Roman"/>
              </w:rPr>
              <w:t>data i czas rozpoczęcia i zakończenia połączenia TCP</w:t>
            </w:r>
          </w:p>
          <w:p w14:paraId="1BCFFE1F" w14:textId="77777777" w:rsidR="009342B1" w:rsidRPr="00F006FA" w:rsidRDefault="009342B1" w:rsidP="009342B1">
            <w:pPr>
              <w:widowControl w:val="0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26"/>
              <w:textAlignment w:val="baseline"/>
              <w:rPr>
                <w:rFonts w:ascii="Times New Roman" w:hAnsi="Times New Roman"/>
              </w:rPr>
            </w:pPr>
            <w:r w:rsidRPr="00F006FA">
              <w:rPr>
                <w:rFonts w:ascii="Times New Roman" w:hAnsi="Times New Roman"/>
              </w:rPr>
              <w:t>czas trwania połączenia</w:t>
            </w:r>
          </w:p>
          <w:p w14:paraId="1554A8A2" w14:textId="77777777" w:rsidR="009342B1" w:rsidRPr="00F006FA" w:rsidRDefault="009342B1" w:rsidP="009342B1">
            <w:pPr>
              <w:widowControl w:val="0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26"/>
              <w:textAlignment w:val="baseline"/>
              <w:rPr>
                <w:rFonts w:ascii="Times New Roman" w:hAnsi="Times New Roman"/>
              </w:rPr>
            </w:pPr>
            <w:r w:rsidRPr="00F006FA">
              <w:rPr>
                <w:rFonts w:ascii="Times New Roman" w:hAnsi="Times New Roman"/>
              </w:rPr>
              <w:t>adresy IP oraz porty TCP klienta i serwera</w:t>
            </w:r>
          </w:p>
          <w:p w14:paraId="6BD5F942" w14:textId="77777777" w:rsidR="009342B1" w:rsidRPr="00F006FA" w:rsidRDefault="009342B1" w:rsidP="009342B1">
            <w:pPr>
              <w:widowControl w:val="0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26"/>
              <w:textAlignment w:val="baseline"/>
              <w:rPr>
                <w:rFonts w:ascii="Times New Roman" w:hAnsi="Times New Roman"/>
              </w:rPr>
            </w:pPr>
            <w:r w:rsidRPr="00F006FA">
              <w:rPr>
                <w:rFonts w:ascii="Times New Roman" w:hAnsi="Times New Roman"/>
              </w:rPr>
              <w:t>czas odpowiedzi aplikacji mierzony jako interwał pomiędzy wysłaniem pierwszego pakietu z żądaniem przez klienta do otrzymania ostatniego pakietu z odpowiedzią serwera</w:t>
            </w:r>
          </w:p>
          <w:p w14:paraId="0AC851D7" w14:textId="77777777" w:rsidR="009342B1" w:rsidRPr="00F006FA" w:rsidRDefault="009342B1" w:rsidP="009342B1">
            <w:pPr>
              <w:widowControl w:val="0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26"/>
              <w:textAlignment w:val="baseline"/>
              <w:rPr>
                <w:rFonts w:ascii="Times New Roman" w:hAnsi="Times New Roman"/>
              </w:rPr>
            </w:pPr>
            <w:r w:rsidRPr="00F006FA">
              <w:rPr>
                <w:rFonts w:ascii="Times New Roman" w:hAnsi="Times New Roman"/>
              </w:rPr>
              <w:t>czas przesyłania danych przez sieć z podziałem na kierunek od klienta do serwera (zapytanie) i od serwera do klienta (odpowiedź)</w:t>
            </w:r>
          </w:p>
          <w:p w14:paraId="41F85822" w14:textId="77777777" w:rsidR="009342B1" w:rsidRPr="00A03AEB" w:rsidRDefault="009342B1" w:rsidP="009342B1">
            <w:pPr>
              <w:widowControl w:val="0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26"/>
              <w:textAlignment w:val="baseline"/>
              <w:rPr>
                <w:rFonts w:ascii="Times New Roman" w:hAnsi="Times New Roman"/>
              </w:rPr>
            </w:pPr>
            <w:r w:rsidRPr="00F006FA">
              <w:rPr>
                <w:rFonts w:ascii="Times New Roman" w:hAnsi="Times New Roman"/>
              </w:rPr>
              <w:t>czas przetwarzania zapytania TCP przez serwer</w:t>
            </w:r>
          </w:p>
          <w:p w14:paraId="6F59DE93" w14:textId="77777777" w:rsidR="009342B1" w:rsidRPr="00F006FA" w:rsidRDefault="009342B1" w:rsidP="009342B1">
            <w:pPr>
              <w:widowControl w:val="0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26"/>
              <w:textAlignment w:val="baseline"/>
              <w:rPr>
                <w:rFonts w:ascii="Times New Roman" w:hAnsi="Times New Roman"/>
              </w:rPr>
            </w:pPr>
            <w:r w:rsidRPr="00F006FA">
              <w:rPr>
                <w:rFonts w:ascii="Times New Roman" w:hAnsi="Times New Roman"/>
              </w:rPr>
              <w:t xml:space="preserve">czas nawiązania połączenia TCP pomiędzy klientem a serwerem </w:t>
            </w:r>
          </w:p>
          <w:p w14:paraId="65BC9F84" w14:textId="77777777" w:rsidR="009342B1" w:rsidRPr="00070784" w:rsidRDefault="009342B1" w:rsidP="009342B1">
            <w:pPr>
              <w:widowControl w:val="0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26"/>
              <w:textAlignment w:val="baseline"/>
              <w:rPr>
                <w:rFonts w:ascii="Times New Roman" w:hAnsi="Times New Roman"/>
              </w:rPr>
            </w:pPr>
            <w:r w:rsidRPr="00F006FA">
              <w:rPr>
                <w:rFonts w:ascii="Times New Roman" w:hAnsi="Times New Roman"/>
              </w:rPr>
              <w:t>czas zwłoki w transmisji danych wynikający ze strat pakietów i ich retransmisji, z podziałem na kierunki od klienta do serwera, od serwera do klienta i łącznie</w:t>
            </w:r>
          </w:p>
        </w:tc>
        <w:tc>
          <w:tcPr>
            <w:tcW w:w="2126" w:type="dxa"/>
            <w:vAlign w:val="center"/>
          </w:tcPr>
          <w:p w14:paraId="10407D5F" w14:textId="77777777" w:rsidR="009342B1" w:rsidRPr="00070784" w:rsidRDefault="009342B1" w:rsidP="002050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9342B1" w:rsidRPr="007334E9" w14:paraId="6E718807" w14:textId="77777777" w:rsidTr="002050B8">
        <w:trPr>
          <w:trHeight w:val="159"/>
          <w:jc w:val="center"/>
        </w:trPr>
        <w:tc>
          <w:tcPr>
            <w:tcW w:w="528" w:type="dxa"/>
          </w:tcPr>
          <w:p w14:paraId="177A3B67" w14:textId="77777777" w:rsidR="009342B1" w:rsidRPr="00070784" w:rsidRDefault="009342B1" w:rsidP="002050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</w:t>
            </w:r>
          </w:p>
        </w:tc>
        <w:tc>
          <w:tcPr>
            <w:tcW w:w="6413" w:type="dxa"/>
            <w:vAlign w:val="center"/>
          </w:tcPr>
          <w:p w14:paraId="47458E12" w14:textId="77777777" w:rsidR="009342B1" w:rsidRPr="00A77B85" w:rsidRDefault="009342B1" w:rsidP="002050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A77B85">
              <w:rPr>
                <w:rFonts w:ascii="Times New Roman" w:hAnsi="Times New Roman"/>
              </w:rPr>
              <w:t>Automatyczne rozpoznawanie  (na podstawie głębokiej analizy pakietów) następujących aplikacji i usług:</w:t>
            </w:r>
          </w:p>
          <w:p w14:paraId="52683675" w14:textId="77777777" w:rsidR="009342B1" w:rsidRPr="00A77B85" w:rsidRDefault="009342B1" w:rsidP="009342B1">
            <w:pPr>
              <w:widowControl w:val="0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26"/>
              <w:textAlignment w:val="baseline"/>
              <w:rPr>
                <w:rFonts w:ascii="Times New Roman" w:hAnsi="Times New Roman"/>
              </w:rPr>
            </w:pPr>
            <w:r w:rsidRPr="00A77B85">
              <w:rPr>
                <w:rFonts w:ascii="Times New Roman" w:hAnsi="Times New Roman"/>
              </w:rPr>
              <w:t xml:space="preserve">Protokoły i usługi sieciowe (Active Directory, ARP, BGP, DHCP, DNS, EGP, EIGRP, FTP aktywny i pasywny, FTPS, GRE, HSRP, HTTP, HTTPS, ICMP, IGMP, IMAP, IPv6, </w:t>
            </w:r>
            <w:proofErr w:type="spellStart"/>
            <w:r w:rsidRPr="00A77B85">
              <w:rPr>
                <w:rFonts w:ascii="Times New Roman" w:hAnsi="Times New Roman"/>
              </w:rPr>
              <w:t>IPsec</w:t>
            </w:r>
            <w:proofErr w:type="spellEnd"/>
            <w:r w:rsidRPr="00A77B85">
              <w:rPr>
                <w:rFonts w:ascii="Times New Roman" w:hAnsi="Times New Roman"/>
              </w:rPr>
              <w:t xml:space="preserve">, ISAKMP, </w:t>
            </w:r>
            <w:proofErr w:type="spellStart"/>
            <w:r w:rsidRPr="00A77B85">
              <w:rPr>
                <w:rFonts w:ascii="Times New Roman" w:hAnsi="Times New Roman"/>
              </w:rPr>
              <w:t>Kerberos</w:t>
            </w:r>
            <w:proofErr w:type="spellEnd"/>
            <w:r w:rsidRPr="00A77B85">
              <w:rPr>
                <w:rFonts w:ascii="Times New Roman" w:hAnsi="Times New Roman"/>
              </w:rPr>
              <w:t xml:space="preserve">, LDAP, MANET, MAPI, MOBILE, </w:t>
            </w:r>
            <w:proofErr w:type="spellStart"/>
            <w:r w:rsidRPr="00A77B85">
              <w:rPr>
                <w:rFonts w:ascii="Times New Roman" w:hAnsi="Times New Roman"/>
              </w:rPr>
              <w:t>NetFlow</w:t>
            </w:r>
            <w:proofErr w:type="spellEnd"/>
            <w:r w:rsidRPr="00A77B85">
              <w:rPr>
                <w:rFonts w:ascii="Times New Roman" w:hAnsi="Times New Roman"/>
              </w:rPr>
              <w:t xml:space="preserve">, NFS, NTP, OSPF, PAP, PIM, POP3, PPTP, RADIUS, RARP, RDP, RIP, </w:t>
            </w:r>
            <w:proofErr w:type="spellStart"/>
            <w:r w:rsidRPr="00A77B85">
              <w:rPr>
                <w:rFonts w:ascii="Times New Roman" w:hAnsi="Times New Roman"/>
              </w:rPr>
              <w:t>RIPng</w:t>
            </w:r>
            <w:proofErr w:type="spellEnd"/>
            <w:r w:rsidRPr="00A77B85">
              <w:rPr>
                <w:rFonts w:ascii="Times New Roman" w:hAnsi="Times New Roman"/>
              </w:rPr>
              <w:t xml:space="preserve">, RTP, SCCP, SFTP, SIP, SMB, SMTP, SNMP, SOAP, SOCKS, SSH, SSL, </w:t>
            </w:r>
            <w:proofErr w:type="spellStart"/>
            <w:r w:rsidRPr="00A77B85">
              <w:rPr>
                <w:rFonts w:ascii="Times New Roman" w:hAnsi="Times New Roman"/>
              </w:rPr>
              <w:t>syslog</w:t>
            </w:r>
            <w:proofErr w:type="spellEnd"/>
            <w:r w:rsidRPr="00A77B85">
              <w:rPr>
                <w:rFonts w:ascii="Times New Roman" w:hAnsi="Times New Roman"/>
              </w:rPr>
              <w:t xml:space="preserve">, TACACS, Telnet, TFTP, TFTPS, TLSP, VRRP, </w:t>
            </w:r>
            <w:proofErr w:type="spellStart"/>
            <w:r w:rsidRPr="00A77B85">
              <w:rPr>
                <w:rFonts w:ascii="Times New Roman" w:hAnsi="Times New Roman"/>
              </w:rPr>
              <w:t>WebSocket</w:t>
            </w:r>
            <w:proofErr w:type="spellEnd"/>
            <w:r w:rsidRPr="00A77B85">
              <w:rPr>
                <w:rFonts w:ascii="Times New Roman" w:hAnsi="Times New Roman"/>
              </w:rPr>
              <w:t>)</w:t>
            </w:r>
          </w:p>
          <w:p w14:paraId="02FE1241" w14:textId="77777777" w:rsidR="009342B1" w:rsidRPr="00A77B85" w:rsidRDefault="009342B1" w:rsidP="009342B1">
            <w:pPr>
              <w:widowControl w:val="0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26"/>
              <w:textAlignment w:val="baseline"/>
              <w:rPr>
                <w:rFonts w:ascii="Times New Roman" w:hAnsi="Times New Roman"/>
              </w:rPr>
            </w:pPr>
            <w:r w:rsidRPr="00A77B85">
              <w:rPr>
                <w:rFonts w:ascii="Times New Roman" w:hAnsi="Times New Roman"/>
              </w:rPr>
              <w:t xml:space="preserve">Bazy danych (MS-SQL, MySQL, Oracle, </w:t>
            </w:r>
            <w:proofErr w:type="spellStart"/>
            <w:r w:rsidRPr="00A77B85">
              <w:rPr>
                <w:rFonts w:ascii="Times New Roman" w:hAnsi="Times New Roman"/>
              </w:rPr>
              <w:t>PostgreSQL</w:t>
            </w:r>
            <w:proofErr w:type="spellEnd"/>
            <w:r w:rsidRPr="00A77B85">
              <w:rPr>
                <w:rFonts w:ascii="Times New Roman" w:hAnsi="Times New Roman"/>
              </w:rPr>
              <w:t xml:space="preserve">, </w:t>
            </w:r>
            <w:proofErr w:type="spellStart"/>
            <w:r w:rsidRPr="00A77B85">
              <w:rPr>
                <w:rFonts w:ascii="Times New Roman" w:hAnsi="Times New Roman"/>
              </w:rPr>
              <w:t>Sybase</w:t>
            </w:r>
            <w:proofErr w:type="spellEnd"/>
            <w:r w:rsidRPr="00A77B85">
              <w:rPr>
                <w:rFonts w:ascii="Times New Roman" w:hAnsi="Times New Roman"/>
              </w:rPr>
              <w:t xml:space="preserve"> SQL)</w:t>
            </w:r>
          </w:p>
          <w:p w14:paraId="680F02BB" w14:textId="77777777" w:rsidR="009342B1" w:rsidRPr="00A77B85" w:rsidRDefault="009342B1" w:rsidP="009342B1">
            <w:pPr>
              <w:widowControl w:val="0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26"/>
              <w:textAlignment w:val="baseline"/>
              <w:rPr>
                <w:rFonts w:ascii="Times New Roman" w:hAnsi="Times New Roman"/>
              </w:rPr>
            </w:pPr>
            <w:r w:rsidRPr="00A77B85">
              <w:rPr>
                <w:rFonts w:ascii="Times New Roman" w:hAnsi="Times New Roman"/>
              </w:rPr>
              <w:t xml:space="preserve">VPN (Cisco </w:t>
            </w:r>
            <w:proofErr w:type="spellStart"/>
            <w:r w:rsidRPr="00A77B85">
              <w:rPr>
                <w:rFonts w:ascii="Times New Roman" w:hAnsi="Times New Roman"/>
              </w:rPr>
              <w:t>AnyConnect</w:t>
            </w:r>
            <w:proofErr w:type="spellEnd"/>
            <w:r w:rsidRPr="00A77B85">
              <w:rPr>
                <w:rFonts w:ascii="Times New Roman" w:hAnsi="Times New Roman"/>
              </w:rPr>
              <w:t xml:space="preserve">, </w:t>
            </w:r>
            <w:proofErr w:type="spellStart"/>
            <w:r w:rsidRPr="00A77B85">
              <w:rPr>
                <w:rFonts w:ascii="Times New Roman" w:hAnsi="Times New Roman"/>
              </w:rPr>
              <w:t>OpenVPN</w:t>
            </w:r>
            <w:proofErr w:type="spellEnd"/>
            <w:r w:rsidRPr="00A77B85">
              <w:rPr>
                <w:rFonts w:ascii="Times New Roman" w:hAnsi="Times New Roman"/>
              </w:rPr>
              <w:t>)</w:t>
            </w:r>
          </w:p>
          <w:p w14:paraId="22E8A5D7" w14:textId="77777777" w:rsidR="009342B1" w:rsidRPr="00A77B85" w:rsidRDefault="009342B1" w:rsidP="002050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2126" w:type="dxa"/>
            <w:vAlign w:val="center"/>
          </w:tcPr>
          <w:p w14:paraId="522EF4C8" w14:textId="77777777" w:rsidR="009342B1" w:rsidRPr="00070784" w:rsidRDefault="009342B1" w:rsidP="002050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9342B1" w:rsidRPr="007334E9" w14:paraId="02E65F90" w14:textId="77777777" w:rsidTr="002050B8">
        <w:trPr>
          <w:trHeight w:val="159"/>
          <w:jc w:val="center"/>
        </w:trPr>
        <w:tc>
          <w:tcPr>
            <w:tcW w:w="528" w:type="dxa"/>
          </w:tcPr>
          <w:p w14:paraId="147C598D" w14:textId="77777777" w:rsidR="009342B1" w:rsidRDefault="009342B1" w:rsidP="002050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14.</w:t>
            </w:r>
          </w:p>
        </w:tc>
        <w:tc>
          <w:tcPr>
            <w:tcW w:w="6413" w:type="dxa"/>
            <w:vAlign w:val="center"/>
          </w:tcPr>
          <w:p w14:paraId="01842402" w14:textId="77777777" w:rsidR="009342B1" w:rsidRPr="00723ACD" w:rsidRDefault="009342B1" w:rsidP="002050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723ACD">
              <w:rPr>
                <w:rFonts w:ascii="Times New Roman" w:hAnsi="Times New Roman"/>
              </w:rPr>
              <w:t>Definiowanie aplikacji jako kombinacji następujących kryteriów:</w:t>
            </w:r>
          </w:p>
          <w:p w14:paraId="45661387" w14:textId="77777777" w:rsidR="009342B1" w:rsidRPr="00723ACD" w:rsidRDefault="009342B1" w:rsidP="009342B1">
            <w:pPr>
              <w:widowControl w:val="0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26"/>
              <w:textAlignment w:val="baseline"/>
              <w:rPr>
                <w:rFonts w:ascii="Times New Roman" w:hAnsi="Times New Roman"/>
              </w:rPr>
            </w:pPr>
            <w:r w:rsidRPr="00723ACD">
              <w:rPr>
                <w:rFonts w:ascii="Times New Roman" w:hAnsi="Times New Roman"/>
              </w:rPr>
              <w:t>adres (adresy) IP serwera (serwerów)</w:t>
            </w:r>
          </w:p>
          <w:p w14:paraId="780801B9" w14:textId="77777777" w:rsidR="009342B1" w:rsidRPr="00723ACD" w:rsidRDefault="009342B1" w:rsidP="009342B1">
            <w:pPr>
              <w:widowControl w:val="0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26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protokół (TCP, UDP, ICMP, IGMP</w:t>
            </w:r>
            <w:r w:rsidRPr="00723ACD">
              <w:rPr>
                <w:rFonts w:ascii="Times New Roman" w:hAnsi="Times New Roman"/>
              </w:rPr>
              <w:t>)</w:t>
            </w:r>
          </w:p>
          <w:p w14:paraId="66372026" w14:textId="77777777" w:rsidR="009342B1" w:rsidRPr="00723ACD" w:rsidRDefault="009342B1" w:rsidP="009342B1">
            <w:pPr>
              <w:widowControl w:val="0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26"/>
              <w:textAlignment w:val="baseline"/>
              <w:rPr>
                <w:rFonts w:ascii="Times New Roman" w:hAnsi="Times New Roman"/>
              </w:rPr>
            </w:pPr>
            <w:r w:rsidRPr="00723ACD">
              <w:rPr>
                <w:rFonts w:ascii="Times New Roman" w:hAnsi="Times New Roman"/>
              </w:rPr>
              <w:t>port (porty) TCP/UDP</w:t>
            </w:r>
          </w:p>
          <w:p w14:paraId="6BD93B14" w14:textId="77777777" w:rsidR="009342B1" w:rsidRPr="00723ACD" w:rsidRDefault="009342B1" w:rsidP="002050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66"/>
              <w:textAlignment w:val="baseline"/>
              <w:rPr>
                <w:rFonts w:ascii="Times New Roman" w:hAnsi="Times New Roman"/>
              </w:rPr>
            </w:pPr>
          </w:p>
          <w:p w14:paraId="07BC4FFA" w14:textId="77777777" w:rsidR="009342B1" w:rsidRPr="00723ACD" w:rsidRDefault="009342B1" w:rsidP="002050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66"/>
              <w:textAlignment w:val="baseline"/>
              <w:rPr>
                <w:rFonts w:ascii="Times New Roman" w:hAnsi="Times New Roman"/>
              </w:rPr>
            </w:pPr>
            <w:r w:rsidRPr="00723ACD">
              <w:rPr>
                <w:rFonts w:ascii="Times New Roman" w:hAnsi="Times New Roman"/>
              </w:rPr>
              <w:t>Dodatkowe informacje:</w:t>
            </w:r>
          </w:p>
          <w:p w14:paraId="5E54D7E6" w14:textId="77777777" w:rsidR="009342B1" w:rsidRPr="00723ACD" w:rsidRDefault="009342B1" w:rsidP="009342B1">
            <w:pPr>
              <w:widowControl w:val="0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26"/>
              <w:textAlignment w:val="baseline"/>
              <w:rPr>
                <w:rFonts w:ascii="Times New Roman" w:hAnsi="Times New Roman"/>
              </w:rPr>
            </w:pPr>
            <w:r w:rsidRPr="00723ACD">
              <w:rPr>
                <w:rFonts w:ascii="Times New Roman" w:hAnsi="Times New Roman"/>
              </w:rPr>
              <w:t>nazwa zdefiniowana przez administratora</w:t>
            </w:r>
          </w:p>
          <w:p w14:paraId="77EB8797" w14:textId="77777777" w:rsidR="009342B1" w:rsidRPr="00A03AEB" w:rsidRDefault="009342B1" w:rsidP="009342B1">
            <w:pPr>
              <w:widowControl w:val="0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26"/>
              <w:textAlignment w:val="baseline"/>
              <w:rPr>
                <w:rFonts w:ascii="Times New Roman" w:hAnsi="Times New Roman"/>
              </w:rPr>
            </w:pPr>
            <w:r w:rsidRPr="00723ACD">
              <w:rPr>
                <w:rFonts w:ascii="Times New Roman" w:hAnsi="Times New Roman"/>
              </w:rPr>
              <w:t>opis</w:t>
            </w:r>
          </w:p>
        </w:tc>
        <w:tc>
          <w:tcPr>
            <w:tcW w:w="2126" w:type="dxa"/>
            <w:vAlign w:val="center"/>
          </w:tcPr>
          <w:p w14:paraId="21BDA16C" w14:textId="77777777" w:rsidR="009342B1" w:rsidRPr="00070784" w:rsidRDefault="009342B1" w:rsidP="002050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9342B1" w:rsidRPr="007334E9" w14:paraId="5D6FFBDD" w14:textId="77777777" w:rsidTr="002050B8">
        <w:trPr>
          <w:trHeight w:val="159"/>
          <w:jc w:val="center"/>
        </w:trPr>
        <w:tc>
          <w:tcPr>
            <w:tcW w:w="528" w:type="dxa"/>
          </w:tcPr>
          <w:p w14:paraId="5AECDB0C" w14:textId="77777777" w:rsidR="009342B1" w:rsidRPr="00D73F88" w:rsidRDefault="009342B1" w:rsidP="002050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  <w:r w:rsidRPr="00D73F88">
              <w:rPr>
                <w:rFonts w:ascii="Times New Roman" w:hAnsi="Times New Roman"/>
              </w:rPr>
              <w:t>15.</w:t>
            </w:r>
          </w:p>
        </w:tc>
        <w:tc>
          <w:tcPr>
            <w:tcW w:w="6413" w:type="dxa"/>
            <w:vAlign w:val="center"/>
          </w:tcPr>
          <w:p w14:paraId="4B9C3CFE" w14:textId="77777777" w:rsidR="009342B1" w:rsidRPr="00D73F88" w:rsidRDefault="009342B1" w:rsidP="002050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D73F88">
              <w:rPr>
                <w:rFonts w:ascii="Times New Roman" w:hAnsi="Times New Roman"/>
              </w:rPr>
              <w:t>Agregowanie (uśrednianie lub sumowanie) i wizualizacja parametrów wymienionych w wierszu 12 wg następujących kryteriów/filtrów:</w:t>
            </w:r>
          </w:p>
          <w:p w14:paraId="43DCC0C1" w14:textId="77777777" w:rsidR="009342B1" w:rsidRPr="00D73F88" w:rsidRDefault="009342B1" w:rsidP="009342B1">
            <w:pPr>
              <w:widowControl w:val="0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26"/>
              <w:textAlignment w:val="baseline"/>
              <w:rPr>
                <w:rFonts w:ascii="Times New Roman" w:hAnsi="Times New Roman"/>
              </w:rPr>
            </w:pPr>
            <w:r w:rsidRPr="00D73F88">
              <w:rPr>
                <w:rFonts w:ascii="Times New Roman" w:hAnsi="Times New Roman"/>
              </w:rPr>
              <w:t>adresów IP klientów i serwerów</w:t>
            </w:r>
          </w:p>
          <w:p w14:paraId="06DB75D9" w14:textId="77777777" w:rsidR="009342B1" w:rsidRPr="00D73F88" w:rsidRDefault="009342B1" w:rsidP="009342B1">
            <w:pPr>
              <w:widowControl w:val="0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26"/>
              <w:textAlignment w:val="baseline"/>
              <w:rPr>
                <w:rFonts w:ascii="Times New Roman" w:hAnsi="Times New Roman"/>
              </w:rPr>
            </w:pPr>
            <w:r w:rsidRPr="00D73F88">
              <w:rPr>
                <w:rFonts w:ascii="Times New Roman" w:hAnsi="Times New Roman"/>
              </w:rPr>
              <w:t>kodów DSCP</w:t>
            </w:r>
          </w:p>
          <w:p w14:paraId="2C44AF1E" w14:textId="77777777" w:rsidR="009342B1" w:rsidRPr="00D73F88" w:rsidRDefault="009342B1" w:rsidP="009342B1">
            <w:pPr>
              <w:widowControl w:val="0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26"/>
              <w:textAlignment w:val="baseline"/>
              <w:rPr>
                <w:rFonts w:ascii="Times New Roman" w:hAnsi="Times New Roman"/>
              </w:rPr>
            </w:pPr>
            <w:r w:rsidRPr="00D73F88">
              <w:rPr>
                <w:rFonts w:ascii="Times New Roman" w:hAnsi="Times New Roman"/>
              </w:rPr>
              <w:t>protokołów sieciowych (min. TCP, UDP, ICMP, IGMP, RSVP, GRE, ESP, AH, EIGRP, OSPF, MTP, IPIP, PIM, VRRP, l2TP, STP, SRP, PTP, ISIS)</w:t>
            </w:r>
          </w:p>
          <w:p w14:paraId="61FEEEF5" w14:textId="77777777" w:rsidR="009342B1" w:rsidRPr="00D73F88" w:rsidRDefault="009342B1" w:rsidP="009342B1">
            <w:pPr>
              <w:widowControl w:val="0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26"/>
              <w:textAlignment w:val="baseline"/>
              <w:rPr>
                <w:rFonts w:ascii="Times New Roman" w:hAnsi="Times New Roman"/>
              </w:rPr>
            </w:pPr>
            <w:r w:rsidRPr="00D73F88">
              <w:rPr>
                <w:rFonts w:ascii="Times New Roman" w:hAnsi="Times New Roman"/>
              </w:rPr>
              <w:t>aplikacji (o których mowa w wierszu  13 i 14)</w:t>
            </w:r>
          </w:p>
          <w:p w14:paraId="0C221DC6" w14:textId="77777777" w:rsidR="009342B1" w:rsidRPr="00D73F88" w:rsidRDefault="009342B1" w:rsidP="009342B1">
            <w:pPr>
              <w:widowControl w:val="0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26"/>
              <w:textAlignment w:val="baseline"/>
              <w:rPr>
                <w:rFonts w:ascii="Times New Roman" w:hAnsi="Times New Roman"/>
              </w:rPr>
            </w:pPr>
            <w:r w:rsidRPr="00D73F88">
              <w:rPr>
                <w:rFonts w:ascii="Times New Roman" w:hAnsi="Times New Roman"/>
              </w:rPr>
              <w:t>grup hostów (o których mowa w wierszu 11)</w:t>
            </w:r>
          </w:p>
          <w:p w14:paraId="13DCF692" w14:textId="77777777" w:rsidR="009342B1" w:rsidRPr="00D73F88" w:rsidRDefault="009342B1" w:rsidP="002050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D73F88">
              <w:rPr>
                <w:rFonts w:ascii="Times New Roman" w:hAnsi="Times New Roman"/>
              </w:rPr>
              <w:t>oraz kombinacji ww. kryteriów</w:t>
            </w:r>
          </w:p>
        </w:tc>
        <w:tc>
          <w:tcPr>
            <w:tcW w:w="2126" w:type="dxa"/>
            <w:vAlign w:val="center"/>
          </w:tcPr>
          <w:p w14:paraId="1EEBF703" w14:textId="77777777" w:rsidR="009342B1" w:rsidRPr="00070784" w:rsidRDefault="009342B1" w:rsidP="002050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9342B1" w:rsidRPr="007334E9" w14:paraId="14F06B06" w14:textId="77777777" w:rsidTr="002050B8">
        <w:trPr>
          <w:trHeight w:val="159"/>
          <w:jc w:val="center"/>
        </w:trPr>
        <w:tc>
          <w:tcPr>
            <w:tcW w:w="528" w:type="dxa"/>
          </w:tcPr>
          <w:p w14:paraId="2C1E3BF5" w14:textId="77777777" w:rsidR="009342B1" w:rsidRPr="00070784" w:rsidRDefault="009342B1" w:rsidP="002050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</w:t>
            </w:r>
          </w:p>
        </w:tc>
        <w:tc>
          <w:tcPr>
            <w:tcW w:w="6413" w:type="dxa"/>
            <w:vAlign w:val="center"/>
          </w:tcPr>
          <w:p w14:paraId="1EEEE459" w14:textId="77777777" w:rsidR="009342B1" w:rsidRPr="00723ACD" w:rsidRDefault="009342B1" w:rsidP="002050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66"/>
              <w:textAlignment w:val="baseline"/>
              <w:rPr>
                <w:rFonts w:ascii="Times New Roman" w:hAnsi="Times New Roman"/>
              </w:rPr>
            </w:pPr>
            <w:r w:rsidRPr="00723ACD">
              <w:rPr>
                <w:rFonts w:ascii="Times New Roman" w:hAnsi="Times New Roman"/>
              </w:rPr>
              <w:t>Gromadzenie następujących parametrów charakteryzujących działanie aplikacji WWW:</w:t>
            </w:r>
          </w:p>
          <w:p w14:paraId="4DBAE29A" w14:textId="77777777" w:rsidR="009342B1" w:rsidRPr="00723ACD" w:rsidRDefault="009342B1" w:rsidP="009342B1">
            <w:pPr>
              <w:widowControl w:val="0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26"/>
              <w:textAlignment w:val="baseline"/>
              <w:rPr>
                <w:rFonts w:ascii="Times New Roman" w:hAnsi="Times New Roman"/>
              </w:rPr>
            </w:pPr>
            <w:r w:rsidRPr="00723ACD">
              <w:rPr>
                <w:rFonts w:ascii="Times New Roman" w:hAnsi="Times New Roman"/>
              </w:rPr>
              <w:t>czas załadowania pełnej strony w przeglądarce użytkownika</w:t>
            </w:r>
          </w:p>
          <w:p w14:paraId="15941799" w14:textId="77777777" w:rsidR="009342B1" w:rsidRPr="00723ACD" w:rsidRDefault="009342B1" w:rsidP="009342B1">
            <w:pPr>
              <w:widowControl w:val="0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26"/>
              <w:textAlignment w:val="baseline"/>
              <w:rPr>
                <w:rFonts w:ascii="Times New Roman" w:hAnsi="Times New Roman"/>
              </w:rPr>
            </w:pPr>
            <w:r w:rsidRPr="00723ACD">
              <w:rPr>
                <w:rFonts w:ascii="Times New Roman" w:hAnsi="Times New Roman"/>
              </w:rPr>
              <w:t xml:space="preserve">czas przetwarzania zapytania przez serwer i odpowiedzi przez klienta </w:t>
            </w:r>
          </w:p>
          <w:p w14:paraId="6D5A0067" w14:textId="77777777" w:rsidR="009342B1" w:rsidRPr="00723ACD" w:rsidRDefault="009342B1" w:rsidP="009342B1">
            <w:pPr>
              <w:widowControl w:val="0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26"/>
              <w:textAlignment w:val="baseline"/>
              <w:rPr>
                <w:rFonts w:ascii="Times New Roman" w:hAnsi="Times New Roman"/>
              </w:rPr>
            </w:pPr>
            <w:r w:rsidRPr="00723ACD">
              <w:rPr>
                <w:rFonts w:ascii="Times New Roman" w:hAnsi="Times New Roman"/>
              </w:rPr>
              <w:t>czas przesyłania zapytania i odpowiedzi przez sieć</w:t>
            </w:r>
          </w:p>
          <w:p w14:paraId="30CE559F" w14:textId="77777777" w:rsidR="009342B1" w:rsidRPr="00723ACD" w:rsidRDefault="009342B1" w:rsidP="009342B1">
            <w:pPr>
              <w:widowControl w:val="0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26"/>
              <w:textAlignment w:val="baseline"/>
              <w:rPr>
                <w:rFonts w:ascii="Times New Roman" w:hAnsi="Times New Roman"/>
              </w:rPr>
            </w:pPr>
            <w:r w:rsidRPr="00723ACD">
              <w:rPr>
                <w:rFonts w:ascii="Times New Roman" w:hAnsi="Times New Roman"/>
              </w:rPr>
              <w:t>data i czas rozpoczęcia i zakończenia ładowania strony w przeglądarce użytkownika</w:t>
            </w:r>
          </w:p>
          <w:p w14:paraId="76B7854E" w14:textId="77777777" w:rsidR="009342B1" w:rsidRPr="00723ACD" w:rsidRDefault="009342B1" w:rsidP="009342B1">
            <w:pPr>
              <w:widowControl w:val="0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26"/>
              <w:textAlignment w:val="baseline"/>
              <w:rPr>
                <w:rFonts w:ascii="Times New Roman" w:hAnsi="Times New Roman"/>
              </w:rPr>
            </w:pPr>
            <w:r w:rsidRPr="00723ACD">
              <w:rPr>
                <w:rFonts w:ascii="Times New Roman" w:hAnsi="Times New Roman"/>
              </w:rPr>
              <w:t xml:space="preserve">liczba i odsetek odpowiedzi serwera na zapytania HTTP z podziałem wg kodów HTTP (100, 200, 300, 400 i 500) </w:t>
            </w:r>
          </w:p>
          <w:p w14:paraId="79820BA6" w14:textId="77777777" w:rsidR="009342B1" w:rsidRPr="00723ACD" w:rsidRDefault="009342B1" w:rsidP="009342B1">
            <w:pPr>
              <w:widowControl w:val="0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26"/>
              <w:textAlignment w:val="baseline"/>
              <w:rPr>
                <w:rFonts w:ascii="Times New Roman" w:hAnsi="Times New Roman"/>
              </w:rPr>
            </w:pPr>
            <w:r w:rsidRPr="00723ACD">
              <w:rPr>
                <w:rFonts w:ascii="Times New Roman" w:hAnsi="Times New Roman"/>
              </w:rPr>
              <w:t>liczba i częstość odsłon stron WWW</w:t>
            </w:r>
          </w:p>
          <w:p w14:paraId="0D05EB80" w14:textId="77777777" w:rsidR="009342B1" w:rsidRPr="00723ACD" w:rsidRDefault="009342B1" w:rsidP="009342B1">
            <w:pPr>
              <w:widowControl w:val="0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26"/>
              <w:textAlignment w:val="baseline"/>
              <w:rPr>
                <w:rFonts w:ascii="Times New Roman" w:hAnsi="Times New Roman"/>
              </w:rPr>
            </w:pPr>
            <w:r w:rsidRPr="00723ACD">
              <w:rPr>
                <w:rFonts w:ascii="Times New Roman" w:hAnsi="Times New Roman"/>
              </w:rPr>
              <w:t>liczba obiektów wchodzących w skład strony WWW</w:t>
            </w:r>
          </w:p>
          <w:p w14:paraId="37283B48" w14:textId="77777777" w:rsidR="009342B1" w:rsidRPr="00723ACD" w:rsidRDefault="009342B1" w:rsidP="009342B1">
            <w:pPr>
              <w:widowControl w:val="0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26"/>
              <w:textAlignment w:val="baseline"/>
              <w:rPr>
                <w:rFonts w:ascii="Times New Roman" w:hAnsi="Times New Roman"/>
              </w:rPr>
            </w:pPr>
            <w:r w:rsidRPr="00723ACD">
              <w:rPr>
                <w:rFonts w:ascii="Times New Roman" w:hAnsi="Times New Roman"/>
              </w:rPr>
              <w:t>wielkość strony WWW w bajtach</w:t>
            </w:r>
          </w:p>
          <w:p w14:paraId="1D771253" w14:textId="77777777" w:rsidR="009342B1" w:rsidRPr="00723ACD" w:rsidRDefault="009342B1" w:rsidP="009342B1">
            <w:pPr>
              <w:widowControl w:val="0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26"/>
              <w:textAlignment w:val="baseline"/>
              <w:rPr>
                <w:rFonts w:ascii="Times New Roman" w:hAnsi="Times New Roman"/>
              </w:rPr>
            </w:pPr>
            <w:r w:rsidRPr="00723ACD">
              <w:rPr>
                <w:rFonts w:ascii="Times New Roman" w:hAnsi="Times New Roman"/>
              </w:rPr>
              <w:t>wielkość zapytania o stronę WWW wysyłanego przez klienta do serwera</w:t>
            </w:r>
          </w:p>
          <w:p w14:paraId="7C06B378" w14:textId="77777777" w:rsidR="009342B1" w:rsidRPr="00723ACD" w:rsidRDefault="009342B1" w:rsidP="009342B1">
            <w:pPr>
              <w:widowControl w:val="0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26"/>
              <w:textAlignment w:val="baseline"/>
              <w:rPr>
                <w:rFonts w:ascii="Times New Roman" w:hAnsi="Times New Roman"/>
              </w:rPr>
            </w:pPr>
            <w:r w:rsidRPr="00723ACD">
              <w:rPr>
                <w:rFonts w:ascii="Times New Roman" w:hAnsi="Times New Roman"/>
              </w:rPr>
              <w:t>wielkość ruchu w bajtach i w bit/s z podziałem na kierunki od klienta do serwera, od serwera do klienta i łącznie w obu kierunkach</w:t>
            </w:r>
          </w:p>
          <w:p w14:paraId="28200113" w14:textId="77777777" w:rsidR="009342B1" w:rsidRPr="00723ACD" w:rsidRDefault="009342B1" w:rsidP="009342B1">
            <w:pPr>
              <w:widowControl w:val="0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26"/>
              <w:textAlignment w:val="baseline"/>
              <w:rPr>
                <w:rFonts w:ascii="Times New Roman" w:hAnsi="Times New Roman"/>
              </w:rPr>
            </w:pPr>
            <w:r w:rsidRPr="00723ACD">
              <w:rPr>
                <w:rFonts w:ascii="Times New Roman" w:hAnsi="Times New Roman"/>
              </w:rPr>
              <w:t>liczba, odsetek i częstotliwość odsłon stron ładujących się w przeglądarce użytkownika dłużej niż zadany</w:t>
            </w:r>
            <w:r>
              <w:rPr>
                <w:rFonts w:ascii="Times New Roman" w:hAnsi="Times New Roman"/>
              </w:rPr>
              <w:t xml:space="preserve"> (zdefiniowany przez administratora)</w:t>
            </w:r>
            <w:r w:rsidRPr="00723ACD">
              <w:rPr>
                <w:rFonts w:ascii="Times New Roman" w:hAnsi="Times New Roman"/>
              </w:rPr>
              <w:t xml:space="preserve"> okres czasu (np. 10 s)</w:t>
            </w:r>
          </w:p>
          <w:p w14:paraId="6ED600C1" w14:textId="77777777" w:rsidR="009342B1" w:rsidRPr="00723ACD" w:rsidRDefault="009342B1" w:rsidP="009342B1">
            <w:pPr>
              <w:widowControl w:val="0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26"/>
              <w:textAlignment w:val="baseline"/>
              <w:rPr>
                <w:rFonts w:ascii="Times New Roman" w:hAnsi="Times New Roman"/>
              </w:rPr>
            </w:pPr>
            <w:r w:rsidRPr="00723ACD">
              <w:rPr>
                <w:rFonts w:ascii="Times New Roman" w:hAnsi="Times New Roman"/>
              </w:rPr>
              <w:t>zawartość wskazanego pola nagłówka HTTP w zapytaniu lub odpowiedzi</w:t>
            </w:r>
          </w:p>
          <w:p w14:paraId="22E7D790" w14:textId="77777777" w:rsidR="009342B1" w:rsidRPr="00723ACD" w:rsidRDefault="009342B1" w:rsidP="009342B1">
            <w:pPr>
              <w:widowControl w:val="0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26"/>
              <w:textAlignment w:val="baseline"/>
              <w:rPr>
                <w:rFonts w:ascii="Times New Roman" w:hAnsi="Times New Roman"/>
              </w:rPr>
            </w:pPr>
            <w:r w:rsidRPr="00723ACD">
              <w:rPr>
                <w:rFonts w:ascii="Times New Roman" w:hAnsi="Times New Roman"/>
              </w:rPr>
              <w:t>wartość wskazanego parametru URL</w:t>
            </w:r>
          </w:p>
          <w:p w14:paraId="33457512" w14:textId="77777777" w:rsidR="009342B1" w:rsidRPr="00723ACD" w:rsidRDefault="009342B1" w:rsidP="009342B1">
            <w:pPr>
              <w:widowControl w:val="0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26"/>
              <w:textAlignment w:val="baseline"/>
              <w:rPr>
                <w:rFonts w:ascii="Times New Roman" w:hAnsi="Times New Roman"/>
              </w:rPr>
            </w:pPr>
            <w:r w:rsidRPr="00723ACD">
              <w:rPr>
                <w:rFonts w:ascii="Times New Roman" w:hAnsi="Times New Roman"/>
              </w:rPr>
              <w:t>zawartości wskazanego cookie</w:t>
            </w:r>
          </w:p>
          <w:p w14:paraId="0AA91181" w14:textId="77777777" w:rsidR="009342B1" w:rsidRPr="00070784" w:rsidRDefault="009342B1" w:rsidP="009342B1">
            <w:pPr>
              <w:widowControl w:val="0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26"/>
              <w:textAlignment w:val="baseline"/>
              <w:rPr>
                <w:rFonts w:ascii="Times New Roman" w:hAnsi="Times New Roman"/>
              </w:rPr>
            </w:pPr>
            <w:r w:rsidRPr="00723ACD">
              <w:rPr>
                <w:rFonts w:ascii="Times New Roman" w:hAnsi="Times New Roman"/>
              </w:rPr>
              <w:t>zawartości wskazanego pola formularza</w:t>
            </w:r>
          </w:p>
        </w:tc>
        <w:tc>
          <w:tcPr>
            <w:tcW w:w="2126" w:type="dxa"/>
            <w:vAlign w:val="center"/>
          </w:tcPr>
          <w:p w14:paraId="13112CCD" w14:textId="77777777" w:rsidR="009342B1" w:rsidRPr="00070784" w:rsidRDefault="009342B1" w:rsidP="002050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9342B1" w:rsidRPr="007334E9" w14:paraId="05CB05E8" w14:textId="77777777" w:rsidTr="002050B8">
        <w:trPr>
          <w:trHeight w:val="159"/>
          <w:jc w:val="center"/>
        </w:trPr>
        <w:tc>
          <w:tcPr>
            <w:tcW w:w="528" w:type="dxa"/>
          </w:tcPr>
          <w:p w14:paraId="664681A5" w14:textId="77777777" w:rsidR="009342B1" w:rsidRDefault="009342B1" w:rsidP="002050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</w:t>
            </w:r>
          </w:p>
        </w:tc>
        <w:tc>
          <w:tcPr>
            <w:tcW w:w="6413" w:type="dxa"/>
            <w:vAlign w:val="center"/>
          </w:tcPr>
          <w:p w14:paraId="39E8872F" w14:textId="77777777" w:rsidR="009342B1" w:rsidRPr="007B6F9F" w:rsidRDefault="009342B1" w:rsidP="002050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66"/>
              <w:textAlignment w:val="baseline"/>
              <w:rPr>
                <w:rFonts w:ascii="Times New Roman" w:hAnsi="Times New Roman"/>
              </w:rPr>
            </w:pPr>
            <w:r w:rsidRPr="007B6F9F">
              <w:rPr>
                <w:rFonts w:ascii="Times New Roman" w:hAnsi="Times New Roman"/>
              </w:rPr>
              <w:t>Definiowanie aplikacji WWW jako kombinacji następujących kryteriów:</w:t>
            </w:r>
          </w:p>
          <w:p w14:paraId="2896F3A9" w14:textId="77777777" w:rsidR="009342B1" w:rsidRPr="007B6F9F" w:rsidRDefault="009342B1" w:rsidP="009342B1">
            <w:pPr>
              <w:widowControl w:val="0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26"/>
              <w:textAlignment w:val="baseline"/>
              <w:rPr>
                <w:rFonts w:ascii="Times New Roman" w:hAnsi="Times New Roman"/>
              </w:rPr>
            </w:pPr>
            <w:r w:rsidRPr="007B6F9F">
              <w:rPr>
                <w:rFonts w:ascii="Times New Roman" w:hAnsi="Times New Roman"/>
              </w:rPr>
              <w:t>adres URL lub jego fragment</w:t>
            </w:r>
          </w:p>
          <w:p w14:paraId="420E6F37" w14:textId="77777777" w:rsidR="009342B1" w:rsidRPr="007B6F9F" w:rsidRDefault="009342B1" w:rsidP="009342B1">
            <w:pPr>
              <w:widowControl w:val="0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26"/>
              <w:textAlignment w:val="baseline"/>
              <w:rPr>
                <w:rFonts w:ascii="Times New Roman" w:hAnsi="Times New Roman"/>
              </w:rPr>
            </w:pPr>
            <w:r w:rsidRPr="007B6F9F">
              <w:rPr>
                <w:rFonts w:ascii="Times New Roman" w:hAnsi="Times New Roman"/>
              </w:rPr>
              <w:t>zawartość strony WWW zdefiniowana za pomocą wyrażenia regularnego</w:t>
            </w:r>
          </w:p>
          <w:p w14:paraId="3ECD5C22" w14:textId="77777777" w:rsidR="009342B1" w:rsidRPr="007B6F9F" w:rsidRDefault="009342B1" w:rsidP="009342B1">
            <w:pPr>
              <w:widowControl w:val="0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26"/>
              <w:textAlignment w:val="baseline"/>
              <w:rPr>
                <w:rFonts w:ascii="Times New Roman" w:hAnsi="Times New Roman"/>
              </w:rPr>
            </w:pPr>
            <w:r w:rsidRPr="007B6F9F">
              <w:rPr>
                <w:rFonts w:ascii="Times New Roman" w:hAnsi="Times New Roman"/>
              </w:rPr>
              <w:t>nazwa i zawartość pola nagłówka HTTP</w:t>
            </w:r>
          </w:p>
          <w:p w14:paraId="6754654F" w14:textId="77777777" w:rsidR="009342B1" w:rsidRPr="007B6F9F" w:rsidRDefault="009342B1" w:rsidP="009342B1">
            <w:pPr>
              <w:widowControl w:val="0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26"/>
              <w:textAlignment w:val="baseline"/>
              <w:rPr>
                <w:rFonts w:ascii="Times New Roman" w:hAnsi="Times New Roman"/>
              </w:rPr>
            </w:pPr>
            <w:r w:rsidRPr="007B6F9F">
              <w:rPr>
                <w:rFonts w:ascii="Times New Roman" w:hAnsi="Times New Roman"/>
              </w:rPr>
              <w:t>nazwa i wartość parametru URL</w:t>
            </w:r>
          </w:p>
          <w:p w14:paraId="2BBF6330" w14:textId="77777777" w:rsidR="009342B1" w:rsidRPr="007B6F9F" w:rsidRDefault="009342B1" w:rsidP="009342B1">
            <w:pPr>
              <w:widowControl w:val="0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26"/>
              <w:textAlignment w:val="baseline"/>
              <w:rPr>
                <w:rFonts w:ascii="Times New Roman" w:hAnsi="Times New Roman"/>
              </w:rPr>
            </w:pPr>
            <w:r w:rsidRPr="007B6F9F">
              <w:rPr>
                <w:rFonts w:ascii="Times New Roman" w:hAnsi="Times New Roman"/>
              </w:rPr>
              <w:t>nazwa i zawartość cookie</w:t>
            </w:r>
          </w:p>
          <w:p w14:paraId="684CF9F5" w14:textId="77777777" w:rsidR="009342B1" w:rsidRPr="007B6F9F" w:rsidRDefault="009342B1" w:rsidP="002050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66"/>
              <w:textAlignment w:val="baseline"/>
              <w:rPr>
                <w:rFonts w:ascii="Times New Roman" w:hAnsi="Times New Roman"/>
              </w:rPr>
            </w:pPr>
          </w:p>
          <w:p w14:paraId="6C1E1DD1" w14:textId="77777777" w:rsidR="009342B1" w:rsidRPr="007B6F9F" w:rsidRDefault="009342B1" w:rsidP="002050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66"/>
              <w:textAlignment w:val="baseline"/>
              <w:rPr>
                <w:rFonts w:ascii="Times New Roman" w:hAnsi="Times New Roman"/>
              </w:rPr>
            </w:pPr>
            <w:r w:rsidRPr="007B6F9F">
              <w:rPr>
                <w:rFonts w:ascii="Times New Roman" w:hAnsi="Times New Roman"/>
              </w:rPr>
              <w:lastRenderedPageBreak/>
              <w:t>Dodatkowe informacje:</w:t>
            </w:r>
          </w:p>
          <w:p w14:paraId="5A6AD7C1" w14:textId="77777777" w:rsidR="009342B1" w:rsidRPr="007B6F9F" w:rsidRDefault="009342B1" w:rsidP="009342B1">
            <w:pPr>
              <w:widowControl w:val="0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26"/>
              <w:textAlignment w:val="baseline"/>
              <w:rPr>
                <w:rFonts w:ascii="Times New Roman" w:hAnsi="Times New Roman"/>
              </w:rPr>
            </w:pPr>
            <w:r w:rsidRPr="007B6F9F">
              <w:rPr>
                <w:rFonts w:ascii="Times New Roman" w:hAnsi="Times New Roman"/>
              </w:rPr>
              <w:t>nazwa aplikacji zdefiniowana przez administratora</w:t>
            </w:r>
          </w:p>
          <w:p w14:paraId="4FE3F8A1" w14:textId="77777777" w:rsidR="009342B1" w:rsidRPr="00723ACD" w:rsidRDefault="009342B1" w:rsidP="009342B1">
            <w:pPr>
              <w:widowControl w:val="0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26"/>
              <w:textAlignment w:val="baseline"/>
              <w:rPr>
                <w:rFonts w:ascii="Times New Roman" w:hAnsi="Times New Roman"/>
              </w:rPr>
            </w:pPr>
            <w:r w:rsidRPr="007B6F9F">
              <w:rPr>
                <w:rFonts w:ascii="Times New Roman" w:hAnsi="Times New Roman"/>
              </w:rPr>
              <w:t>opis</w:t>
            </w:r>
          </w:p>
        </w:tc>
        <w:tc>
          <w:tcPr>
            <w:tcW w:w="2126" w:type="dxa"/>
            <w:vAlign w:val="center"/>
          </w:tcPr>
          <w:p w14:paraId="77C61971" w14:textId="77777777" w:rsidR="009342B1" w:rsidRPr="00070784" w:rsidRDefault="009342B1" w:rsidP="002050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</w:t>
            </w:r>
          </w:p>
        </w:tc>
      </w:tr>
      <w:tr w:rsidR="009342B1" w:rsidRPr="007334E9" w14:paraId="734DB8DC" w14:textId="77777777" w:rsidTr="002050B8">
        <w:trPr>
          <w:trHeight w:val="159"/>
          <w:jc w:val="center"/>
        </w:trPr>
        <w:tc>
          <w:tcPr>
            <w:tcW w:w="528" w:type="dxa"/>
          </w:tcPr>
          <w:p w14:paraId="58AE4084" w14:textId="77777777" w:rsidR="009342B1" w:rsidRPr="00070784" w:rsidRDefault="009342B1" w:rsidP="002050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</w:t>
            </w:r>
          </w:p>
        </w:tc>
        <w:tc>
          <w:tcPr>
            <w:tcW w:w="6413" w:type="dxa"/>
            <w:vAlign w:val="center"/>
          </w:tcPr>
          <w:p w14:paraId="2FEDDA60" w14:textId="77777777" w:rsidR="009342B1" w:rsidRDefault="009342B1" w:rsidP="002050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66"/>
              <w:textAlignment w:val="baseline"/>
            </w:pPr>
            <w:bookmarkStart w:id="1" w:name="_Ref18327859"/>
            <w:r w:rsidRPr="007B6F9F">
              <w:rPr>
                <w:rFonts w:ascii="Times New Roman" w:hAnsi="Times New Roman"/>
              </w:rPr>
              <w:t xml:space="preserve">Agregowanie (uśrednianie lub sumowanie) i wizualizacja parametrów wymienionych w </w:t>
            </w:r>
            <w:r>
              <w:rPr>
                <w:rFonts w:ascii="Times New Roman" w:hAnsi="Times New Roman"/>
              </w:rPr>
              <w:t xml:space="preserve">wierszu 16 </w:t>
            </w:r>
            <w:r w:rsidRPr="007B6F9F">
              <w:rPr>
                <w:rFonts w:ascii="Times New Roman" w:hAnsi="Times New Roman"/>
              </w:rPr>
              <w:t>wg:</w:t>
            </w:r>
            <w:bookmarkEnd w:id="1"/>
          </w:p>
          <w:p w14:paraId="52DF6738" w14:textId="77777777" w:rsidR="009342B1" w:rsidRPr="007B6F9F" w:rsidRDefault="009342B1" w:rsidP="009342B1">
            <w:pPr>
              <w:widowControl w:val="0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26"/>
              <w:textAlignment w:val="baseline"/>
              <w:rPr>
                <w:rFonts w:ascii="Times New Roman" w:hAnsi="Times New Roman"/>
              </w:rPr>
            </w:pPr>
            <w:r w:rsidRPr="007B6F9F">
              <w:rPr>
                <w:rFonts w:ascii="Times New Roman" w:hAnsi="Times New Roman"/>
              </w:rPr>
              <w:t>adresów URL</w:t>
            </w:r>
          </w:p>
          <w:p w14:paraId="5F87C115" w14:textId="77777777" w:rsidR="009342B1" w:rsidRPr="007B6F9F" w:rsidRDefault="009342B1" w:rsidP="009342B1">
            <w:pPr>
              <w:widowControl w:val="0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26"/>
              <w:textAlignment w:val="baseline"/>
              <w:rPr>
                <w:rFonts w:ascii="Times New Roman" w:hAnsi="Times New Roman"/>
              </w:rPr>
            </w:pPr>
            <w:r w:rsidRPr="007B6F9F">
              <w:rPr>
                <w:rFonts w:ascii="Times New Roman" w:hAnsi="Times New Roman"/>
              </w:rPr>
              <w:t>zdefiniowanych grup adresów URL</w:t>
            </w:r>
          </w:p>
          <w:p w14:paraId="7607387D" w14:textId="77777777" w:rsidR="009342B1" w:rsidRPr="007B6F9F" w:rsidRDefault="009342B1" w:rsidP="009342B1">
            <w:pPr>
              <w:widowControl w:val="0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26"/>
              <w:textAlignment w:val="baseline"/>
              <w:rPr>
                <w:rFonts w:ascii="Times New Roman" w:hAnsi="Times New Roman"/>
              </w:rPr>
            </w:pPr>
            <w:r w:rsidRPr="007B6F9F">
              <w:rPr>
                <w:rFonts w:ascii="Times New Roman" w:hAnsi="Times New Roman"/>
              </w:rPr>
              <w:t>adresów IP serwerów</w:t>
            </w:r>
          </w:p>
          <w:p w14:paraId="0E0F08E7" w14:textId="77777777" w:rsidR="009342B1" w:rsidRPr="007B6F9F" w:rsidRDefault="009342B1" w:rsidP="009342B1">
            <w:pPr>
              <w:widowControl w:val="0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26"/>
              <w:textAlignment w:val="baseline"/>
              <w:rPr>
                <w:rFonts w:ascii="Times New Roman" w:hAnsi="Times New Roman"/>
              </w:rPr>
            </w:pPr>
            <w:r w:rsidRPr="007B6F9F">
              <w:rPr>
                <w:rFonts w:ascii="Times New Roman" w:hAnsi="Times New Roman"/>
              </w:rPr>
              <w:t>loginów użytkowników</w:t>
            </w:r>
          </w:p>
          <w:p w14:paraId="71D53233" w14:textId="77777777" w:rsidR="009342B1" w:rsidRPr="007B6F9F" w:rsidRDefault="009342B1" w:rsidP="009342B1">
            <w:pPr>
              <w:widowControl w:val="0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26"/>
              <w:textAlignment w:val="baseline"/>
              <w:rPr>
                <w:rFonts w:ascii="Times New Roman" w:hAnsi="Times New Roman"/>
              </w:rPr>
            </w:pPr>
            <w:r w:rsidRPr="007B6F9F">
              <w:rPr>
                <w:rFonts w:ascii="Times New Roman" w:hAnsi="Times New Roman"/>
              </w:rPr>
              <w:t xml:space="preserve">adresów IP klientów, również oryginalnych, tj. przed podmianą na serwerze </w:t>
            </w:r>
            <w:proofErr w:type="spellStart"/>
            <w:r w:rsidRPr="007B6F9F">
              <w:rPr>
                <w:rFonts w:ascii="Times New Roman" w:hAnsi="Times New Roman"/>
              </w:rPr>
              <w:t>proxy</w:t>
            </w:r>
            <w:proofErr w:type="spellEnd"/>
          </w:p>
          <w:p w14:paraId="1AF3B5C8" w14:textId="77777777" w:rsidR="009342B1" w:rsidRPr="007B6F9F" w:rsidRDefault="009342B1" w:rsidP="009342B1">
            <w:pPr>
              <w:widowControl w:val="0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26"/>
              <w:textAlignment w:val="baseline"/>
              <w:rPr>
                <w:rFonts w:ascii="Times New Roman" w:hAnsi="Times New Roman"/>
              </w:rPr>
            </w:pPr>
            <w:r w:rsidRPr="007B6F9F">
              <w:rPr>
                <w:rFonts w:ascii="Times New Roman" w:hAnsi="Times New Roman"/>
              </w:rPr>
              <w:t xml:space="preserve">aplikacji WWW (o których mowa w </w:t>
            </w:r>
            <w:r>
              <w:rPr>
                <w:rFonts w:ascii="Times New Roman" w:hAnsi="Times New Roman"/>
              </w:rPr>
              <w:t xml:space="preserve">wierszu </w:t>
            </w:r>
            <w:r w:rsidRPr="007B6F9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17</w:t>
            </w:r>
            <w:r w:rsidRPr="007B6F9F">
              <w:rPr>
                <w:rFonts w:ascii="Times New Roman" w:hAnsi="Times New Roman"/>
              </w:rPr>
              <w:t>)</w:t>
            </w:r>
          </w:p>
          <w:p w14:paraId="129178D3" w14:textId="77777777" w:rsidR="009342B1" w:rsidRPr="007B6F9F" w:rsidRDefault="009342B1" w:rsidP="009342B1">
            <w:pPr>
              <w:widowControl w:val="0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26"/>
              <w:textAlignment w:val="baseline"/>
              <w:rPr>
                <w:rFonts w:ascii="Times New Roman" w:hAnsi="Times New Roman"/>
              </w:rPr>
            </w:pPr>
            <w:r w:rsidRPr="007B6F9F">
              <w:rPr>
                <w:rFonts w:ascii="Times New Roman" w:hAnsi="Times New Roman"/>
              </w:rPr>
              <w:t xml:space="preserve">grup hostów (o których mowa w </w:t>
            </w:r>
            <w:r>
              <w:rPr>
                <w:rFonts w:ascii="Times New Roman" w:hAnsi="Times New Roman"/>
              </w:rPr>
              <w:t>wierszu 11</w:t>
            </w:r>
            <w:r w:rsidRPr="007B6F9F">
              <w:rPr>
                <w:rFonts w:ascii="Times New Roman" w:hAnsi="Times New Roman"/>
              </w:rPr>
              <w:t>)</w:t>
            </w:r>
          </w:p>
          <w:p w14:paraId="71D4EED9" w14:textId="77777777" w:rsidR="009342B1" w:rsidRPr="007B6F9F" w:rsidRDefault="009342B1" w:rsidP="009342B1">
            <w:pPr>
              <w:widowControl w:val="0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26"/>
              <w:textAlignment w:val="baseline"/>
              <w:rPr>
                <w:rFonts w:ascii="Times New Roman" w:hAnsi="Times New Roman"/>
              </w:rPr>
            </w:pPr>
            <w:r w:rsidRPr="007B6F9F">
              <w:rPr>
                <w:rFonts w:ascii="Times New Roman" w:hAnsi="Times New Roman"/>
              </w:rPr>
              <w:t>państw z podziałem na klientów i serwery</w:t>
            </w:r>
          </w:p>
          <w:p w14:paraId="10DBDD84" w14:textId="77777777" w:rsidR="009342B1" w:rsidRPr="007B6F9F" w:rsidRDefault="009342B1" w:rsidP="009342B1">
            <w:pPr>
              <w:widowControl w:val="0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26"/>
              <w:textAlignment w:val="baseline"/>
              <w:rPr>
                <w:rFonts w:ascii="Times New Roman" w:hAnsi="Times New Roman"/>
              </w:rPr>
            </w:pPr>
            <w:r w:rsidRPr="007B6F9F">
              <w:rPr>
                <w:rFonts w:ascii="Times New Roman" w:hAnsi="Times New Roman"/>
              </w:rPr>
              <w:t>typów przeglądarek</w:t>
            </w:r>
          </w:p>
          <w:p w14:paraId="5DCDCCF8" w14:textId="77777777" w:rsidR="009342B1" w:rsidRPr="007B6F9F" w:rsidRDefault="009342B1" w:rsidP="009342B1">
            <w:pPr>
              <w:widowControl w:val="0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26"/>
              <w:textAlignment w:val="baseline"/>
              <w:rPr>
                <w:rFonts w:ascii="Times New Roman" w:hAnsi="Times New Roman"/>
              </w:rPr>
            </w:pPr>
            <w:r w:rsidRPr="007B6F9F">
              <w:rPr>
                <w:rFonts w:ascii="Times New Roman" w:hAnsi="Times New Roman"/>
              </w:rPr>
              <w:t>systemów operacyjnych użytkowników</w:t>
            </w:r>
          </w:p>
          <w:p w14:paraId="3B3D32E4" w14:textId="77777777" w:rsidR="009342B1" w:rsidRPr="00070784" w:rsidRDefault="009342B1" w:rsidP="002050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>
              <w:t>oraz kombinacji ww. kryteriów</w:t>
            </w:r>
          </w:p>
        </w:tc>
        <w:tc>
          <w:tcPr>
            <w:tcW w:w="2126" w:type="dxa"/>
            <w:vAlign w:val="center"/>
          </w:tcPr>
          <w:p w14:paraId="35D624C7" w14:textId="77777777" w:rsidR="009342B1" w:rsidRPr="00070784" w:rsidRDefault="009342B1" w:rsidP="002050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9342B1" w:rsidRPr="007334E9" w14:paraId="28112B90" w14:textId="77777777" w:rsidTr="002050B8">
        <w:trPr>
          <w:trHeight w:val="159"/>
          <w:jc w:val="center"/>
        </w:trPr>
        <w:tc>
          <w:tcPr>
            <w:tcW w:w="528" w:type="dxa"/>
          </w:tcPr>
          <w:p w14:paraId="07B9D692" w14:textId="77777777" w:rsidR="009342B1" w:rsidRPr="00070784" w:rsidRDefault="009342B1" w:rsidP="002050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</w:t>
            </w:r>
          </w:p>
        </w:tc>
        <w:tc>
          <w:tcPr>
            <w:tcW w:w="6413" w:type="dxa"/>
            <w:vAlign w:val="center"/>
          </w:tcPr>
          <w:p w14:paraId="7F69623F" w14:textId="77777777" w:rsidR="009342B1" w:rsidRPr="0075437A" w:rsidRDefault="009342B1" w:rsidP="002050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75437A">
              <w:rPr>
                <w:rFonts w:ascii="Times New Roman" w:hAnsi="Times New Roman"/>
              </w:rPr>
              <w:t xml:space="preserve">Prezentowanie procesu ładowania strony w przeglądarce użytkownika w postaci tzw. wykresu </w:t>
            </w:r>
            <w:proofErr w:type="spellStart"/>
            <w:r w:rsidRPr="0075437A">
              <w:rPr>
                <w:rFonts w:ascii="Times New Roman" w:hAnsi="Times New Roman"/>
              </w:rPr>
              <w:t>waterfall</w:t>
            </w:r>
            <w:proofErr w:type="spellEnd"/>
            <w:r w:rsidRPr="0075437A">
              <w:rPr>
                <w:rFonts w:ascii="Times New Roman" w:hAnsi="Times New Roman"/>
              </w:rPr>
              <w:t xml:space="preserve"> zawierającego nazwy obiektów wchodzących w skład otwieranej strony i graficzną reprezentację w postaci wykresu słupkowego następujących metryk dla każdego obiektu:</w:t>
            </w:r>
          </w:p>
          <w:p w14:paraId="08EB0878" w14:textId="77777777" w:rsidR="009342B1" w:rsidRPr="0075437A" w:rsidRDefault="009342B1" w:rsidP="009342B1">
            <w:pPr>
              <w:widowControl w:val="0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26"/>
              <w:textAlignment w:val="baseline"/>
              <w:rPr>
                <w:rFonts w:ascii="Times New Roman" w:hAnsi="Times New Roman"/>
              </w:rPr>
            </w:pPr>
            <w:r w:rsidRPr="0075437A">
              <w:rPr>
                <w:rFonts w:ascii="Times New Roman" w:hAnsi="Times New Roman"/>
              </w:rPr>
              <w:t>czas przesyłania zapytania przez sieć</w:t>
            </w:r>
          </w:p>
          <w:p w14:paraId="3BB0A78E" w14:textId="77777777" w:rsidR="009342B1" w:rsidRPr="0075437A" w:rsidRDefault="009342B1" w:rsidP="009342B1">
            <w:pPr>
              <w:widowControl w:val="0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26"/>
              <w:textAlignment w:val="baseline"/>
              <w:rPr>
                <w:rFonts w:ascii="Times New Roman" w:hAnsi="Times New Roman"/>
              </w:rPr>
            </w:pPr>
            <w:r w:rsidRPr="0075437A">
              <w:rPr>
                <w:rFonts w:ascii="Times New Roman" w:hAnsi="Times New Roman"/>
              </w:rPr>
              <w:t>czas przesyłania odpowiedzi przez sieć</w:t>
            </w:r>
          </w:p>
          <w:p w14:paraId="0318C2C3" w14:textId="77777777" w:rsidR="009342B1" w:rsidRPr="00070784" w:rsidRDefault="009342B1" w:rsidP="009342B1">
            <w:pPr>
              <w:widowControl w:val="0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26"/>
              <w:textAlignment w:val="baseline"/>
              <w:rPr>
                <w:rFonts w:ascii="Times New Roman" w:hAnsi="Times New Roman"/>
              </w:rPr>
            </w:pPr>
            <w:r w:rsidRPr="0075437A">
              <w:rPr>
                <w:rFonts w:ascii="Times New Roman" w:hAnsi="Times New Roman"/>
              </w:rPr>
              <w:t>czas przetwarzania zapytania przez serwer</w:t>
            </w:r>
          </w:p>
        </w:tc>
        <w:tc>
          <w:tcPr>
            <w:tcW w:w="2126" w:type="dxa"/>
            <w:vAlign w:val="center"/>
          </w:tcPr>
          <w:p w14:paraId="67F473F3" w14:textId="77777777" w:rsidR="009342B1" w:rsidRPr="00070784" w:rsidRDefault="009342B1" w:rsidP="002050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9342B1" w:rsidRPr="007334E9" w14:paraId="1F07E937" w14:textId="77777777" w:rsidTr="002050B8">
        <w:trPr>
          <w:trHeight w:val="159"/>
          <w:jc w:val="center"/>
        </w:trPr>
        <w:tc>
          <w:tcPr>
            <w:tcW w:w="528" w:type="dxa"/>
          </w:tcPr>
          <w:p w14:paraId="35C10E93" w14:textId="77777777" w:rsidR="009342B1" w:rsidRPr="00070784" w:rsidRDefault="009342B1" w:rsidP="002050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</w:t>
            </w:r>
          </w:p>
        </w:tc>
        <w:tc>
          <w:tcPr>
            <w:tcW w:w="6413" w:type="dxa"/>
            <w:vAlign w:val="center"/>
          </w:tcPr>
          <w:p w14:paraId="4A590062" w14:textId="77777777" w:rsidR="009342B1" w:rsidRPr="00070784" w:rsidRDefault="009342B1" w:rsidP="002050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75437A">
              <w:rPr>
                <w:rFonts w:ascii="Times New Roman" w:hAnsi="Times New Roman"/>
              </w:rPr>
              <w:t>Monitorowanie aplikacji WWW wykorzystujących protokół HTTPS. Możliwość wprowadzenia prywatnego klucza szyfrującego i wykorzystania go do rozszyfrowywania ruchu.</w:t>
            </w:r>
          </w:p>
        </w:tc>
        <w:tc>
          <w:tcPr>
            <w:tcW w:w="2126" w:type="dxa"/>
            <w:vAlign w:val="center"/>
          </w:tcPr>
          <w:p w14:paraId="5370876B" w14:textId="77777777" w:rsidR="009342B1" w:rsidRPr="00070784" w:rsidRDefault="009342B1" w:rsidP="002050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9342B1" w:rsidRPr="007334E9" w14:paraId="2B8EB01E" w14:textId="77777777" w:rsidTr="002050B8">
        <w:trPr>
          <w:trHeight w:val="159"/>
          <w:jc w:val="center"/>
        </w:trPr>
        <w:tc>
          <w:tcPr>
            <w:tcW w:w="528" w:type="dxa"/>
          </w:tcPr>
          <w:p w14:paraId="0D8AB88D" w14:textId="77777777" w:rsidR="009342B1" w:rsidRDefault="009342B1" w:rsidP="002050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</w:t>
            </w:r>
          </w:p>
        </w:tc>
        <w:tc>
          <w:tcPr>
            <w:tcW w:w="6413" w:type="dxa"/>
            <w:vAlign w:val="center"/>
          </w:tcPr>
          <w:p w14:paraId="1DD6BD56" w14:textId="77777777" w:rsidR="009342B1" w:rsidRPr="00C56132" w:rsidRDefault="009342B1" w:rsidP="002050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C56132">
              <w:rPr>
                <w:rFonts w:ascii="Times New Roman" w:hAnsi="Times New Roman"/>
              </w:rPr>
              <w:t>Gromadzenie informacji o ruchu szyfrowanym, takich jak:</w:t>
            </w:r>
          </w:p>
          <w:p w14:paraId="522A43FD" w14:textId="77777777" w:rsidR="009342B1" w:rsidRPr="00C56132" w:rsidRDefault="009342B1" w:rsidP="009342B1">
            <w:pPr>
              <w:pStyle w:val="Akapitzlist"/>
              <w:widowControl w:val="0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55" w:hanging="284"/>
              <w:contextualSpacing/>
              <w:textAlignment w:val="baseline"/>
              <w:rPr>
                <w:rFonts w:ascii="Times New Roman" w:hAnsi="Times New Roman"/>
              </w:rPr>
            </w:pPr>
            <w:r w:rsidRPr="00C56132">
              <w:rPr>
                <w:rFonts w:ascii="Times New Roman" w:hAnsi="Times New Roman"/>
              </w:rPr>
              <w:t>wykorzystywane wersje protokołów SSL/TLS</w:t>
            </w:r>
          </w:p>
          <w:p w14:paraId="3A7F2025" w14:textId="77777777" w:rsidR="009342B1" w:rsidRPr="00C56132" w:rsidRDefault="009342B1" w:rsidP="009342B1">
            <w:pPr>
              <w:pStyle w:val="Akapitzlist"/>
              <w:widowControl w:val="0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55" w:hanging="284"/>
              <w:contextualSpacing/>
              <w:textAlignment w:val="baseline"/>
              <w:rPr>
                <w:rFonts w:ascii="Times New Roman" w:hAnsi="Times New Roman"/>
              </w:rPr>
            </w:pPr>
            <w:r w:rsidRPr="00C56132">
              <w:rPr>
                <w:rFonts w:ascii="Times New Roman" w:hAnsi="Times New Roman"/>
              </w:rPr>
              <w:t>statusy certyfikatów (aktualne, nieważne, nieznane, niepoprawne)</w:t>
            </w:r>
          </w:p>
          <w:p w14:paraId="3A01001C" w14:textId="77777777" w:rsidR="009342B1" w:rsidRPr="00C56132" w:rsidRDefault="009342B1" w:rsidP="009342B1">
            <w:pPr>
              <w:pStyle w:val="Akapitzlist"/>
              <w:widowControl w:val="0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55" w:hanging="284"/>
              <w:contextualSpacing/>
              <w:textAlignment w:val="baseline"/>
              <w:rPr>
                <w:rFonts w:ascii="Times New Roman" w:hAnsi="Times New Roman"/>
              </w:rPr>
            </w:pPr>
            <w:r w:rsidRPr="00C56132">
              <w:rPr>
                <w:rFonts w:ascii="Times New Roman" w:hAnsi="Times New Roman"/>
              </w:rPr>
              <w:t>nazwy urzędów wydających certyfikaty</w:t>
            </w:r>
          </w:p>
          <w:p w14:paraId="536E15C0" w14:textId="77777777" w:rsidR="009342B1" w:rsidRPr="00C56132" w:rsidRDefault="009342B1" w:rsidP="009342B1">
            <w:pPr>
              <w:pStyle w:val="Akapitzlist"/>
              <w:widowControl w:val="0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55" w:hanging="284"/>
              <w:contextualSpacing/>
              <w:textAlignment w:val="baseline"/>
              <w:rPr>
                <w:rFonts w:ascii="Times New Roman" w:hAnsi="Times New Roman"/>
              </w:rPr>
            </w:pPr>
            <w:r w:rsidRPr="00C56132">
              <w:rPr>
                <w:rFonts w:ascii="Times New Roman" w:hAnsi="Times New Roman"/>
              </w:rPr>
              <w:t>daty ważności certyfikatów</w:t>
            </w:r>
          </w:p>
          <w:p w14:paraId="41454FF3" w14:textId="77777777" w:rsidR="009342B1" w:rsidRPr="00C56132" w:rsidRDefault="009342B1" w:rsidP="009342B1">
            <w:pPr>
              <w:pStyle w:val="Akapitzlist"/>
              <w:widowControl w:val="0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55" w:hanging="284"/>
              <w:contextualSpacing/>
              <w:textAlignment w:val="baseline"/>
              <w:rPr>
                <w:rFonts w:ascii="Times New Roman" w:hAnsi="Times New Roman"/>
              </w:rPr>
            </w:pPr>
            <w:r w:rsidRPr="00C56132">
              <w:rPr>
                <w:rFonts w:ascii="Times New Roman" w:hAnsi="Times New Roman"/>
              </w:rPr>
              <w:t>nazwy domen, dla których zostały wydane certyfikaty</w:t>
            </w:r>
          </w:p>
          <w:p w14:paraId="1B18F805" w14:textId="77777777" w:rsidR="009342B1" w:rsidRPr="00C56132" w:rsidRDefault="009342B1" w:rsidP="009342B1">
            <w:pPr>
              <w:pStyle w:val="Akapitzlist"/>
              <w:widowControl w:val="0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55" w:hanging="284"/>
              <w:contextualSpacing/>
              <w:textAlignment w:val="baseline"/>
              <w:rPr>
                <w:rFonts w:ascii="Times New Roman" w:hAnsi="Times New Roman"/>
              </w:rPr>
            </w:pPr>
            <w:r w:rsidRPr="00C56132">
              <w:rPr>
                <w:rFonts w:ascii="Times New Roman" w:hAnsi="Times New Roman"/>
              </w:rPr>
              <w:t xml:space="preserve">wykorzystywane algorytmy szyfrowania i wymiany kluczy (RSA, AES, </w:t>
            </w:r>
            <w:proofErr w:type="spellStart"/>
            <w:r w:rsidRPr="00C56132">
              <w:rPr>
                <w:rFonts w:ascii="Times New Roman" w:hAnsi="Times New Roman"/>
              </w:rPr>
              <w:t>Diffie-Hellman</w:t>
            </w:r>
            <w:proofErr w:type="spellEnd"/>
            <w:r w:rsidRPr="00C56132">
              <w:rPr>
                <w:rFonts w:ascii="Times New Roman" w:hAnsi="Times New Roman"/>
              </w:rPr>
              <w:t>)</w:t>
            </w:r>
          </w:p>
        </w:tc>
        <w:tc>
          <w:tcPr>
            <w:tcW w:w="2126" w:type="dxa"/>
            <w:vAlign w:val="center"/>
          </w:tcPr>
          <w:p w14:paraId="27EF8A05" w14:textId="77777777" w:rsidR="009342B1" w:rsidRPr="00070784" w:rsidRDefault="009342B1" w:rsidP="002050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</w:p>
        </w:tc>
      </w:tr>
      <w:tr w:rsidR="009342B1" w:rsidRPr="007334E9" w14:paraId="2EAA4C37" w14:textId="77777777" w:rsidTr="002050B8">
        <w:trPr>
          <w:trHeight w:val="159"/>
          <w:jc w:val="center"/>
        </w:trPr>
        <w:tc>
          <w:tcPr>
            <w:tcW w:w="528" w:type="dxa"/>
          </w:tcPr>
          <w:p w14:paraId="1C07419F" w14:textId="77777777" w:rsidR="009342B1" w:rsidRPr="00FB24A2" w:rsidRDefault="009342B1" w:rsidP="002050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22.</w:t>
            </w:r>
          </w:p>
        </w:tc>
        <w:tc>
          <w:tcPr>
            <w:tcW w:w="6413" w:type="dxa"/>
            <w:vAlign w:val="center"/>
          </w:tcPr>
          <w:p w14:paraId="5D6D389E" w14:textId="77777777" w:rsidR="009342B1" w:rsidRPr="00C56132" w:rsidRDefault="009342B1" w:rsidP="002050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C56132">
              <w:rPr>
                <w:rFonts w:ascii="Times New Roman" w:hAnsi="Times New Roman"/>
              </w:rPr>
              <w:t>Gromadzenie informacji o usłudze DNS:</w:t>
            </w:r>
          </w:p>
          <w:p w14:paraId="4221E6A8" w14:textId="77777777" w:rsidR="009342B1" w:rsidRPr="00C56132" w:rsidRDefault="009342B1" w:rsidP="009342B1">
            <w:pPr>
              <w:pStyle w:val="Akapitzlist"/>
              <w:widowControl w:val="0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55" w:hanging="284"/>
              <w:contextualSpacing/>
              <w:textAlignment w:val="baseline"/>
              <w:rPr>
                <w:rFonts w:ascii="Times New Roman" w:hAnsi="Times New Roman"/>
              </w:rPr>
            </w:pPr>
            <w:r w:rsidRPr="00C56132">
              <w:rPr>
                <w:rFonts w:ascii="Times New Roman" w:hAnsi="Times New Roman"/>
              </w:rPr>
              <w:t>adresy IP serwerów DNS</w:t>
            </w:r>
          </w:p>
          <w:p w14:paraId="299A8C08" w14:textId="77777777" w:rsidR="009342B1" w:rsidRPr="00C56132" w:rsidRDefault="009342B1" w:rsidP="009342B1">
            <w:pPr>
              <w:pStyle w:val="Akapitzlist"/>
              <w:widowControl w:val="0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55" w:hanging="284"/>
              <w:contextualSpacing/>
              <w:textAlignment w:val="baseline"/>
              <w:rPr>
                <w:rFonts w:ascii="Times New Roman" w:hAnsi="Times New Roman"/>
              </w:rPr>
            </w:pPr>
            <w:r w:rsidRPr="00C56132">
              <w:rPr>
                <w:rFonts w:ascii="Times New Roman" w:hAnsi="Times New Roman"/>
              </w:rPr>
              <w:t>nazwy odwzorowywanych domen</w:t>
            </w:r>
          </w:p>
          <w:p w14:paraId="28FACFF2" w14:textId="77777777" w:rsidR="009342B1" w:rsidRPr="00C56132" w:rsidRDefault="009342B1" w:rsidP="009342B1">
            <w:pPr>
              <w:pStyle w:val="Akapitzlist"/>
              <w:widowControl w:val="0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55" w:hanging="284"/>
              <w:contextualSpacing/>
              <w:textAlignment w:val="baseline"/>
              <w:rPr>
                <w:rFonts w:ascii="Times New Roman" w:hAnsi="Times New Roman"/>
              </w:rPr>
            </w:pPr>
            <w:r w:rsidRPr="00C56132">
              <w:rPr>
                <w:rFonts w:ascii="Times New Roman" w:hAnsi="Times New Roman"/>
              </w:rPr>
              <w:t>liczba zrealizowanych, odrzuconych i błędnych zapytań</w:t>
            </w:r>
          </w:p>
          <w:p w14:paraId="390843DE" w14:textId="77777777" w:rsidR="009342B1" w:rsidRPr="00C56132" w:rsidRDefault="009342B1" w:rsidP="009342B1">
            <w:pPr>
              <w:pStyle w:val="Akapitzlist"/>
              <w:widowControl w:val="0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55" w:hanging="284"/>
              <w:contextualSpacing/>
              <w:textAlignment w:val="baseline"/>
              <w:rPr>
                <w:rFonts w:ascii="Times New Roman" w:hAnsi="Times New Roman"/>
              </w:rPr>
            </w:pPr>
            <w:r w:rsidRPr="00C56132">
              <w:rPr>
                <w:rFonts w:ascii="Times New Roman" w:hAnsi="Times New Roman"/>
              </w:rPr>
              <w:t>rodzaje zapytań (PRT / A / AAAA)</w:t>
            </w:r>
          </w:p>
        </w:tc>
        <w:tc>
          <w:tcPr>
            <w:tcW w:w="2126" w:type="dxa"/>
            <w:vAlign w:val="center"/>
          </w:tcPr>
          <w:p w14:paraId="0D206408" w14:textId="77777777" w:rsidR="009342B1" w:rsidRPr="00070784" w:rsidRDefault="009342B1" w:rsidP="002050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</w:p>
        </w:tc>
      </w:tr>
      <w:tr w:rsidR="009342B1" w:rsidRPr="007334E9" w14:paraId="0D93A088" w14:textId="77777777" w:rsidTr="002050B8">
        <w:trPr>
          <w:trHeight w:val="159"/>
          <w:jc w:val="center"/>
        </w:trPr>
        <w:tc>
          <w:tcPr>
            <w:tcW w:w="528" w:type="dxa"/>
          </w:tcPr>
          <w:p w14:paraId="563AB47E" w14:textId="77777777" w:rsidR="009342B1" w:rsidRPr="00070784" w:rsidRDefault="009342B1" w:rsidP="002050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</w:t>
            </w:r>
          </w:p>
        </w:tc>
        <w:tc>
          <w:tcPr>
            <w:tcW w:w="6413" w:type="dxa"/>
            <w:vAlign w:val="center"/>
          </w:tcPr>
          <w:p w14:paraId="252B2FCD" w14:textId="77777777" w:rsidR="009342B1" w:rsidRPr="00070784" w:rsidRDefault="009342B1" w:rsidP="002050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72026A">
              <w:rPr>
                <w:rFonts w:ascii="Times New Roman" w:hAnsi="Times New Roman"/>
              </w:rPr>
              <w:t xml:space="preserve">Monitoring </w:t>
            </w:r>
            <w:r>
              <w:rPr>
                <w:rFonts w:ascii="Times New Roman" w:hAnsi="Times New Roman"/>
              </w:rPr>
              <w:t>musi odbywać się całkowicie pasywnie bazując wyłącznie na kopii ruchu</w:t>
            </w:r>
            <w:r w:rsidRPr="0072026A">
              <w:rPr>
                <w:rFonts w:ascii="Times New Roman" w:hAnsi="Times New Roman"/>
              </w:rPr>
              <w:t>. Rozwiązanie nie może wykonywać żadnych operacji w monitorowanej sieci, takich jak wysyłanie pakietów PING, zapytań SNMP, nawiązywania połączeń Telnet, SSH i innych.</w:t>
            </w:r>
          </w:p>
        </w:tc>
        <w:tc>
          <w:tcPr>
            <w:tcW w:w="2126" w:type="dxa"/>
            <w:vAlign w:val="center"/>
          </w:tcPr>
          <w:p w14:paraId="04D57FC7" w14:textId="77777777" w:rsidR="009342B1" w:rsidRPr="00070784" w:rsidRDefault="009342B1" w:rsidP="002050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</w:p>
        </w:tc>
      </w:tr>
      <w:tr w:rsidR="009342B1" w:rsidRPr="007334E9" w14:paraId="38CEAFD0" w14:textId="77777777" w:rsidTr="002050B8">
        <w:trPr>
          <w:trHeight w:val="159"/>
          <w:jc w:val="center"/>
        </w:trPr>
        <w:tc>
          <w:tcPr>
            <w:tcW w:w="528" w:type="dxa"/>
          </w:tcPr>
          <w:p w14:paraId="73822D76" w14:textId="77777777" w:rsidR="009342B1" w:rsidRPr="00070784" w:rsidRDefault="009342B1" w:rsidP="002050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</w:t>
            </w:r>
          </w:p>
        </w:tc>
        <w:tc>
          <w:tcPr>
            <w:tcW w:w="6413" w:type="dxa"/>
            <w:vAlign w:val="center"/>
          </w:tcPr>
          <w:p w14:paraId="64170093" w14:textId="77777777" w:rsidR="009342B1" w:rsidRPr="00070784" w:rsidRDefault="009342B1" w:rsidP="002050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Narzędzie musi dokonywać  </w:t>
            </w:r>
            <w:proofErr w:type="spellStart"/>
            <w:r>
              <w:rPr>
                <w:rFonts w:ascii="Times New Roman" w:hAnsi="Times New Roman"/>
              </w:rPr>
              <w:t>deduplikacji</w:t>
            </w:r>
            <w:proofErr w:type="spellEnd"/>
            <w:r w:rsidRPr="0072026A">
              <w:rPr>
                <w:rFonts w:ascii="Times New Roman" w:hAnsi="Times New Roman"/>
              </w:rPr>
              <w:t xml:space="preserve"> pakietów przed</w:t>
            </w:r>
            <w:r>
              <w:rPr>
                <w:rFonts w:ascii="Times New Roman" w:hAnsi="Times New Roman"/>
              </w:rPr>
              <w:t xml:space="preserve"> ich</w:t>
            </w:r>
            <w:r w:rsidRPr="0072026A">
              <w:rPr>
                <w:rFonts w:ascii="Times New Roman" w:hAnsi="Times New Roman"/>
              </w:rPr>
              <w:t xml:space="preserve"> analizą i rejestracją.</w:t>
            </w:r>
          </w:p>
        </w:tc>
        <w:tc>
          <w:tcPr>
            <w:tcW w:w="2126" w:type="dxa"/>
            <w:vAlign w:val="center"/>
          </w:tcPr>
          <w:p w14:paraId="617DF937" w14:textId="77777777" w:rsidR="009342B1" w:rsidRPr="00070784" w:rsidRDefault="009342B1" w:rsidP="002050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</w:p>
        </w:tc>
      </w:tr>
      <w:tr w:rsidR="009342B1" w:rsidRPr="007334E9" w14:paraId="6646A576" w14:textId="77777777" w:rsidTr="002050B8">
        <w:trPr>
          <w:trHeight w:val="159"/>
          <w:jc w:val="center"/>
        </w:trPr>
        <w:tc>
          <w:tcPr>
            <w:tcW w:w="528" w:type="dxa"/>
          </w:tcPr>
          <w:p w14:paraId="6C3B8990" w14:textId="77777777" w:rsidR="009342B1" w:rsidRPr="00070784" w:rsidRDefault="009342B1" w:rsidP="002050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</w:t>
            </w:r>
          </w:p>
        </w:tc>
        <w:tc>
          <w:tcPr>
            <w:tcW w:w="6413" w:type="dxa"/>
            <w:vAlign w:val="center"/>
          </w:tcPr>
          <w:p w14:paraId="431952B2" w14:textId="77777777" w:rsidR="009342B1" w:rsidRPr="00070784" w:rsidRDefault="009342B1" w:rsidP="002050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Urządzenie musi gromadzić</w:t>
            </w:r>
            <w:r w:rsidRPr="0072026A">
              <w:rPr>
                <w:rFonts w:ascii="Times New Roman" w:hAnsi="Times New Roman"/>
              </w:rPr>
              <w:t xml:space="preserve"> metryk</w:t>
            </w:r>
            <w:r>
              <w:rPr>
                <w:rFonts w:ascii="Times New Roman" w:hAnsi="Times New Roman"/>
              </w:rPr>
              <w:t>i</w:t>
            </w:r>
            <w:r w:rsidRPr="0072026A">
              <w:rPr>
                <w:rFonts w:ascii="Times New Roman" w:hAnsi="Times New Roman"/>
              </w:rPr>
              <w:t xml:space="preserve"> przez okres min. 2 tygodnie z rozdzielczością</w:t>
            </w:r>
            <w:r>
              <w:rPr>
                <w:rFonts w:ascii="Times New Roman" w:hAnsi="Times New Roman"/>
              </w:rPr>
              <w:t xml:space="preserve"> nie większą niż</w:t>
            </w:r>
            <w:r w:rsidRPr="0072026A">
              <w:rPr>
                <w:rFonts w:ascii="Times New Roman" w:hAnsi="Times New Roman"/>
              </w:rPr>
              <w:t xml:space="preserve"> 1 min.</w:t>
            </w:r>
          </w:p>
        </w:tc>
        <w:tc>
          <w:tcPr>
            <w:tcW w:w="2126" w:type="dxa"/>
            <w:vAlign w:val="center"/>
          </w:tcPr>
          <w:p w14:paraId="3D865A65" w14:textId="77777777" w:rsidR="009342B1" w:rsidRPr="00070784" w:rsidRDefault="009342B1" w:rsidP="002050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</w:p>
        </w:tc>
      </w:tr>
      <w:tr w:rsidR="009342B1" w:rsidRPr="007334E9" w14:paraId="5139876D" w14:textId="77777777" w:rsidTr="002050B8">
        <w:trPr>
          <w:trHeight w:val="159"/>
          <w:jc w:val="center"/>
        </w:trPr>
        <w:tc>
          <w:tcPr>
            <w:tcW w:w="528" w:type="dxa"/>
          </w:tcPr>
          <w:p w14:paraId="3F4698BA" w14:textId="77777777" w:rsidR="009342B1" w:rsidRPr="00070784" w:rsidRDefault="009342B1" w:rsidP="002050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</w:t>
            </w:r>
          </w:p>
        </w:tc>
        <w:tc>
          <w:tcPr>
            <w:tcW w:w="6413" w:type="dxa"/>
            <w:vAlign w:val="center"/>
          </w:tcPr>
          <w:p w14:paraId="125DF0E3" w14:textId="77777777" w:rsidR="009342B1" w:rsidRPr="00DA4692" w:rsidRDefault="009342B1" w:rsidP="002050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DA4692">
              <w:rPr>
                <w:rFonts w:ascii="Times New Roman" w:hAnsi="Times New Roman"/>
              </w:rPr>
              <w:t>Rejestrowanie ruchu</w:t>
            </w:r>
          </w:p>
          <w:p w14:paraId="38EEFBB9" w14:textId="77777777" w:rsidR="009342B1" w:rsidRPr="00DA4692" w:rsidRDefault="009342B1" w:rsidP="009342B1">
            <w:pPr>
              <w:widowControl w:val="0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26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</w:t>
            </w:r>
            <w:r w:rsidRPr="00DA4692">
              <w:rPr>
                <w:rFonts w:ascii="Times New Roman" w:hAnsi="Times New Roman"/>
              </w:rPr>
              <w:t>jestrowanie ramek Ethernet w trybie ciągłym w</w:t>
            </w:r>
            <w:r>
              <w:rPr>
                <w:rFonts w:ascii="Times New Roman" w:hAnsi="Times New Roman"/>
              </w:rPr>
              <w:t xml:space="preserve"> cyklicznie </w:t>
            </w:r>
            <w:r>
              <w:rPr>
                <w:rFonts w:ascii="Times New Roman" w:hAnsi="Times New Roman"/>
              </w:rPr>
              <w:lastRenderedPageBreak/>
              <w:t>zapełnianym buforze</w:t>
            </w:r>
          </w:p>
          <w:p w14:paraId="433BB815" w14:textId="77777777" w:rsidR="009342B1" w:rsidRPr="00DA4692" w:rsidRDefault="009342B1" w:rsidP="009342B1">
            <w:pPr>
              <w:widowControl w:val="0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26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</w:t>
            </w:r>
            <w:r w:rsidRPr="00DA4692">
              <w:rPr>
                <w:rFonts w:ascii="Times New Roman" w:hAnsi="Times New Roman"/>
              </w:rPr>
              <w:t>efiniowanie filtrów w formacie BPF określających ruch przeznaczo</w:t>
            </w:r>
            <w:r>
              <w:rPr>
                <w:rFonts w:ascii="Times New Roman" w:hAnsi="Times New Roman"/>
              </w:rPr>
              <w:t>ny do rejestrowania</w:t>
            </w:r>
          </w:p>
          <w:p w14:paraId="6511C93B" w14:textId="77777777" w:rsidR="009342B1" w:rsidRPr="00DA4692" w:rsidRDefault="009342B1" w:rsidP="009342B1">
            <w:pPr>
              <w:widowControl w:val="0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26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</w:t>
            </w:r>
            <w:r w:rsidRPr="00DA4692">
              <w:rPr>
                <w:rFonts w:ascii="Times New Roman" w:hAnsi="Times New Roman"/>
              </w:rPr>
              <w:t>efiniowanie zadań rejestrowania ruchu z różnymi kryteriami filtrowania i osobnymi cyklicznymi buforami. Możliwość urucha</w:t>
            </w:r>
            <w:r>
              <w:rPr>
                <w:rFonts w:ascii="Times New Roman" w:hAnsi="Times New Roman"/>
              </w:rPr>
              <w:t>miania wielu zadań jednocześnie</w:t>
            </w:r>
          </w:p>
          <w:p w14:paraId="7661C0D6" w14:textId="77777777" w:rsidR="009342B1" w:rsidRPr="00DA4692" w:rsidRDefault="009342B1" w:rsidP="009342B1">
            <w:pPr>
              <w:widowControl w:val="0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26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</w:t>
            </w:r>
            <w:r w:rsidRPr="00DA4692">
              <w:rPr>
                <w:rFonts w:ascii="Times New Roman" w:hAnsi="Times New Roman"/>
              </w:rPr>
              <w:t>ożliwość rejestrowania tylko pier</w:t>
            </w:r>
            <w:r>
              <w:rPr>
                <w:rFonts w:ascii="Times New Roman" w:hAnsi="Times New Roman"/>
              </w:rPr>
              <w:t>wszych N bajtów każdego pakietu</w:t>
            </w:r>
          </w:p>
          <w:p w14:paraId="1F2FBADE" w14:textId="77777777" w:rsidR="009342B1" w:rsidRPr="00070784" w:rsidRDefault="009342B1" w:rsidP="009342B1">
            <w:pPr>
              <w:widowControl w:val="0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26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</w:t>
            </w:r>
            <w:r w:rsidRPr="00DA4692">
              <w:rPr>
                <w:rFonts w:ascii="Times New Roman" w:hAnsi="Times New Roman"/>
              </w:rPr>
              <w:t>ożliwość pobierania zarejestrowanych pakietów zarejestrowanych w zadanym przedziale czasu i zapisywania jako pliku PCAP zarówno na dysku urządzenia, jak również</w:t>
            </w:r>
            <w:r>
              <w:rPr>
                <w:rFonts w:ascii="Times New Roman" w:hAnsi="Times New Roman"/>
              </w:rPr>
              <w:t xml:space="preserve"> lokalnym dysku stacji roboczej</w:t>
            </w:r>
          </w:p>
        </w:tc>
        <w:tc>
          <w:tcPr>
            <w:tcW w:w="2126" w:type="dxa"/>
            <w:vAlign w:val="center"/>
          </w:tcPr>
          <w:p w14:paraId="0520AA7F" w14:textId="77777777" w:rsidR="009342B1" w:rsidRPr="00070784" w:rsidRDefault="009342B1" w:rsidP="002050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</w:p>
        </w:tc>
      </w:tr>
      <w:tr w:rsidR="009342B1" w:rsidRPr="007334E9" w14:paraId="108B94E8" w14:textId="77777777" w:rsidTr="002050B8">
        <w:trPr>
          <w:trHeight w:val="159"/>
          <w:jc w:val="center"/>
        </w:trPr>
        <w:tc>
          <w:tcPr>
            <w:tcW w:w="528" w:type="dxa"/>
          </w:tcPr>
          <w:p w14:paraId="270D50C4" w14:textId="77777777" w:rsidR="009342B1" w:rsidRPr="00070784" w:rsidRDefault="009342B1" w:rsidP="002050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</w:t>
            </w:r>
          </w:p>
        </w:tc>
        <w:tc>
          <w:tcPr>
            <w:tcW w:w="6413" w:type="dxa"/>
            <w:vAlign w:val="center"/>
          </w:tcPr>
          <w:p w14:paraId="44E045D2" w14:textId="77777777" w:rsidR="009342B1" w:rsidRPr="00DA4692" w:rsidRDefault="009342B1" w:rsidP="002050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DA4692">
              <w:rPr>
                <w:rFonts w:ascii="Times New Roman" w:hAnsi="Times New Roman"/>
              </w:rPr>
              <w:t>Prezentowanie i raportowanie danych</w:t>
            </w:r>
            <w:r>
              <w:rPr>
                <w:rFonts w:ascii="Times New Roman" w:hAnsi="Times New Roman"/>
              </w:rPr>
              <w:t xml:space="preserve"> musi dostarczać:</w:t>
            </w:r>
          </w:p>
          <w:p w14:paraId="6AE3623A" w14:textId="77777777" w:rsidR="009342B1" w:rsidRPr="00DA4692" w:rsidRDefault="009342B1" w:rsidP="009342B1">
            <w:pPr>
              <w:widowControl w:val="0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26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</w:t>
            </w:r>
            <w:r w:rsidRPr="00DA4692">
              <w:rPr>
                <w:rFonts w:ascii="Times New Roman" w:hAnsi="Times New Roman"/>
              </w:rPr>
              <w:t xml:space="preserve">ostęp do wszystkich danych i funkcji zarządzania realizowany przez przeglądarkę z </w:t>
            </w:r>
            <w:r>
              <w:rPr>
                <w:rFonts w:ascii="Times New Roman" w:hAnsi="Times New Roman"/>
              </w:rPr>
              <w:t>wykorzystaniem protokołu HTTPS</w:t>
            </w:r>
          </w:p>
          <w:p w14:paraId="303C3C37" w14:textId="77777777" w:rsidR="009342B1" w:rsidRPr="00DA4692" w:rsidRDefault="009342B1" w:rsidP="009342B1">
            <w:pPr>
              <w:widowControl w:val="0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26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  <w:r w:rsidRPr="00DA4692">
              <w:rPr>
                <w:rFonts w:ascii="Times New Roman" w:hAnsi="Times New Roman"/>
              </w:rPr>
              <w:t>nteraktywne widoki umożliwiające uzyskiwanie szybkiego wglądu w najbardziej potrzebne dane, niezbędne do identyfikacji i rozwiązania problemu z wydajnością sieci lub aplikacji. Możliwość filtrowania danych w widokach wg różnych kryteriów (m.in. adresu IP, nazwy aplikacji, adresu URL, protokołu TCP/UDP i portu, nazwy grupy hostów i innych) i dostosowywani</w:t>
            </w:r>
            <w:r>
              <w:rPr>
                <w:rFonts w:ascii="Times New Roman" w:hAnsi="Times New Roman"/>
              </w:rPr>
              <w:t>a ich do indywidualnych potrzeb</w:t>
            </w:r>
          </w:p>
          <w:p w14:paraId="11DEC840" w14:textId="77777777" w:rsidR="009342B1" w:rsidRPr="00DA4692" w:rsidRDefault="009342B1" w:rsidP="009342B1">
            <w:pPr>
              <w:widowControl w:val="0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26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</w:t>
            </w:r>
            <w:r w:rsidRPr="00DA4692">
              <w:rPr>
                <w:rFonts w:ascii="Times New Roman" w:hAnsi="Times New Roman"/>
              </w:rPr>
              <w:t>idoki grup użytkowników, adresów IP, par adresów IP i aplikacji, dla których gromadzone parametry osiągają największe wartości („Top N”). Musi istnieć możliwość wyboru parametru-kryterium wyszukiwania.</w:t>
            </w:r>
          </w:p>
          <w:p w14:paraId="2AB4F08E" w14:textId="77777777" w:rsidR="009342B1" w:rsidRPr="00DA4692" w:rsidRDefault="009342B1" w:rsidP="009342B1">
            <w:pPr>
              <w:widowControl w:val="0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26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  <w:r w:rsidRPr="00DA4692">
              <w:rPr>
                <w:rFonts w:ascii="Times New Roman" w:hAnsi="Times New Roman"/>
              </w:rPr>
              <w:t>worzenie własnych widoków od podstaw lub przez modyfikowanie predefiniowanych widoków prezentujących wszystkie gromadzone parametry. Zapisywan</w:t>
            </w:r>
            <w:r>
              <w:rPr>
                <w:rFonts w:ascii="Times New Roman" w:hAnsi="Times New Roman"/>
              </w:rPr>
              <w:t>ie widoków pod własnymi nazwami</w:t>
            </w:r>
          </w:p>
          <w:p w14:paraId="7A7D3EFD" w14:textId="77777777" w:rsidR="009342B1" w:rsidRPr="00DA4692" w:rsidRDefault="009342B1" w:rsidP="009342B1">
            <w:pPr>
              <w:widowControl w:val="0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26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  <w:r w:rsidRPr="00DA4692">
              <w:rPr>
                <w:rFonts w:ascii="Times New Roman" w:hAnsi="Times New Roman"/>
              </w:rPr>
              <w:t>worzenie dowolnych kombinacji tabel i wykresów zawierających:</w:t>
            </w:r>
          </w:p>
          <w:p w14:paraId="31E67416" w14:textId="77777777" w:rsidR="009342B1" w:rsidRPr="00DA4692" w:rsidRDefault="009342B1" w:rsidP="002050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26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DA4692">
              <w:rPr>
                <w:rFonts w:ascii="Times New Roman" w:hAnsi="Times New Roman"/>
              </w:rPr>
              <w:tab/>
              <w:t>wartości kilku różnych parametrów dla zadanej grupy hostów / aplikacji / indywidualnego adresów IP</w:t>
            </w:r>
          </w:p>
          <w:p w14:paraId="7100335A" w14:textId="77777777" w:rsidR="009342B1" w:rsidRPr="00DA4692" w:rsidRDefault="009342B1" w:rsidP="002050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26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DA4692">
              <w:rPr>
                <w:rFonts w:ascii="Times New Roman" w:hAnsi="Times New Roman"/>
              </w:rPr>
              <w:tab/>
              <w:t>wartości jednego parametru dla kilku zadanych grup hostów / aplikacji / indywidualnych adresów IP</w:t>
            </w:r>
          </w:p>
          <w:p w14:paraId="2FBEE8DA" w14:textId="77777777" w:rsidR="009342B1" w:rsidRPr="00DA4692" w:rsidRDefault="009342B1" w:rsidP="009342B1">
            <w:pPr>
              <w:widowControl w:val="0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26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  <w:r w:rsidRPr="00DA4692">
              <w:rPr>
                <w:rFonts w:ascii="Times New Roman" w:hAnsi="Times New Roman"/>
              </w:rPr>
              <w:t>worzenie widoków prywatnych oraz udostępnianych innym użytkow</w:t>
            </w:r>
            <w:r>
              <w:rPr>
                <w:rFonts w:ascii="Times New Roman" w:hAnsi="Times New Roman"/>
              </w:rPr>
              <w:t>nikom (wszystkim lub wybranym).</w:t>
            </w:r>
          </w:p>
          <w:p w14:paraId="49F7AF10" w14:textId="77777777" w:rsidR="009342B1" w:rsidRPr="00DA4692" w:rsidRDefault="009342B1" w:rsidP="009342B1">
            <w:pPr>
              <w:widowControl w:val="0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26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DA4692">
              <w:rPr>
                <w:rFonts w:ascii="Times New Roman" w:hAnsi="Times New Roman"/>
              </w:rPr>
              <w:t xml:space="preserve">rzeglądanie gromadzonych parametrów w dowolnie wybranym przedziale czasu. Możliwość szybkiego określania przedziału czasu obejmującego określony okres, np. ostatnie 15 minut, 1 </w:t>
            </w:r>
            <w:r>
              <w:rPr>
                <w:rFonts w:ascii="Times New Roman" w:hAnsi="Times New Roman"/>
              </w:rPr>
              <w:t xml:space="preserve">godzinę, 1 dzień, 1 tydzień </w:t>
            </w:r>
            <w:proofErr w:type="spellStart"/>
            <w:r>
              <w:rPr>
                <w:rFonts w:ascii="Times New Roman" w:hAnsi="Times New Roman"/>
              </w:rPr>
              <w:t>itp</w:t>
            </w:r>
            <w:proofErr w:type="spellEnd"/>
          </w:p>
          <w:p w14:paraId="3E03D7AC" w14:textId="77777777" w:rsidR="009342B1" w:rsidRPr="00DA4692" w:rsidRDefault="009342B1" w:rsidP="009342B1">
            <w:pPr>
              <w:widowControl w:val="0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26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</w:t>
            </w:r>
            <w:r w:rsidRPr="00DA4692">
              <w:rPr>
                <w:rFonts w:ascii="Times New Roman" w:hAnsi="Times New Roman"/>
              </w:rPr>
              <w:t>utomatyczne odświeżane widoków z zadaną częstotliwością prezentujących bieżące dane w czasie rzeczywistym.</w:t>
            </w:r>
          </w:p>
          <w:p w14:paraId="3475B9AD" w14:textId="77777777" w:rsidR="009342B1" w:rsidRPr="00DA4692" w:rsidRDefault="009342B1" w:rsidP="009342B1">
            <w:pPr>
              <w:widowControl w:val="0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26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</w:t>
            </w:r>
            <w:r w:rsidRPr="00DA4692">
              <w:rPr>
                <w:rFonts w:ascii="Times New Roman" w:hAnsi="Times New Roman"/>
              </w:rPr>
              <w:t>unkcja wyszukiwania umożliwiająca wpisanie żądanego adresu IP, nazwy aplikacji lub innego obiektu i szybki</w:t>
            </w:r>
            <w:r>
              <w:rPr>
                <w:rFonts w:ascii="Times New Roman" w:hAnsi="Times New Roman"/>
              </w:rPr>
              <w:t>e otwarcie odpowiedniego widoku</w:t>
            </w:r>
          </w:p>
          <w:p w14:paraId="2360F3AC" w14:textId="77777777" w:rsidR="009342B1" w:rsidRPr="00DA4692" w:rsidRDefault="009342B1" w:rsidP="009342B1">
            <w:pPr>
              <w:widowControl w:val="0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26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</w:t>
            </w:r>
            <w:r w:rsidRPr="00DA4692">
              <w:rPr>
                <w:rFonts w:ascii="Times New Roman" w:hAnsi="Times New Roman"/>
              </w:rPr>
              <w:t>enerowanie raportów w formacie PDF na żądanie i wg skonfigurowanego harmonogramu, obejmujących d</w:t>
            </w:r>
            <w:r>
              <w:rPr>
                <w:rFonts w:ascii="Times New Roman" w:hAnsi="Times New Roman"/>
              </w:rPr>
              <w:t>owolnie wybrany przedział czasu</w:t>
            </w:r>
          </w:p>
          <w:p w14:paraId="5970CE72" w14:textId="77777777" w:rsidR="009342B1" w:rsidRDefault="009342B1" w:rsidP="009342B1">
            <w:pPr>
              <w:widowControl w:val="0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26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</w:t>
            </w:r>
            <w:r w:rsidRPr="00DA4692">
              <w:rPr>
                <w:rFonts w:ascii="Times New Roman" w:hAnsi="Times New Roman"/>
              </w:rPr>
              <w:t>ksportowanie zawartości tabel i wy</w:t>
            </w:r>
            <w:r>
              <w:rPr>
                <w:rFonts w:ascii="Times New Roman" w:hAnsi="Times New Roman"/>
              </w:rPr>
              <w:t>kresów do plików tekstowych CSV</w:t>
            </w:r>
          </w:p>
          <w:p w14:paraId="57ACD7C2" w14:textId="77777777" w:rsidR="009342B1" w:rsidRPr="00070784" w:rsidRDefault="009342B1" w:rsidP="009342B1">
            <w:pPr>
              <w:widowControl w:val="0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26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</w:t>
            </w:r>
            <w:r w:rsidRPr="008D1398">
              <w:rPr>
                <w:rFonts w:ascii="Times New Roman" w:hAnsi="Times New Roman"/>
              </w:rPr>
              <w:t xml:space="preserve">rchiwizowanie wygenerowanych raportów bezpośrednio na </w:t>
            </w:r>
            <w:r w:rsidRPr="008D1398">
              <w:rPr>
                <w:rFonts w:ascii="Times New Roman" w:hAnsi="Times New Roman"/>
              </w:rPr>
              <w:lastRenderedPageBreak/>
              <w:t>urządzeniu i wysyłanie na zadane adresy e-mail.</w:t>
            </w:r>
          </w:p>
        </w:tc>
        <w:tc>
          <w:tcPr>
            <w:tcW w:w="2126" w:type="dxa"/>
            <w:vAlign w:val="center"/>
          </w:tcPr>
          <w:p w14:paraId="1CDE2058" w14:textId="77777777" w:rsidR="009342B1" w:rsidRPr="00070784" w:rsidRDefault="009342B1" w:rsidP="002050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</w:p>
        </w:tc>
      </w:tr>
      <w:tr w:rsidR="009342B1" w:rsidRPr="00FC6F40" w14:paraId="46222D2E" w14:textId="77777777" w:rsidTr="002050B8">
        <w:trPr>
          <w:trHeight w:val="159"/>
          <w:jc w:val="center"/>
        </w:trPr>
        <w:tc>
          <w:tcPr>
            <w:tcW w:w="528" w:type="dxa"/>
          </w:tcPr>
          <w:p w14:paraId="55DC3FF4" w14:textId="77777777" w:rsidR="009342B1" w:rsidRPr="00FC6F40" w:rsidRDefault="009342B1" w:rsidP="002050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  <w:r w:rsidRPr="00FC6F40">
              <w:rPr>
                <w:rFonts w:ascii="Times New Roman" w:hAnsi="Times New Roman"/>
              </w:rPr>
              <w:t>.</w:t>
            </w:r>
          </w:p>
        </w:tc>
        <w:tc>
          <w:tcPr>
            <w:tcW w:w="6413" w:type="dxa"/>
            <w:vAlign w:val="center"/>
          </w:tcPr>
          <w:p w14:paraId="7D8E4BE7" w14:textId="77777777" w:rsidR="009342B1" w:rsidRPr="00FC6F40" w:rsidRDefault="009342B1" w:rsidP="002050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FC6F40">
              <w:rPr>
                <w:rFonts w:ascii="Times New Roman" w:hAnsi="Times New Roman"/>
              </w:rPr>
              <w:t>Powiadamianie o anomaliach. Narzędzie musi umożliwiać definiowanie progów ostrzegawczych i alarmowych dla wszystkich parametrów wymienionych w p. 11. Narzędzie musi powiadamiać użytkownika o przekroczeniu tych progów.</w:t>
            </w:r>
          </w:p>
          <w:p w14:paraId="5702DC12" w14:textId="77777777" w:rsidR="009342B1" w:rsidRPr="00FC6F40" w:rsidRDefault="009342B1" w:rsidP="002050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FC6F40">
              <w:rPr>
                <w:rFonts w:ascii="Times New Roman" w:hAnsi="Times New Roman"/>
              </w:rPr>
              <w:t>Oprócz tego musi posiadać funkcję wyznaczania profili parametrów w zadanym przedziale czasu, np. tygodnia i powiadamiać o przekroczeniu uzyskanych profili.</w:t>
            </w:r>
          </w:p>
          <w:p w14:paraId="23C181D2" w14:textId="77777777" w:rsidR="009342B1" w:rsidRPr="00FC6F40" w:rsidRDefault="009342B1" w:rsidP="002050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FC6F40">
              <w:rPr>
                <w:rFonts w:ascii="Times New Roman" w:hAnsi="Times New Roman"/>
              </w:rPr>
              <w:t>Powiadamianie musi odbywać się poprzez:</w:t>
            </w:r>
          </w:p>
          <w:p w14:paraId="519E229D" w14:textId="77777777" w:rsidR="009342B1" w:rsidRPr="00FC6F40" w:rsidRDefault="009342B1" w:rsidP="009342B1">
            <w:pPr>
              <w:pStyle w:val="Akapitzlist"/>
              <w:widowControl w:val="0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55" w:hanging="355"/>
              <w:contextualSpacing/>
              <w:textAlignment w:val="baseline"/>
              <w:rPr>
                <w:rFonts w:ascii="Times New Roman" w:hAnsi="Times New Roman"/>
              </w:rPr>
            </w:pPr>
            <w:r w:rsidRPr="00FC6F40">
              <w:rPr>
                <w:rFonts w:ascii="Times New Roman" w:hAnsi="Times New Roman"/>
              </w:rPr>
              <w:t>wyświetlenie komunikatu w interfejsie użytkownika</w:t>
            </w:r>
          </w:p>
          <w:p w14:paraId="3AA2CC42" w14:textId="77777777" w:rsidR="009342B1" w:rsidRPr="00FC6F40" w:rsidRDefault="009342B1" w:rsidP="009342B1">
            <w:pPr>
              <w:pStyle w:val="Akapitzlist"/>
              <w:widowControl w:val="0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55" w:hanging="355"/>
              <w:contextualSpacing/>
              <w:textAlignment w:val="baseline"/>
              <w:rPr>
                <w:rFonts w:ascii="Times New Roman" w:hAnsi="Times New Roman"/>
              </w:rPr>
            </w:pPr>
            <w:r w:rsidRPr="00FC6F40">
              <w:rPr>
                <w:rFonts w:ascii="Times New Roman" w:hAnsi="Times New Roman"/>
              </w:rPr>
              <w:t>wysłanie wiadomości e-mail na zadane adresy</w:t>
            </w:r>
          </w:p>
          <w:p w14:paraId="1282D70C" w14:textId="77777777" w:rsidR="009342B1" w:rsidRPr="00FC6F40" w:rsidRDefault="009342B1" w:rsidP="009342B1">
            <w:pPr>
              <w:pStyle w:val="Akapitzlist"/>
              <w:widowControl w:val="0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55" w:hanging="355"/>
              <w:contextualSpacing/>
              <w:textAlignment w:val="baseline"/>
              <w:rPr>
                <w:rFonts w:ascii="Times New Roman" w:hAnsi="Times New Roman"/>
              </w:rPr>
            </w:pPr>
            <w:r w:rsidRPr="00FC6F40">
              <w:rPr>
                <w:rFonts w:ascii="Times New Roman" w:hAnsi="Times New Roman"/>
              </w:rPr>
              <w:t>wysłanie komunikatu SNMP</w:t>
            </w:r>
          </w:p>
          <w:p w14:paraId="40809D62" w14:textId="77777777" w:rsidR="009342B1" w:rsidRPr="00FC6F40" w:rsidRDefault="009342B1" w:rsidP="009342B1">
            <w:pPr>
              <w:pStyle w:val="Akapitzlist"/>
              <w:widowControl w:val="0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55" w:hanging="355"/>
              <w:contextualSpacing/>
              <w:textAlignment w:val="baseline"/>
              <w:rPr>
                <w:rFonts w:ascii="Times New Roman" w:hAnsi="Times New Roman"/>
              </w:rPr>
            </w:pPr>
            <w:r w:rsidRPr="00FC6F40">
              <w:rPr>
                <w:rFonts w:ascii="Times New Roman" w:hAnsi="Times New Roman"/>
              </w:rPr>
              <w:t xml:space="preserve">wysłanie komunikatu </w:t>
            </w:r>
            <w:proofErr w:type="spellStart"/>
            <w:r w:rsidRPr="00FC6F40">
              <w:rPr>
                <w:rFonts w:ascii="Times New Roman" w:hAnsi="Times New Roman"/>
              </w:rPr>
              <w:t>Syslog</w:t>
            </w:r>
            <w:proofErr w:type="spellEnd"/>
          </w:p>
        </w:tc>
        <w:tc>
          <w:tcPr>
            <w:tcW w:w="2126" w:type="dxa"/>
            <w:vAlign w:val="center"/>
          </w:tcPr>
          <w:p w14:paraId="21229105" w14:textId="77777777" w:rsidR="009342B1" w:rsidRPr="00FC6F40" w:rsidRDefault="009342B1" w:rsidP="002050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</w:p>
        </w:tc>
      </w:tr>
      <w:tr w:rsidR="009342B1" w:rsidRPr="007334E9" w14:paraId="23571CE3" w14:textId="77777777" w:rsidTr="002050B8">
        <w:trPr>
          <w:trHeight w:val="159"/>
          <w:jc w:val="center"/>
        </w:trPr>
        <w:tc>
          <w:tcPr>
            <w:tcW w:w="528" w:type="dxa"/>
          </w:tcPr>
          <w:p w14:paraId="282C18AD" w14:textId="77777777" w:rsidR="009342B1" w:rsidRPr="00070784" w:rsidRDefault="009342B1" w:rsidP="002050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</w:t>
            </w:r>
          </w:p>
        </w:tc>
        <w:tc>
          <w:tcPr>
            <w:tcW w:w="6413" w:type="dxa"/>
            <w:vAlign w:val="center"/>
          </w:tcPr>
          <w:p w14:paraId="3EBB6BF4" w14:textId="77777777" w:rsidR="009342B1" w:rsidRPr="00142AB1" w:rsidRDefault="009342B1" w:rsidP="002050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142AB1">
              <w:rPr>
                <w:rFonts w:ascii="Times New Roman" w:hAnsi="Times New Roman"/>
              </w:rPr>
              <w:t>Zarządzanie i monitorowanie</w:t>
            </w:r>
            <w:r>
              <w:rPr>
                <w:rFonts w:ascii="Times New Roman" w:hAnsi="Times New Roman"/>
              </w:rPr>
              <w:t xml:space="preserve"> musi uwzględniać:</w:t>
            </w:r>
          </w:p>
          <w:p w14:paraId="372957F1" w14:textId="77777777" w:rsidR="009342B1" w:rsidRPr="00D51CA5" w:rsidRDefault="009342B1" w:rsidP="009342B1">
            <w:pPr>
              <w:widowControl w:val="0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59"/>
              <w:textAlignment w:val="baseline"/>
              <w:rPr>
                <w:rFonts w:ascii="Times New Roman" w:hAnsi="Times New Roman"/>
              </w:rPr>
            </w:pPr>
            <w:r w:rsidRPr="00D51CA5">
              <w:rPr>
                <w:rFonts w:ascii="Times New Roman" w:hAnsi="Times New Roman"/>
              </w:rPr>
              <w:t>Zarządzanie całym rozwiązaniem za pomocą:</w:t>
            </w:r>
          </w:p>
          <w:p w14:paraId="481F8C65" w14:textId="77777777" w:rsidR="009342B1" w:rsidRPr="00D51CA5" w:rsidRDefault="009342B1" w:rsidP="002050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59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D51CA5">
              <w:rPr>
                <w:rFonts w:ascii="Times New Roman" w:hAnsi="Times New Roman"/>
              </w:rPr>
              <w:t>przeglądarki z wykorzystaniem protokołu HTTPS</w:t>
            </w:r>
          </w:p>
          <w:p w14:paraId="7D59E258" w14:textId="77777777" w:rsidR="009342B1" w:rsidRPr="00D51CA5" w:rsidRDefault="009342B1" w:rsidP="002050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59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D51CA5">
              <w:rPr>
                <w:rFonts w:ascii="Times New Roman" w:hAnsi="Times New Roman"/>
              </w:rPr>
              <w:t>terminala tekstowego i protokołu SSH</w:t>
            </w:r>
          </w:p>
          <w:p w14:paraId="7C4D3A22" w14:textId="77777777" w:rsidR="009342B1" w:rsidRPr="00D51CA5" w:rsidRDefault="009342B1" w:rsidP="002050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59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D51CA5">
              <w:rPr>
                <w:rFonts w:ascii="Times New Roman" w:hAnsi="Times New Roman"/>
              </w:rPr>
              <w:t>terminala tekstowego i portu szeregowego</w:t>
            </w:r>
          </w:p>
          <w:p w14:paraId="39BC2768" w14:textId="77777777" w:rsidR="009342B1" w:rsidRPr="00D51CA5" w:rsidRDefault="009342B1" w:rsidP="009342B1">
            <w:pPr>
              <w:widowControl w:val="0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59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</w:t>
            </w:r>
            <w:r w:rsidRPr="00D51CA5">
              <w:rPr>
                <w:rFonts w:ascii="Times New Roman" w:hAnsi="Times New Roman"/>
              </w:rPr>
              <w:t>ostęp do urządzenia zabezpieczony loginem i hasłem. Możliwość tworzenia ról z uprawnieniami do:</w:t>
            </w:r>
          </w:p>
          <w:p w14:paraId="0240A0C5" w14:textId="77777777" w:rsidR="009342B1" w:rsidRPr="00D51CA5" w:rsidRDefault="009342B1" w:rsidP="002050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59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D51CA5">
              <w:rPr>
                <w:rFonts w:ascii="Times New Roman" w:hAnsi="Times New Roman"/>
              </w:rPr>
              <w:t>wglądu tylko do odczytu w gromadzone metryki</w:t>
            </w:r>
          </w:p>
          <w:p w14:paraId="04644CD5" w14:textId="77777777" w:rsidR="009342B1" w:rsidRPr="00D51CA5" w:rsidRDefault="009342B1" w:rsidP="002050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59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D51CA5">
              <w:rPr>
                <w:rFonts w:ascii="Times New Roman" w:hAnsi="Times New Roman"/>
              </w:rPr>
              <w:t>konfigurowanie widoków i ustawień dotyczących monitoringu ruchu (np. aplikacji, grup hostów itp.).</w:t>
            </w:r>
          </w:p>
          <w:p w14:paraId="16E441C1" w14:textId="77777777" w:rsidR="009342B1" w:rsidRPr="00D51CA5" w:rsidRDefault="009342B1" w:rsidP="002050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59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D51CA5">
              <w:rPr>
                <w:rFonts w:ascii="Times New Roman" w:hAnsi="Times New Roman"/>
              </w:rPr>
              <w:t>pobierania zarejestrowanych pakietów IP</w:t>
            </w:r>
          </w:p>
          <w:p w14:paraId="4DBB4053" w14:textId="77777777" w:rsidR="009342B1" w:rsidRPr="00D51CA5" w:rsidRDefault="009342B1" w:rsidP="002050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59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D51CA5">
              <w:rPr>
                <w:rFonts w:ascii="Times New Roman" w:hAnsi="Times New Roman"/>
              </w:rPr>
              <w:t>pełny dostęp administracyjny</w:t>
            </w:r>
          </w:p>
          <w:p w14:paraId="239F9C17" w14:textId="77777777" w:rsidR="009342B1" w:rsidRPr="00D51CA5" w:rsidRDefault="009342B1" w:rsidP="009342B1">
            <w:pPr>
              <w:widowControl w:val="0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59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</w:t>
            </w:r>
            <w:r w:rsidRPr="00D51CA5">
              <w:rPr>
                <w:rFonts w:ascii="Times New Roman" w:hAnsi="Times New Roman"/>
              </w:rPr>
              <w:t>wierzytelnianie użytkowników za pomocą następujących mechanizmów:</w:t>
            </w:r>
          </w:p>
          <w:p w14:paraId="3D33D7C0" w14:textId="77777777" w:rsidR="009342B1" w:rsidRPr="00D51CA5" w:rsidRDefault="009342B1" w:rsidP="002050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59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D51CA5">
              <w:rPr>
                <w:rFonts w:ascii="Times New Roman" w:hAnsi="Times New Roman"/>
              </w:rPr>
              <w:t>lokalnej bazy danych</w:t>
            </w:r>
          </w:p>
          <w:p w14:paraId="08E8BFD6" w14:textId="77777777" w:rsidR="009342B1" w:rsidRPr="00D51CA5" w:rsidRDefault="009342B1" w:rsidP="002050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59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D51CA5">
              <w:rPr>
                <w:rFonts w:ascii="Times New Roman" w:hAnsi="Times New Roman"/>
              </w:rPr>
              <w:t>TACACS+</w:t>
            </w:r>
          </w:p>
          <w:p w14:paraId="64143B79" w14:textId="77777777" w:rsidR="009342B1" w:rsidRPr="00D51CA5" w:rsidRDefault="009342B1" w:rsidP="002050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59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D51CA5">
              <w:rPr>
                <w:rFonts w:ascii="Times New Roman" w:hAnsi="Times New Roman"/>
              </w:rPr>
              <w:t>RADIUS</w:t>
            </w:r>
          </w:p>
          <w:p w14:paraId="773A7CC7" w14:textId="77777777" w:rsidR="009342B1" w:rsidRPr="00D73F88" w:rsidRDefault="009342B1" w:rsidP="009342B1">
            <w:pPr>
              <w:widowControl w:val="0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59"/>
              <w:textAlignment w:val="baseline"/>
              <w:rPr>
                <w:rFonts w:ascii="Times New Roman" w:hAnsi="Times New Roman"/>
              </w:rPr>
            </w:pPr>
            <w:r w:rsidRPr="00D73F88">
              <w:rPr>
                <w:rFonts w:ascii="Times New Roman" w:hAnsi="Times New Roman"/>
              </w:rPr>
              <w:t>mechanizm wymuszania złożoności hasła (minimalna liczba znaków, duże i małe litery, cyfry, znaki specjalne) i okresowej zmiany hasła</w:t>
            </w:r>
          </w:p>
          <w:p w14:paraId="19D1C6BF" w14:textId="77777777" w:rsidR="009342B1" w:rsidRDefault="009342B1" w:rsidP="009342B1">
            <w:pPr>
              <w:widowControl w:val="0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59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D51CA5">
              <w:rPr>
                <w:rFonts w:ascii="Times New Roman" w:hAnsi="Times New Roman"/>
              </w:rPr>
              <w:t xml:space="preserve">rezentowanie parametrów pracy urządzenia, takich jak stan i zajętość dysków, stan zasilaczy, wielkość ruchu na interfejsach monitorujących przed i po </w:t>
            </w:r>
            <w:proofErr w:type="spellStart"/>
            <w:r w:rsidRPr="00D51CA5">
              <w:rPr>
                <w:rFonts w:ascii="Times New Roman" w:hAnsi="Times New Roman"/>
              </w:rPr>
              <w:t>deduplikacji</w:t>
            </w:r>
            <w:proofErr w:type="spellEnd"/>
            <w:r w:rsidRPr="00D51CA5">
              <w:rPr>
                <w:rFonts w:ascii="Times New Roman" w:hAnsi="Times New Roman"/>
              </w:rPr>
              <w:t>, straty pakietów na interfejsach monitorujących</w:t>
            </w:r>
          </w:p>
          <w:p w14:paraId="1FC248F5" w14:textId="77777777" w:rsidR="009342B1" w:rsidRPr="00FC6F40" w:rsidRDefault="009342B1" w:rsidP="009342B1">
            <w:pPr>
              <w:widowControl w:val="0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59"/>
              <w:textAlignment w:val="baseline"/>
              <w:rPr>
                <w:rFonts w:ascii="Times New Roman" w:hAnsi="Times New Roman"/>
              </w:rPr>
            </w:pPr>
            <w:r w:rsidRPr="00FC6F40">
              <w:rPr>
                <w:rFonts w:ascii="Times New Roman" w:hAnsi="Times New Roman"/>
              </w:rPr>
              <w:t>rejestrowanie operacji wykonywanych przez użytkowników narzędzia, takich jak logowanie, wylogowanie, zmiana konfiguracji, aktywacja/</w:t>
            </w:r>
            <w:proofErr w:type="spellStart"/>
            <w:r w:rsidRPr="00FC6F40">
              <w:rPr>
                <w:rFonts w:ascii="Times New Roman" w:hAnsi="Times New Roman"/>
              </w:rPr>
              <w:t>deaktywacja</w:t>
            </w:r>
            <w:proofErr w:type="spellEnd"/>
            <w:r w:rsidRPr="00FC6F40">
              <w:rPr>
                <w:rFonts w:ascii="Times New Roman" w:hAnsi="Times New Roman"/>
              </w:rPr>
              <w:t xml:space="preserve"> licencji, utworzenie/odtworzenie kopii zapasowej konfiguracji i danych, włączenie/wyłączenie/reset, aktualizacja programowania; informacje te muszą zawierać datę i czas wykonania oraz nazwę użytkownika; historia operacji musi być gromadzona przez czas nieokreślony</w:t>
            </w:r>
          </w:p>
          <w:p w14:paraId="7B75A1FD" w14:textId="77777777" w:rsidR="009342B1" w:rsidRPr="00D51CA5" w:rsidRDefault="009342B1" w:rsidP="009342B1">
            <w:pPr>
              <w:widowControl w:val="0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59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</w:t>
            </w:r>
            <w:r w:rsidRPr="00D51CA5">
              <w:rPr>
                <w:rFonts w:ascii="Times New Roman" w:hAnsi="Times New Roman"/>
              </w:rPr>
              <w:t>dczytywanie za pomocą protokołu SNMP w wersjach 1, 2c i 3 parametrów pracy urządzenia, takich jak:</w:t>
            </w:r>
          </w:p>
          <w:p w14:paraId="6AD44F95" w14:textId="77777777" w:rsidR="009342B1" w:rsidRPr="00D51CA5" w:rsidRDefault="009342B1" w:rsidP="002050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59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D51CA5">
              <w:rPr>
                <w:rFonts w:ascii="Times New Roman" w:hAnsi="Times New Roman"/>
              </w:rPr>
              <w:t>stan interfejsów monitorujących</w:t>
            </w:r>
          </w:p>
          <w:p w14:paraId="6DFDFDE3" w14:textId="77777777" w:rsidR="009342B1" w:rsidRPr="00D51CA5" w:rsidRDefault="009342B1" w:rsidP="002050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59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D51CA5">
              <w:rPr>
                <w:rFonts w:ascii="Times New Roman" w:hAnsi="Times New Roman"/>
              </w:rPr>
              <w:t>liczba pakietów wysłanych i odebranych przez interfejsy monitorujące</w:t>
            </w:r>
          </w:p>
          <w:p w14:paraId="4401E9EC" w14:textId="77777777" w:rsidR="009342B1" w:rsidRPr="00D51CA5" w:rsidRDefault="009342B1" w:rsidP="002050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59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s</w:t>
            </w:r>
            <w:r w:rsidRPr="00D51CA5">
              <w:rPr>
                <w:rFonts w:ascii="Times New Roman" w:hAnsi="Times New Roman"/>
              </w:rPr>
              <w:t>tan i prędkość obrotowa wentylatorów</w:t>
            </w:r>
          </w:p>
          <w:p w14:paraId="1877D156" w14:textId="77777777" w:rsidR="009342B1" w:rsidRPr="00D51CA5" w:rsidRDefault="009342B1" w:rsidP="002050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59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D51CA5">
              <w:rPr>
                <w:rFonts w:ascii="Times New Roman" w:hAnsi="Times New Roman"/>
              </w:rPr>
              <w:t>stan i temperatura procesorów</w:t>
            </w:r>
          </w:p>
          <w:p w14:paraId="47A69879" w14:textId="77777777" w:rsidR="009342B1" w:rsidRPr="00D51CA5" w:rsidRDefault="009342B1" w:rsidP="002050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59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D51CA5">
              <w:rPr>
                <w:rFonts w:ascii="Times New Roman" w:hAnsi="Times New Roman"/>
              </w:rPr>
              <w:t>stan zasilaczy</w:t>
            </w:r>
          </w:p>
          <w:p w14:paraId="5D3437B1" w14:textId="77777777" w:rsidR="009342B1" w:rsidRPr="00D51CA5" w:rsidRDefault="009342B1" w:rsidP="002050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59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D51CA5">
              <w:rPr>
                <w:rFonts w:ascii="Times New Roman" w:hAnsi="Times New Roman"/>
              </w:rPr>
              <w:t>temperatura powietrza wewnątrz urządzenia</w:t>
            </w:r>
          </w:p>
          <w:p w14:paraId="3749640F" w14:textId="77777777" w:rsidR="009342B1" w:rsidRPr="00D51CA5" w:rsidRDefault="009342B1" w:rsidP="002050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59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- </w:t>
            </w:r>
            <w:r w:rsidRPr="00D51CA5">
              <w:rPr>
                <w:rFonts w:ascii="Times New Roman" w:hAnsi="Times New Roman"/>
              </w:rPr>
              <w:t>stan synchronizacji z serwerami NTP/PTP</w:t>
            </w:r>
          </w:p>
          <w:p w14:paraId="1590565D" w14:textId="77777777" w:rsidR="009342B1" w:rsidRPr="00D51CA5" w:rsidRDefault="009342B1" w:rsidP="009342B1">
            <w:pPr>
              <w:widowControl w:val="0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59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</w:t>
            </w:r>
            <w:r w:rsidRPr="00D51CA5">
              <w:rPr>
                <w:rFonts w:ascii="Times New Roman" w:hAnsi="Times New Roman"/>
              </w:rPr>
              <w:t xml:space="preserve">ożliwość pobrania z </w:t>
            </w:r>
            <w:r>
              <w:rPr>
                <w:rFonts w:ascii="Times New Roman" w:hAnsi="Times New Roman"/>
              </w:rPr>
              <w:t>urządzenia pliku opisu bazy MIB</w:t>
            </w:r>
          </w:p>
          <w:p w14:paraId="5D4DE920" w14:textId="77777777" w:rsidR="009342B1" w:rsidRPr="00D73F88" w:rsidRDefault="009342B1" w:rsidP="009342B1">
            <w:pPr>
              <w:widowControl w:val="0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59"/>
              <w:textAlignment w:val="baseline"/>
              <w:rPr>
                <w:rFonts w:ascii="Times New Roman" w:hAnsi="Times New Roman"/>
              </w:rPr>
            </w:pPr>
            <w:r w:rsidRPr="00D73F88">
              <w:rPr>
                <w:rFonts w:ascii="Times New Roman" w:hAnsi="Times New Roman"/>
              </w:rPr>
              <w:t>tworzenie kopii zapasowych konfiguracji urządzenia i przywracanie konfiguracji</w:t>
            </w:r>
          </w:p>
          <w:p w14:paraId="10F56B70" w14:textId="77777777" w:rsidR="009342B1" w:rsidRPr="00FC6F40" w:rsidRDefault="009342B1" w:rsidP="009342B1">
            <w:pPr>
              <w:widowControl w:val="0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59"/>
              <w:textAlignment w:val="baseline"/>
              <w:rPr>
                <w:rFonts w:ascii="Times New Roman" w:hAnsi="Times New Roman"/>
              </w:rPr>
            </w:pPr>
            <w:r w:rsidRPr="00FC6F40">
              <w:rPr>
                <w:rFonts w:ascii="Times New Roman" w:hAnsi="Times New Roman"/>
              </w:rPr>
              <w:t>tworzenie na zewnętrznym serwerze i odtwarzanie kopii zapasowych zgromadzonych danych</w:t>
            </w:r>
          </w:p>
          <w:p w14:paraId="32275000" w14:textId="77777777" w:rsidR="009342B1" w:rsidRPr="00FC6F40" w:rsidRDefault="009342B1" w:rsidP="009342B1">
            <w:pPr>
              <w:widowControl w:val="0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59"/>
              <w:textAlignment w:val="baseline"/>
              <w:rPr>
                <w:rFonts w:ascii="Times New Roman" w:hAnsi="Times New Roman"/>
              </w:rPr>
            </w:pPr>
            <w:r w:rsidRPr="00FC6F40">
              <w:rPr>
                <w:rFonts w:ascii="Times New Roman" w:hAnsi="Times New Roman"/>
              </w:rPr>
              <w:t>możliwość tworzenia kopii konfiguracji i danych na żądanie oraz automatycznie w regularnych odstępach czasu (co zadaną liczbę dni, tygodni lub miesięcy) o zadanej porze (godzinie, dniu tygodnia, dniu miesiąca).</w:t>
            </w:r>
          </w:p>
          <w:p w14:paraId="2934DF33" w14:textId="77777777" w:rsidR="009342B1" w:rsidRPr="00D51CA5" w:rsidRDefault="009342B1" w:rsidP="009342B1">
            <w:pPr>
              <w:widowControl w:val="0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59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  <w:r w:rsidRPr="00D51CA5">
              <w:rPr>
                <w:rFonts w:ascii="Times New Roman" w:hAnsi="Times New Roman"/>
              </w:rPr>
              <w:t>worzenie plików diagnostycznych (logów) na potrzeby diagnozowania proble</w:t>
            </w:r>
            <w:r>
              <w:rPr>
                <w:rFonts w:ascii="Times New Roman" w:hAnsi="Times New Roman"/>
              </w:rPr>
              <w:t>mów przez producenta urządzenia</w:t>
            </w:r>
          </w:p>
          <w:p w14:paraId="6C638124" w14:textId="77777777" w:rsidR="009342B1" w:rsidRPr="00D51CA5" w:rsidRDefault="009342B1" w:rsidP="009342B1">
            <w:pPr>
              <w:widowControl w:val="0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59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ł</w:t>
            </w:r>
            <w:r w:rsidRPr="00D51CA5">
              <w:rPr>
                <w:rFonts w:ascii="Times New Roman" w:hAnsi="Times New Roman"/>
              </w:rPr>
              <w:t>adowanie własnego certyfikatu wykorz</w:t>
            </w:r>
            <w:r>
              <w:rPr>
                <w:rFonts w:ascii="Times New Roman" w:hAnsi="Times New Roman"/>
              </w:rPr>
              <w:t>ystywanego do komunikacji HTTPS</w:t>
            </w:r>
          </w:p>
          <w:p w14:paraId="405E2535" w14:textId="77777777" w:rsidR="009342B1" w:rsidRPr="00D51CA5" w:rsidRDefault="009342B1" w:rsidP="009342B1">
            <w:pPr>
              <w:widowControl w:val="0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59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</w:t>
            </w:r>
            <w:r w:rsidRPr="00D51CA5">
              <w:rPr>
                <w:rFonts w:ascii="Times New Roman" w:hAnsi="Times New Roman"/>
              </w:rPr>
              <w:t xml:space="preserve">efiniowanie własnego portu TCP wykorzystywanego przez protokół </w:t>
            </w:r>
            <w:r>
              <w:rPr>
                <w:rFonts w:ascii="Times New Roman" w:hAnsi="Times New Roman"/>
              </w:rPr>
              <w:t>HTTP/HTTPS</w:t>
            </w:r>
          </w:p>
          <w:p w14:paraId="76C64814" w14:textId="77777777" w:rsidR="009342B1" w:rsidRPr="00D51CA5" w:rsidRDefault="009342B1" w:rsidP="009342B1">
            <w:pPr>
              <w:widowControl w:val="0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59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</w:t>
            </w:r>
            <w:r w:rsidRPr="00D51CA5">
              <w:rPr>
                <w:rFonts w:ascii="Times New Roman" w:hAnsi="Times New Roman"/>
              </w:rPr>
              <w:t>ynchronizacja zegara urządzenia z serwerami NTP, w tym również szyfrowanymi. Informacje o stanie synchronizacji i</w:t>
            </w:r>
            <w:r>
              <w:rPr>
                <w:rFonts w:ascii="Times New Roman" w:hAnsi="Times New Roman"/>
              </w:rPr>
              <w:t xml:space="preserve"> przesunięciu czasowym (offset)</w:t>
            </w:r>
          </w:p>
          <w:p w14:paraId="2FC821B3" w14:textId="77777777" w:rsidR="009342B1" w:rsidRDefault="009342B1" w:rsidP="009342B1">
            <w:pPr>
              <w:widowControl w:val="0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59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</w:t>
            </w:r>
            <w:r w:rsidRPr="00D51CA5">
              <w:rPr>
                <w:rFonts w:ascii="Times New Roman" w:hAnsi="Times New Roman"/>
              </w:rPr>
              <w:t>efiniowanie statycznych ścieżek routingu na potrzeby komunikacji urzą</w:t>
            </w:r>
            <w:r>
              <w:rPr>
                <w:rFonts w:ascii="Times New Roman" w:hAnsi="Times New Roman"/>
              </w:rPr>
              <w:t>dzenia z zewnętrznymi systemami</w:t>
            </w:r>
          </w:p>
          <w:p w14:paraId="2BC1A260" w14:textId="77777777" w:rsidR="009342B1" w:rsidRPr="00CE4C6F" w:rsidRDefault="009342B1" w:rsidP="009342B1">
            <w:pPr>
              <w:widowControl w:val="0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59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</w:t>
            </w:r>
            <w:r w:rsidRPr="00CE4C6F">
              <w:rPr>
                <w:rFonts w:ascii="Times New Roman" w:hAnsi="Times New Roman"/>
              </w:rPr>
              <w:t xml:space="preserve">enerowanie pakietów </w:t>
            </w:r>
            <w:proofErr w:type="spellStart"/>
            <w:r w:rsidRPr="00CE4C6F">
              <w:rPr>
                <w:rFonts w:ascii="Times New Roman" w:hAnsi="Times New Roman"/>
              </w:rPr>
              <w:t>NetFlow</w:t>
            </w:r>
            <w:proofErr w:type="spellEnd"/>
            <w:r w:rsidRPr="00CE4C6F">
              <w:rPr>
                <w:rFonts w:ascii="Times New Roman" w:hAnsi="Times New Roman"/>
              </w:rPr>
              <w:t xml:space="preserve"> na podstawie monitorowanego ruchu i wysyłanie ich do wskazanego kolektora.</w:t>
            </w:r>
          </w:p>
          <w:p w14:paraId="3E7F0841" w14:textId="77777777" w:rsidR="009342B1" w:rsidRPr="00CE4C6F" w:rsidRDefault="009342B1" w:rsidP="009342B1">
            <w:pPr>
              <w:widowControl w:val="0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59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  <w:r w:rsidRPr="00CE4C6F">
              <w:rPr>
                <w:rFonts w:ascii="Times New Roman" w:hAnsi="Times New Roman"/>
              </w:rPr>
              <w:t>nterfejs API umożliwiający pobieranie za pomocą zapytań HTTP wszystkich gromadzonych danych i przesyłanie ich do zewnętrznych systemów w formacie JSON i XML.</w:t>
            </w:r>
          </w:p>
          <w:p w14:paraId="2A6C751D" w14:textId="77777777" w:rsidR="009342B1" w:rsidRPr="00CE4C6F" w:rsidRDefault="009342B1" w:rsidP="009342B1">
            <w:pPr>
              <w:widowControl w:val="0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59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</w:t>
            </w:r>
            <w:r w:rsidRPr="00CE4C6F">
              <w:rPr>
                <w:rFonts w:ascii="Times New Roman" w:hAnsi="Times New Roman"/>
              </w:rPr>
              <w:t>ożliwość rozbudowy o kolejne urządzenia (wirtualne i fizyczne), przy czym wymagana jest prezentacja danych w jednym zbiorczym interfejsie użytkownika zawierającym dane zebrane z kilku urządzeń.</w:t>
            </w:r>
          </w:p>
          <w:p w14:paraId="1DD5A8A9" w14:textId="77777777" w:rsidR="009342B1" w:rsidRPr="00CE4C6F" w:rsidRDefault="009342B1" w:rsidP="009342B1">
            <w:pPr>
              <w:widowControl w:val="0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59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</w:t>
            </w:r>
            <w:r w:rsidRPr="00CE4C6F">
              <w:rPr>
                <w:rFonts w:ascii="Times New Roman" w:hAnsi="Times New Roman"/>
              </w:rPr>
              <w:t>ystem kontekstowej pomocy zawierający dokładny opis aktualnie używanej funkcjonalności.</w:t>
            </w:r>
          </w:p>
        </w:tc>
        <w:tc>
          <w:tcPr>
            <w:tcW w:w="2126" w:type="dxa"/>
            <w:vAlign w:val="center"/>
          </w:tcPr>
          <w:p w14:paraId="28B42E0B" w14:textId="77777777" w:rsidR="009342B1" w:rsidRPr="00070784" w:rsidRDefault="009342B1" w:rsidP="002050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</w:p>
        </w:tc>
      </w:tr>
    </w:tbl>
    <w:p w14:paraId="5FFBEF7A" w14:textId="77777777" w:rsidR="009342B1" w:rsidRDefault="009342B1" w:rsidP="009342B1"/>
    <w:p w14:paraId="5F1F124E" w14:textId="77777777" w:rsidR="009342B1" w:rsidRDefault="009342B1" w:rsidP="009342B1">
      <w:r w:rsidRPr="00A50403">
        <w:t>2)</w:t>
      </w:r>
      <w:r w:rsidRPr="00A50403">
        <w:tab/>
        <w:t>Dla urządzenia oferowanego w ramach zamówienia opcjonalnego.</w:t>
      </w:r>
    </w:p>
    <w:p w14:paraId="460E2542" w14:textId="77777777" w:rsidR="009342B1" w:rsidRDefault="009342B1" w:rsidP="009342B1">
      <w:pPr>
        <w:pStyle w:val="Akapitzlist"/>
        <w:numPr>
          <w:ilvl w:val="0"/>
          <w:numId w:val="13"/>
        </w:numPr>
      </w:pPr>
      <w:r w:rsidRPr="000E41E1">
        <w:t>Dostawę</w:t>
      </w:r>
      <w:r>
        <w:t xml:space="preserve"> jednej sztuki</w:t>
      </w:r>
      <w:r w:rsidRPr="000E41E1">
        <w:t xml:space="preserve"> </w:t>
      </w:r>
      <w:r>
        <w:t>s</w:t>
      </w:r>
      <w:r w:rsidRPr="000E41E1">
        <w:t>przętu spełniającego wymagania zawarte w pkt II wraz z rozładunkiem oraz instalację i konfigurację zamówionego sprzętu</w:t>
      </w:r>
    </w:p>
    <w:p w14:paraId="27B83689" w14:textId="77777777" w:rsidR="009342B1" w:rsidRDefault="009342B1" w:rsidP="009342B1">
      <w:pPr>
        <w:pStyle w:val="Akapitzlist"/>
        <w:numPr>
          <w:ilvl w:val="0"/>
          <w:numId w:val="13"/>
        </w:numPr>
      </w:pPr>
      <w:r>
        <w:t>Dostawę i instalację dodatkowego modułu spełniającego wymagania: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8"/>
        <w:gridCol w:w="6413"/>
        <w:gridCol w:w="2126"/>
      </w:tblGrid>
      <w:tr w:rsidR="009342B1" w:rsidRPr="007334E9" w14:paraId="2DDF4556" w14:textId="77777777" w:rsidTr="002050B8">
        <w:trPr>
          <w:trHeight w:val="159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110EC46" w14:textId="77777777" w:rsidR="009342B1" w:rsidRPr="000E41E1" w:rsidRDefault="009342B1" w:rsidP="002050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  <w:proofErr w:type="spellStart"/>
            <w:r w:rsidRPr="000E41E1">
              <w:rPr>
                <w:rFonts w:ascii="Times New Roman" w:hAnsi="Times New Roman"/>
              </w:rPr>
              <w:t>Lp</w:t>
            </w:r>
            <w:proofErr w:type="spellEnd"/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14536B5" w14:textId="77777777" w:rsidR="009342B1" w:rsidRPr="000E41E1" w:rsidRDefault="009342B1" w:rsidP="002050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0E41E1">
              <w:rPr>
                <w:rFonts w:ascii="Times New Roman" w:hAnsi="Times New Roman"/>
              </w:rPr>
              <w:t>Opis parametru/funkcjonalności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750B291" w14:textId="77777777" w:rsidR="009342B1" w:rsidRPr="000E41E1" w:rsidRDefault="009342B1" w:rsidP="002050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  <w:r w:rsidRPr="000E41E1">
              <w:rPr>
                <w:rFonts w:ascii="Times New Roman" w:hAnsi="Times New Roman"/>
              </w:rPr>
              <w:t>Wymaganie odnośnie parametru</w:t>
            </w:r>
          </w:p>
        </w:tc>
      </w:tr>
      <w:tr w:rsidR="009342B1" w:rsidRPr="00070784" w14:paraId="30656C6D" w14:textId="77777777" w:rsidTr="002050B8">
        <w:trPr>
          <w:trHeight w:val="159"/>
          <w:jc w:val="center"/>
        </w:trPr>
        <w:tc>
          <w:tcPr>
            <w:tcW w:w="528" w:type="dxa"/>
          </w:tcPr>
          <w:p w14:paraId="6973B3DB" w14:textId="77777777" w:rsidR="009342B1" w:rsidRPr="00070784" w:rsidRDefault="009342B1" w:rsidP="002050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6413" w:type="dxa"/>
            <w:vAlign w:val="center"/>
          </w:tcPr>
          <w:p w14:paraId="16C7BA91" w14:textId="77777777" w:rsidR="009342B1" w:rsidRPr="006E7D1A" w:rsidRDefault="009342B1" w:rsidP="002050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6E7D1A">
              <w:rPr>
                <w:rFonts w:ascii="Times New Roman" w:hAnsi="Times New Roman"/>
              </w:rPr>
              <w:t>Gromadzenie następujących parametrów charakteryzujących działanie baz danych:</w:t>
            </w:r>
          </w:p>
          <w:p w14:paraId="074D16A2" w14:textId="77777777" w:rsidR="009342B1" w:rsidRPr="006E7D1A" w:rsidRDefault="009342B1" w:rsidP="009342B1">
            <w:pPr>
              <w:widowControl w:val="0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26"/>
              <w:textAlignment w:val="baseline"/>
              <w:rPr>
                <w:rFonts w:ascii="Times New Roman" w:hAnsi="Times New Roman"/>
              </w:rPr>
            </w:pPr>
            <w:r w:rsidRPr="006E7D1A">
              <w:rPr>
                <w:rFonts w:ascii="Times New Roman" w:hAnsi="Times New Roman"/>
              </w:rPr>
              <w:t>czas realizacji zapytania SQL</w:t>
            </w:r>
          </w:p>
          <w:p w14:paraId="336A030B" w14:textId="77777777" w:rsidR="009342B1" w:rsidRPr="006E7D1A" w:rsidRDefault="009342B1" w:rsidP="009342B1">
            <w:pPr>
              <w:widowControl w:val="0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26"/>
              <w:textAlignment w:val="baseline"/>
              <w:rPr>
                <w:rFonts w:ascii="Times New Roman" w:hAnsi="Times New Roman"/>
              </w:rPr>
            </w:pPr>
            <w:r w:rsidRPr="006E7D1A">
              <w:rPr>
                <w:rFonts w:ascii="Times New Roman" w:hAnsi="Times New Roman"/>
              </w:rPr>
              <w:t>data i czas rozpoczęcia i zakończenia wykonywania zapytania</w:t>
            </w:r>
          </w:p>
          <w:p w14:paraId="05038DB3" w14:textId="77777777" w:rsidR="009342B1" w:rsidRPr="006E7D1A" w:rsidRDefault="009342B1" w:rsidP="009342B1">
            <w:pPr>
              <w:widowControl w:val="0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26"/>
              <w:textAlignment w:val="baseline"/>
              <w:rPr>
                <w:rFonts w:ascii="Times New Roman" w:hAnsi="Times New Roman"/>
              </w:rPr>
            </w:pPr>
            <w:r w:rsidRPr="006E7D1A">
              <w:rPr>
                <w:rFonts w:ascii="Times New Roman" w:hAnsi="Times New Roman"/>
              </w:rPr>
              <w:t>czas przetwarzania zapytania SQL przez serwer</w:t>
            </w:r>
          </w:p>
          <w:p w14:paraId="745FB130" w14:textId="77777777" w:rsidR="009342B1" w:rsidRPr="006E7D1A" w:rsidRDefault="009342B1" w:rsidP="009342B1">
            <w:pPr>
              <w:widowControl w:val="0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26"/>
              <w:textAlignment w:val="baseline"/>
              <w:rPr>
                <w:rFonts w:ascii="Times New Roman" w:hAnsi="Times New Roman"/>
              </w:rPr>
            </w:pPr>
            <w:r w:rsidRPr="006E7D1A">
              <w:rPr>
                <w:rFonts w:ascii="Times New Roman" w:hAnsi="Times New Roman"/>
              </w:rPr>
              <w:t>czas przesyłania danych przez sieć</w:t>
            </w:r>
          </w:p>
          <w:p w14:paraId="161D823D" w14:textId="77777777" w:rsidR="009342B1" w:rsidRPr="006E7D1A" w:rsidRDefault="009342B1" w:rsidP="009342B1">
            <w:pPr>
              <w:widowControl w:val="0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26"/>
              <w:textAlignment w:val="baseline"/>
              <w:rPr>
                <w:rFonts w:ascii="Times New Roman" w:hAnsi="Times New Roman"/>
              </w:rPr>
            </w:pPr>
            <w:r w:rsidRPr="006E7D1A">
              <w:rPr>
                <w:rFonts w:ascii="Times New Roman" w:hAnsi="Times New Roman"/>
              </w:rPr>
              <w:t>liczba zrealizowanych zapytań SQL</w:t>
            </w:r>
          </w:p>
          <w:p w14:paraId="051A251F" w14:textId="77777777" w:rsidR="009342B1" w:rsidRPr="006E7D1A" w:rsidRDefault="009342B1" w:rsidP="009342B1">
            <w:pPr>
              <w:widowControl w:val="0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26"/>
              <w:textAlignment w:val="baseline"/>
              <w:rPr>
                <w:rFonts w:ascii="Times New Roman" w:hAnsi="Times New Roman"/>
              </w:rPr>
            </w:pPr>
            <w:r w:rsidRPr="006E7D1A">
              <w:rPr>
                <w:rFonts w:ascii="Times New Roman" w:hAnsi="Times New Roman"/>
              </w:rPr>
              <w:t>wielkości zapytania SQL w bajtach</w:t>
            </w:r>
          </w:p>
          <w:p w14:paraId="570ECA43" w14:textId="77777777" w:rsidR="009342B1" w:rsidRPr="006E7D1A" w:rsidRDefault="009342B1" w:rsidP="009342B1">
            <w:pPr>
              <w:widowControl w:val="0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26"/>
              <w:textAlignment w:val="baseline"/>
              <w:rPr>
                <w:rFonts w:ascii="Times New Roman" w:hAnsi="Times New Roman"/>
              </w:rPr>
            </w:pPr>
            <w:r w:rsidRPr="006E7D1A">
              <w:rPr>
                <w:rFonts w:ascii="Times New Roman" w:hAnsi="Times New Roman"/>
              </w:rPr>
              <w:t>wielkości odpowiedzi w bajtach</w:t>
            </w:r>
          </w:p>
          <w:p w14:paraId="6D72486D" w14:textId="77777777" w:rsidR="009342B1" w:rsidRPr="006E7D1A" w:rsidRDefault="009342B1" w:rsidP="009342B1">
            <w:pPr>
              <w:widowControl w:val="0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26"/>
              <w:textAlignment w:val="baseline"/>
              <w:rPr>
                <w:rFonts w:ascii="Times New Roman" w:hAnsi="Times New Roman"/>
              </w:rPr>
            </w:pPr>
            <w:r w:rsidRPr="006E7D1A">
              <w:rPr>
                <w:rFonts w:ascii="Times New Roman" w:hAnsi="Times New Roman"/>
              </w:rPr>
              <w:t>liczba dodanych / usuniętych / zmodyfikowanych wierszy tabeli</w:t>
            </w:r>
          </w:p>
          <w:p w14:paraId="54516081" w14:textId="77777777" w:rsidR="009342B1" w:rsidRPr="006E7D1A" w:rsidRDefault="009342B1" w:rsidP="009342B1">
            <w:pPr>
              <w:widowControl w:val="0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26"/>
              <w:textAlignment w:val="baseline"/>
              <w:rPr>
                <w:rFonts w:ascii="Times New Roman" w:hAnsi="Times New Roman"/>
              </w:rPr>
            </w:pPr>
            <w:r w:rsidRPr="006E7D1A">
              <w:rPr>
                <w:rFonts w:ascii="Times New Roman" w:hAnsi="Times New Roman"/>
              </w:rPr>
              <w:lastRenderedPageBreak/>
              <w:t>średnia liczba dodanych / usuniętych / zmodyfikowanych wierszy tabeli per zapytanie</w:t>
            </w:r>
          </w:p>
          <w:p w14:paraId="50F005B6" w14:textId="77777777" w:rsidR="009342B1" w:rsidRPr="006E7D1A" w:rsidRDefault="009342B1" w:rsidP="009342B1">
            <w:pPr>
              <w:widowControl w:val="0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26"/>
              <w:textAlignment w:val="baseline"/>
              <w:rPr>
                <w:rFonts w:ascii="Times New Roman" w:hAnsi="Times New Roman"/>
              </w:rPr>
            </w:pPr>
            <w:r w:rsidRPr="006E7D1A">
              <w:rPr>
                <w:rFonts w:ascii="Times New Roman" w:hAnsi="Times New Roman"/>
              </w:rPr>
              <w:t>ilość danych w MB i w pakietach przesłanych od klienta do serwera i od serwera do klienta</w:t>
            </w:r>
          </w:p>
          <w:p w14:paraId="2317F095" w14:textId="77777777" w:rsidR="009342B1" w:rsidRPr="006E7D1A" w:rsidRDefault="009342B1" w:rsidP="009342B1">
            <w:pPr>
              <w:widowControl w:val="0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26"/>
              <w:textAlignment w:val="baseline"/>
              <w:rPr>
                <w:rFonts w:ascii="Times New Roman" w:hAnsi="Times New Roman"/>
              </w:rPr>
            </w:pPr>
            <w:r w:rsidRPr="006E7D1A">
              <w:rPr>
                <w:rFonts w:ascii="Times New Roman" w:hAnsi="Times New Roman"/>
              </w:rPr>
              <w:t>liczba rozpoczętych sesji</w:t>
            </w:r>
          </w:p>
          <w:p w14:paraId="68755952" w14:textId="77777777" w:rsidR="009342B1" w:rsidRPr="006E7D1A" w:rsidRDefault="009342B1" w:rsidP="009342B1">
            <w:pPr>
              <w:widowControl w:val="0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26"/>
              <w:textAlignment w:val="baseline"/>
              <w:rPr>
                <w:rFonts w:ascii="Times New Roman" w:hAnsi="Times New Roman"/>
              </w:rPr>
            </w:pPr>
            <w:r w:rsidRPr="006E7D1A">
              <w:rPr>
                <w:rFonts w:ascii="Times New Roman" w:hAnsi="Times New Roman"/>
              </w:rPr>
              <w:t>liczba bezczynnych sesji</w:t>
            </w:r>
          </w:p>
          <w:p w14:paraId="78F08CC8" w14:textId="77777777" w:rsidR="009342B1" w:rsidRPr="006E7D1A" w:rsidRDefault="009342B1" w:rsidP="009342B1">
            <w:pPr>
              <w:widowControl w:val="0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26"/>
              <w:textAlignment w:val="baseline"/>
              <w:rPr>
                <w:rFonts w:ascii="Times New Roman" w:hAnsi="Times New Roman"/>
              </w:rPr>
            </w:pPr>
            <w:r w:rsidRPr="006E7D1A">
              <w:rPr>
                <w:rFonts w:ascii="Times New Roman" w:hAnsi="Times New Roman"/>
              </w:rPr>
              <w:t>liczba nieudanych sesji (np. z powodu błędnego loginu/hasła)</w:t>
            </w:r>
          </w:p>
          <w:p w14:paraId="3F55C75F" w14:textId="77777777" w:rsidR="009342B1" w:rsidRPr="006E7D1A" w:rsidRDefault="009342B1" w:rsidP="009342B1">
            <w:pPr>
              <w:widowControl w:val="0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26"/>
              <w:textAlignment w:val="baseline"/>
              <w:rPr>
                <w:rFonts w:ascii="Times New Roman" w:hAnsi="Times New Roman"/>
              </w:rPr>
            </w:pPr>
            <w:r w:rsidRPr="006E7D1A">
              <w:rPr>
                <w:rFonts w:ascii="Times New Roman" w:hAnsi="Times New Roman"/>
              </w:rPr>
              <w:t>suma długości trwania sesji</w:t>
            </w:r>
          </w:p>
          <w:p w14:paraId="58CE64F2" w14:textId="77777777" w:rsidR="009342B1" w:rsidRPr="006E7D1A" w:rsidRDefault="009342B1" w:rsidP="009342B1">
            <w:pPr>
              <w:widowControl w:val="0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26"/>
              <w:textAlignment w:val="baseline"/>
              <w:rPr>
                <w:rFonts w:ascii="Times New Roman" w:hAnsi="Times New Roman"/>
              </w:rPr>
            </w:pPr>
            <w:r w:rsidRPr="006E7D1A">
              <w:rPr>
                <w:rFonts w:ascii="Times New Roman" w:hAnsi="Times New Roman"/>
              </w:rPr>
              <w:t>liczba sesji zakończonych w wyniku wylogowania użytkownika, nieaktywności użytkownika oraz suma obu wartości</w:t>
            </w:r>
          </w:p>
          <w:p w14:paraId="0103852A" w14:textId="77777777" w:rsidR="009342B1" w:rsidRPr="006E7D1A" w:rsidRDefault="009342B1" w:rsidP="009342B1">
            <w:pPr>
              <w:widowControl w:val="0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26"/>
              <w:textAlignment w:val="baseline"/>
              <w:rPr>
                <w:rFonts w:ascii="Times New Roman" w:hAnsi="Times New Roman"/>
              </w:rPr>
            </w:pPr>
            <w:r w:rsidRPr="006E7D1A">
              <w:rPr>
                <w:rFonts w:ascii="Times New Roman" w:hAnsi="Times New Roman"/>
              </w:rPr>
              <w:t>liczba sesji, które nie zakończyły się w wybranym przedziale czasu</w:t>
            </w:r>
          </w:p>
          <w:p w14:paraId="7F184949" w14:textId="77777777" w:rsidR="009342B1" w:rsidRPr="00070784" w:rsidRDefault="009342B1" w:rsidP="009342B1">
            <w:pPr>
              <w:widowControl w:val="0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26"/>
              <w:textAlignment w:val="baseline"/>
              <w:rPr>
                <w:rFonts w:ascii="Times New Roman" w:hAnsi="Times New Roman"/>
              </w:rPr>
            </w:pPr>
            <w:r w:rsidRPr="006E7D1A">
              <w:rPr>
                <w:rFonts w:ascii="Times New Roman" w:hAnsi="Times New Roman"/>
              </w:rPr>
              <w:t>czas zajętości i bezczynności serwera</w:t>
            </w:r>
          </w:p>
        </w:tc>
        <w:tc>
          <w:tcPr>
            <w:tcW w:w="2126" w:type="dxa"/>
            <w:vAlign w:val="center"/>
          </w:tcPr>
          <w:p w14:paraId="61C07C17" w14:textId="77777777" w:rsidR="009342B1" w:rsidRPr="00070784" w:rsidRDefault="009342B1" w:rsidP="002050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</w:p>
        </w:tc>
      </w:tr>
      <w:tr w:rsidR="009342B1" w:rsidRPr="00070784" w14:paraId="7D00F4DB" w14:textId="77777777" w:rsidTr="002050B8">
        <w:trPr>
          <w:trHeight w:val="159"/>
          <w:jc w:val="center"/>
        </w:trPr>
        <w:tc>
          <w:tcPr>
            <w:tcW w:w="528" w:type="dxa"/>
          </w:tcPr>
          <w:p w14:paraId="3DFD64EB" w14:textId="77777777" w:rsidR="009342B1" w:rsidRPr="00070784" w:rsidRDefault="009342B1" w:rsidP="002050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6413" w:type="dxa"/>
            <w:vAlign w:val="center"/>
          </w:tcPr>
          <w:p w14:paraId="3D15649C" w14:textId="77777777" w:rsidR="009342B1" w:rsidRPr="006E7D1A" w:rsidRDefault="009342B1" w:rsidP="002050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6E7D1A">
              <w:rPr>
                <w:rFonts w:ascii="Times New Roman" w:hAnsi="Times New Roman"/>
              </w:rPr>
              <w:t xml:space="preserve">Gromadzenie parametrów wymienionych w </w:t>
            </w:r>
            <w:r>
              <w:rPr>
                <w:rFonts w:ascii="Times New Roman" w:hAnsi="Times New Roman"/>
              </w:rPr>
              <w:t>wierszu 21</w:t>
            </w:r>
            <w:r w:rsidRPr="006E7D1A">
              <w:rPr>
                <w:rFonts w:ascii="Times New Roman" w:hAnsi="Times New Roman"/>
              </w:rPr>
              <w:t xml:space="preserve"> dla następujących baz danych:</w:t>
            </w:r>
          </w:p>
          <w:p w14:paraId="78C19B52" w14:textId="77777777" w:rsidR="009342B1" w:rsidRPr="006E7D1A" w:rsidRDefault="009342B1" w:rsidP="009342B1">
            <w:pPr>
              <w:widowControl w:val="0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26"/>
              <w:textAlignment w:val="baseline"/>
              <w:rPr>
                <w:rFonts w:ascii="Times New Roman" w:hAnsi="Times New Roman"/>
              </w:rPr>
            </w:pPr>
            <w:r w:rsidRPr="006E7D1A">
              <w:rPr>
                <w:rFonts w:ascii="Times New Roman" w:hAnsi="Times New Roman"/>
              </w:rPr>
              <w:t>Oracle</w:t>
            </w:r>
          </w:p>
          <w:p w14:paraId="36709326" w14:textId="77777777" w:rsidR="009342B1" w:rsidRPr="006E7D1A" w:rsidRDefault="009342B1" w:rsidP="009342B1">
            <w:pPr>
              <w:widowControl w:val="0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26"/>
              <w:textAlignment w:val="baseline"/>
              <w:rPr>
                <w:rFonts w:ascii="Times New Roman" w:hAnsi="Times New Roman"/>
              </w:rPr>
            </w:pPr>
            <w:r w:rsidRPr="006E7D1A">
              <w:rPr>
                <w:rFonts w:ascii="Times New Roman" w:hAnsi="Times New Roman"/>
              </w:rPr>
              <w:t>IBM DB2</w:t>
            </w:r>
          </w:p>
          <w:p w14:paraId="17C9E41C" w14:textId="77777777" w:rsidR="009342B1" w:rsidRPr="006E7D1A" w:rsidRDefault="009342B1" w:rsidP="009342B1">
            <w:pPr>
              <w:widowControl w:val="0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26"/>
              <w:textAlignment w:val="baseline"/>
              <w:rPr>
                <w:rFonts w:ascii="Times New Roman" w:hAnsi="Times New Roman"/>
              </w:rPr>
            </w:pPr>
            <w:r w:rsidRPr="006E7D1A">
              <w:rPr>
                <w:rFonts w:ascii="Times New Roman" w:hAnsi="Times New Roman"/>
              </w:rPr>
              <w:t>Microsoft SQL Server</w:t>
            </w:r>
          </w:p>
          <w:p w14:paraId="3740CEB4" w14:textId="77777777" w:rsidR="009342B1" w:rsidRPr="006E7D1A" w:rsidRDefault="009342B1" w:rsidP="009342B1">
            <w:pPr>
              <w:widowControl w:val="0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26"/>
              <w:textAlignment w:val="baseline"/>
              <w:rPr>
                <w:rFonts w:ascii="Times New Roman" w:hAnsi="Times New Roman"/>
              </w:rPr>
            </w:pPr>
            <w:r w:rsidRPr="006E7D1A">
              <w:rPr>
                <w:rFonts w:ascii="Times New Roman" w:hAnsi="Times New Roman"/>
              </w:rPr>
              <w:t>MySQL</w:t>
            </w:r>
          </w:p>
          <w:p w14:paraId="4C46A2A3" w14:textId="77777777" w:rsidR="009342B1" w:rsidRDefault="009342B1" w:rsidP="009342B1">
            <w:pPr>
              <w:widowControl w:val="0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26"/>
              <w:textAlignment w:val="baseline"/>
              <w:rPr>
                <w:rFonts w:ascii="Times New Roman" w:hAnsi="Times New Roman"/>
              </w:rPr>
            </w:pPr>
            <w:proofErr w:type="spellStart"/>
            <w:r w:rsidRPr="006E7D1A">
              <w:rPr>
                <w:rFonts w:ascii="Times New Roman" w:hAnsi="Times New Roman"/>
              </w:rPr>
              <w:t>Sybase</w:t>
            </w:r>
            <w:proofErr w:type="spellEnd"/>
          </w:p>
          <w:p w14:paraId="4CDA197C" w14:textId="77777777" w:rsidR="009342B1" w:rsidRPr="00C56132" w:rsidRDefault="009342B1" w:rsidP="009342B1">
            <w:pPr>
              <w:widowControl w:val="0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26"/>
              <w:textAlignment w:val="baseline"/>
              <w:rPr>
                <w:rFonts w:ascii="Times New Roman" w:hAnsi="Times New Roman"/>
              </w:rPr>
            </w:pPr>
            <w:proofErr w:type="spellStart"/>
            <w:r w:rsidRPr="00C56132">
              <w:rPr>
                <w:rFonts w:ascii="Times New Roman" w:hAnsi="Times New Roman"/>
              </w:rPr>
              <w:t>PostgreSQL</w:t>
            </w:r>
            <w:proofErr w:type="spellEnd"/>
          </w:p>
          <w:p w14:paraId="661094D1" w14:textId="77777777" w:rsidR="009342B1" w:rsidRPr="00C56132" w:rsidRDefault="009342B1" w:rsidP="009342B1">
            <w:pPr>
              <w:widowControl w:val="0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26"/>
              <w:textAlignment w:val="baseline"/>
              <w:rPr>
                <w:rFonts w:ascii="Times New Roman" w:hAnsi="Times New Roman"/>
              </w:rPr>
            </w:pPr>
            <w:proofErr w:type="spellStart"/>
            <w:r w:rsidRPr="00C56132">
              <w:rPr>
                <w:rFonts w:ascii="Times New Roman" w:hAnsi="Times New Roman"/>
              </w:rPr>
              <w:t>Teradata</w:t>
            </w:r>
            <w:proofErr w:type="spellEnd"/>
          </w:p>
          <w:p w14:paraId="252A0FE9" w14:textId="77777777" w:rsidR="009342B1" w:rsidRPr="00070784" w:rsidRDefault="009342B1" w:rsidP="002050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2126" w:type="dxa"/>
            <w:vAlign w:val="center"/>
          </w:tcPr>
          <w:p w14:paraId="59B12C65" w14:textId="77777777" w:rsidR="009342B1" w:rsidRPr="00070784" w:rsidRDefault="009342B1" w:rsidP="002050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</w:p>
        </w:tc>
      </w:tr>
      <w:tr w:rsidR="009342B1" w:rsidRPr="00070784" w14:paraId="33F041C1" w14:textId="77777777" w:rsidTr="002050B8">
        <w:trPr>
          <w:trHeight w:val="159"/>
          <w:jc w:val="center"/>
        </w:trPr>
        <w:tc>
          <w:tcPr>
            <w:tcW w:w="528" w:type="dxa"/>
          </w:tcPr>
          <w:p w14:paraId="28BE716B" w14:textId="77777777" w:rsidR="009342B1" w:rsidRPr="00070784" w:rsidRDefault="009342B1" w:rsidP="002050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6413" w:type="dxa"/>
            <w:vAlign w:val="center"/>
          </w:tcPr>
          <w:p w14:paraId="2D11D317" w14:textId="77777777" w:rsidR="009342B1" w:rsidRPr="006E7D1A" w:rsidRDefault="009342B1" w:rsidP="002050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6E7D1A">
              <w:rPr>
                <w:rFonts w:ascii="Times New Roman" w:hAnsi="Times New Roman"/>
              </w:rPr>
              <w:t>Agregowan</w:t>
            </w:r>
            <w:r>
              <w:rPr>
                <w:rFonts w:ascii="Times New Roman" w:hAnsi="Times New Roman"/>
              </w:rPr>
              <w:t>i</w:t>
            </w:r>
            <w:r w:rsidRPr="006E7D1A">
              <w:rPr>
                <w:rFonts w:ascii="Times New Roman" w:hAnsi="Times New Roman"/>
              </w:rPr>
              <w:t xml:space="preserve">e (sumowanie i uśrednianie) i wizualizacja parametrów wymienionych w </w:t>
            </w:r>
            <w:r>
              <w:rPr>
                <w:rFonts w:ascii="Times New Roman" w:hAnsi="Times New Roman"/>
              </w:rPr>
              <w:t>wierszu 21</w:t>
            </w:r>
            <w:r w:rsidRPr="006E7D1A">
              <w:rPr>
                <w:rFonts w:ascii="Times New Roman" w:hAnsi="Times New Roman"/>
              </w:rPr>
              <w:t xml:space="preserve"> według:</w:t>
            </w:r>
          </w:p>
          <w:p w14:paraId="1FDBDC32" w14:textId="77777777" w:rsidR="009342B1" w:rsidRPr="006E7D1A" w:rsidRDefault="009342B1" w:rsidP="009342B1">
            <w:pPr>
              <w:widowControl w:val="0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26"/>
              <w:textAlignment w:val="baseline"/>
              <w:rPr>
                <w:rFonts w:ascii="Times New Roman" w:hAnsi="Times New Roman"/>
              </w:rPr>
            </w:pPr>
            <w:r w:rsidRPr="006E7D1A">
              <w:rPr>
                <w:rFonts w:ascii="Times New Roman" w:hAnsi="Times New Roman"/>
              </w:rPr>
              <w:t>rodzajów b</w:t>
            </w:r>
            <w:r>
              <w:rPr>
                <w:rFonts w:ascii="Times New Roman" w:hAnsi="Times New Roman"/>
              </w:rPr>
              <w:t>az danych wymienionych w wierszu 22</w:t>
            </w:r>
          </w:p>
          <w:p w14:paraId="509B1E8A" w14:textId="77777777" w:rsidR="009342B1" w:rsidRPr="006E7D1A" w:rsidRDefault="009342B1" w:rsidP="009342B1">
            <w:pPr>
              <w:widowControl w:val="0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26"/>
              <w:textAlignment w:val="baseline"/>
              <w:rPr>
                <w:rFonts w:ascii="Times New Roman" w:hAnsi="Times New Roman"/>
              </w:rPr>
            </w:pPr>
            <w:r w:rsidRPr="006E7D1A">
              <w:rPr>
                <w:rFonts w:ascii="Times New Roman" w:hAnsi="Times New Roman"/>
              </w:rPr>
              <w:t>nazw instancji baz danych</w:t>
            </w:r>
          </w:p>
          <w:p w14:paraId="69EF6CB2" w14:textId="77777777" w:rsidR="009342B1" w:rsidRPr="006E7D1A" w:rsidRDefault="009342B1" w:rsidP="009342B1">
            <w:pPr>
              <w:widowControl w:val="0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26"/>
              <w:textAlignment w:val="baseline"/>
              <w:rPr>
                <w:rFonts w:ascii="Times New Roman" w:hAnsi="Times New Roman"/>
              </w:rPr>
            </w:pPr>
            <w:r w:rsidRPr="006E7D1A">
              <w:rPr>
                <w:rFonts w:ascii="Times New Roman" w:hAnsi="Times New Roman"/>
              </w:rPr>
              <w:t>nazw procesów po stronie klienta odwołującego się do bazy</w:t>
            </w:r>
          </w:p>
          <w:p w14:paraId="2129DD54" w14:textId="77777777" w:rsidR="009342B1" w:rsidRPr="006E7D1A" w:rsidRDefault="009342B1" w:rsidP="009342B1">
            <w:pPr>
              <w:widowControl w:val="0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26"/>
              <w:textAlignment w:val="baseline"/>
              <w:rPr>
                <w:rFonts w:ascii="Times New Roman" w:hAnsi="Times New Roman"/>
              </w:rPr>
            </w:pPr>
            <w:r w:rsidRPr="006E7D1A">
              <w:rPr>
                <w:rFonts w:ascii="Times New Roman" w:hAnsi="Times New Roman"/>
              </w:rPr>
              <w:t>adresów IP/nazw klientów i serwerów</w:t>
            </w:r>
          </w:p>
          <w:p w14:paraId="5E1CB23C" w14:textId="77777777" w:rsidR="009342B1" w:rsidRPr="006E7D1A" w:rsidRDefault="009342B1" w:rsidP="009342B1">
            <w:pPr>
              <w:widowControl w:val="0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26"/>
              <w:textAlignment w:val="baseline"/>
              <w:rPr>
                <w:rFonts w:ascii="Times New Roman" w:hAnsi="Times New Roman"/>
              </w:rPr>
            </w:pPr>
            <w:r w:rsidRPr="006E7D1A">
              <w:rPr>
                <w:rFonts w:ascii="Times New Roman" w:hAnsi="Times New Roman"/>
              </w:rPr>
              <w:t>loginów klientów</w:t>
            </w:r>
          </w:p>
          <w:p w14:paraId="0DEE9605" w14:textId="77777777" w:rsidR="009342B1" w:rsidRPr="006E7D1A" w:rsidRDefault="009342B1" w:rsidP="009342B1">
            <w:pPr>
              <w:widowControl w:val="0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26"/>
              <w:textAlignment w:val="baseline"/>
              <w:rPr>
                <w:rFonts w:ascii="Times New Roman" w:hAnsi="Times New Roman"/>
              </w:rPr>
            </w:pPr>
            <w:r w:rsidRPr="006E7D1A">
              <w:rPr>
                <w:rFonts w:ascii="Times New Roman" w:hAnsi="Times New Roman"/>
              </w:rPr>
              <w:t>identyfikatorów sesji</w:t>
            </w:r>
          </w:p>
          <w:p w14:paraId="14FDF8B7" w14:textId="77777777" w:rsidR="009342B1" w:rsidRPr="006E7D1A" w:rsidRDefault="009342B1" w:rsidP="009342B1">
            <w:pPr>
              <w:widowControl w:val="0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26"/>
              <w:textAlignment w:val="baseline"/>
              <w:rPr>
                <w:rFonts w:ascii="Times New Roman" w:hAnsi="Times New Roman"/>
              </w:rPr>
            </w:pPr>
            <w:r w:rsidRPr="006E7D1A">
              <w:rPr>
                <w:rFonts w:ascii="Times New Roman" w:hAnsi="Times New Roman"/>
              </w:rPr>
              <w:t>typów zapytań SQL (SELECT, UPDATE, DELETE i innych)</w:t>
            </w:r>
          </w:p>
          <w:p w14:paraId="6E3B2F1D" w14:textId="77777777" w:rsidR="009342B1" w:rsidRPr="006E7D1A" w:rsidRDefault="009342B1" w:rsidP="009342B1">
            <w:pPr>
              <w:widowControl w:val="0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26"/>
              <w:textAlignment w:val="baseline"/>
              <w:rPr>
                <w:rFonts w:ascii="Times New Roman" w:hAnsi="Times New Roman"/>
              </w:rPr>
            </w:pPr>
            <w:r w:rsidRPr="006E7D1A">
              <w:rPr>
                <w:rFonts w:ascii="Times New Roman" w:hAnsi="Times New Roman"/>
              </w:rPr>
              <w:t>treści zapytań SQL</w:t>
            </w:r>
          </w:p>
          <w:p w14:paraId="6F8B52EF" w14:textId="77777777" w:rsidR="009342B1" w:rsidRPr="006E7D1A" w:rsidRDefault="009342B1" w:rsidP="009342B1">
            <w:pPr>
              <w:widowControl w:val="0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26"/>
              <w:textAlignment w:val="baseline"/>
              <w:rPr>
                <w:rFonts w:ascii="Times New Roman" w:hAnsi="Times New Roman"/>
              </w:rPr>
            </w:pPr>
            <w:r w:rsidRPr="006E7D1A">
              <w:rPr>
                <w:rFonts w:ascii="Times New Roman" w:hAnsi="Times New Roman"/>
              </w:rPr>
              <w:t>kodów zwracanych przez serwer po zakończeniu przetwarzania zapytania</w:t>
            </w:r>
          </w:p>
          <w:p w14:paraId="4EF98E23" w14:textId="77777777" w:rsidR="009342B1" w:rsidRPr="006E7D1A" w:rsidRDefault="009342B1" w:rsidP="009342B1">
            <w:pPr>
              <w:widowControl w:val="0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26"/>
              <w:textAlignment w:val="baseline"/>
              <w:rPr>
                <w:rFonts w:ascii="Times New Roman" w:hAnsi="Times New Roman"/>
              </w:rPr>
            </w:pPr>
            <w:r w:rsidRPr="006E7D1A">
              <w:rPr>
                <w:rFonts w:ascii="Times New Roman" w:hAnsi="Times New Roman"/>
              </w:rPr>
              <w:t>portów TCP serwerów i klientów</w:t>
            </w:r>
          </w:p>
          <w:p w14:paraId="56CEC388" w14:textId="77777777" w:rsidR="009342B1" w:rsidRPr="00070784" w:rsidRDefault="009342B1" w:rsidP="002050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66"/>
              <w:textAlignment w:val="baseline"/>
              <w:rPr>
                <w:rFonts w:ascii="Times New Roman" w:hAnsi="Times New Roman"/>
              </w:rPr>
            </w:pPr>
            <w:r w:rsidRPr="006E7D1A">
              <w:rPr>
                <w:rFonts w:ascii="Times New Roman" w:hAnsi="Times New Roman"/>
              </w:rPr>
              <w:t>oraz kombinacji ww. kryteriów</w:t>
            </w:r>
          </w:p>
        </w:tc>
        <w:tc>
          <w:tcPr>
            <w:tcW w:w="2126" w:type="dxa"/>
            <w:vAlign w:val="center"/>
          </w:tcPr>
          <w:p w14:paraId="55302B0C" w14:textId="77777777" w:rsidR="009342B1" w:rsidRPr="00070784" w:rsidRDefault="009342B1" w:rsidP="002050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</w:p>
        </w:tc>
      </w:tr>
    </w:tbl>
    <w:p w14:paraId="23174D26" w14:textId="77777777" w:rsidR="009342B1" w:rsidRDefault="009342B1" w:rsidP="009342B1">
      <w:pPr>
        <w:ind w:left="360"/>
      </w:pPr>
    </w:p>
    <w:p w14:paraId="4FF781F2" w14:textId="77777777" w:rsidR="009342B1" w:rsidRDefault="009342B1" w:rsidP="009342B1">
      <w:pPr>
        <w:pStyle w:val="Akapitzlist"/>
        <w:numPr>
          <w:ilvl w:val="0"/>
          <w:numId w:val="13"/>
        </w:numPr>
      </w:pPr>
      <w:r>
        <w:t>Rozszerzenie gwarancji o dodatkowe 24 miesiące.</w:t>
      </w:r>
    </w:p>
    <w:p w14:paraId="65410444" w14:textId="77777777" w:rsidR="009342B1" w:rsidRDefault="009342B1" w:rsidP="009342B1"/>
    <w:p w14:paraId="0A4D9F5D" w14:textId="77777777" w:rsidR="009342B1" w:rsidRDefault="009342B1" w:rsidP="009342B1">
      <w:pPr>
        <w:spacing w:after="0" w:line="259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</w:p>
    <w:p w14:paraId="5EE77386" w14:textId="77777777" w:rsidR="009342B1" w:rsidRDefault="009342B1" w:rsidP="009342B1">
      <w:pPr>
        <w:spacing w:after="0" w:line="259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</w:p>
    <w:p w14:paraId="7047B31E" w14:textId="77777777" w:rsidR="009342B1" w:rsidRPr="00715ECB" w:rsidRDefault="009342B1" w:rsidP="009342B1">
      <w:pPr>
        <w:numPr>
          <w:ilvl w:val="0"/>
          <w:numId w:val="9"/>
        </w:numPr>
        <w:spacing w:after="0" w:line="259" w:lineRule="auto"/>
        <w:jc w:val="both"/>
        <w:rPr>
          <w:rFonts w:ascii="Times New Roman" w:eastAsia="Times New Roman" w:hAnsi="Times New Roman"/>
          <w:b/>
          <w:bCs/>
          <w:iCs/>
          <w:color w:val="000000" w:themeColor="text1"/>
          <w:kern w:val="32"/>
          <w:sz w:val="24"/>
          <w:szCs w:val="24"/>
          <w:lang w:eastAsia="pl-PL"/>
        </w:rPr>
      </w:pPr>
      <w:r w:rsidRPr="00715ECB">
        <w:rPr>
          <w:rFonts w:ascii="Times New Roman" w:eastAsia="Times New Roman" w:hAnsi="Times New Roman"/>
          <w:b/>
          <w:bCs/>
          <w:iCs/>
          <w:color w:val="000000" w:themeColor="text1"/>
          <w:kern w:val="32"/>
          <w:sz w:val="24"/>
          <w:szCs w:val="24"/>
          <w:lang w:eastAsia="pl-PL"/>
        </w:rPr>
        <w:t>Dostawa i instalacja</w:t>
      </w:r>
    </w:p>
    <w:p w14:paraId="09AF8521" w14:textId="77777777" w:rsidR="009342B1" w:rsidRPr="003D5537" w:rsidRDefault="009342B1" w:rsidP="009342B1">
      <w:pPr>
        <w:spacing w:after="0" w:line="259" w:lineRule="auto"/>
        <w:ind w:left="426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highlight w:val="yellow"/>
        </w:rPr>
      </w:pPr>
    </w:p>
    <w:p w14:paraId="2D9306F3" w14:textId="77777777" w:rsidR="009342B1" w:rsidRPr="004B7C9B" w:rsidRDefault="009342B1" w:rsidP="009342B1">
      <w:pPr>
        <w:numPr>
          <w:ilvl w:val="0"/>
          <w:numId w:val="8"/>
        </w:numPr>
        <w:spacing w:after="160" w:line="259" w:lineRule="auto"/>
        <w:ind w:left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B7C9B">
        <w:rPr>
          <w:rFonts w:ascii="Times New Roman" w:hAnsi="Times New Roman"/>
          <w:color w:val="000000" w:themeColor="text1"/>
          <w:sz w:val="24"/>
          <w:szCs w:val="24"/>
        </w:rPr>
        <w:t>Zamawiający wyma</w:t>
      </w:r>
      <w:r>
        <w:rPr>
          <w:rFonts w:ascii="Times New Roman" w:hAnsi="Times New Roman"/>
          <w:color w:val="000000" w:themeColor="text1"/>
          <w:sz w:val="24"/>
          <w:szCs w:val="24"/>
        </w:rPr>
        <w:t>ga, aby Sprzęt</w:t>
      </w:r>
      <w:r w:rsidRPr="004B7C9B">
        <w:rPr>
          <w:rFonts w:ascii="Times New Roman" w:hAnsi="Times New Roman"/>
          <w:color w:val="000000" w:themeColor="text1"/>
          <w:sz w:val="24"/>
          <w:szCs w:val="24"/>
        </w:rPr>
        <w:t xml:space="preserve">: </w:t>
      </w:r>
    </w:p>
    <w:p w14:paraId="7C7E6872" w14:textId="77777777" w:rsidR="009342B1" w:rsidRPr="004B7C9B" w:rsidRDefault="009342B1" w:rsidP="009342B1">
      <w:pPr>
        <w:numPr>
          <w:ilvl w:val="1"/>
          <w:numId w:val="2"/>
        </w:numPr>
        <w:spacing w:after="0" w:line="259" w:lineRule="auto"/>
        <w:ind w:left="851" w:hanging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B7C9B">
        <w:rPr>
          <w:rFonts w:ascii="Times New Roman" w:hAnsi="Times New Roman"/>
          <w:color w:val="000000" w:themeColor="text1"/>
          <w:sz w:val="24"/>
          <w:szCs w:val="24"/>
        </w:rPr>
        <w:t>spełniał wszystkie wymogi dotyczące bezpieczeństwa oraz zużycia energii określone w obowiązującym w Polsce prawie,</w:t>
      </w:r>
    </w:p>
    <w:p w14:paraId="1879EB42" w14:textId="77777777" w:rsidR="009342B1" w:rsidRPr="004B7C9B" w:rsidRDefault="009342B1" w:rsidP="009342B1">
      <w:pPr>
        <w:numPr>
          <w:ilvl w:val="1"/>
          <w:numId w:val="2"/>
        </w:numPr>
        <w:spacing w:after="0" w:line="259" w:lineRule="auto"/>
        <w:ind w:left="851" w:hanging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B7C9B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był fabrycznie nowy, kompletny, nieużywany i bez oznak używania, </w:t>
      </w:r>
      <w:proofErr w:type="spellStart"/>
      <w:r w:rsidRPr="004B7C9B">
        <w:rPr>
          <w:rFonts w:ascii="Times New Roman" w:hAnsi="Times New Roman"/>
          <w:color w:val="000000" w:themeColor="text1"/>
          <w:sz w:val="24"/>
          <w:szCs w:val="24"/>
        </w:rPr>
        <w:t>nierefabrykowany</w:t>
      </w:r>
      <w:proofErr w:type="spellEnd"/>
      <w:r w:rsidRPr="004B7C9B">
        <w:rPr>
          <w:rFonts w:ascii="Times New Roman" w:hAnsi="Times New Roman"/>
          <w:color w:val="000000" w:themeColor="text1"/>
          <w:sz w:val="24"/>
          <w:szCs w:val="24"/>
        </w:rPr>
        <w:t xml:space="preserve"> i nieregenerowany, nienaprawiany, nie podlegał ponownej obróbce oraz był w jednolitej konfiguracji,</w:t>
      </w:r>
    </w:p>
    <w:p w14:paraId="1842F09C" w14:textId="77777777" w:rsidR="009342B1" w:rsidRPr="004B7C9B" w:rsidRDefault="009342B1" w:rsidP="009342B1">
      <w:pPr>
        <w:numPr>
          <w:ilvl w:val="1"/>
          <w:numId w:val="2"/>
        </w:numPr>
        <w:spacing w:after="0" w:line="259" w:lineRule="auto"/>
        <w:ind w:left="851" w:hanging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B7C9B">
        <w:rPr>
          <w:rFonts w:ascii="Times New Roman" w:hAnsi="Times New Roman"/>
          <w:color w:val="000000" w:themeColor="text1"/>
          <w:sz w:val="24"/>
          <w:szCs w:val="24"/>
        </w:rPr>
        <w:t xml:space="preserve">nie był zarejestrowany na inny podmiot niż Wykonawca lub Zamawiający, </w:t>
      </w:r>
    </w:p>
    <w:p w14:paraId="5B155BE6" w14:textId="77777777" w:rsidR="009342B1" w:rsidRPr="004B7C9B" w:rsidRDefault="009342B1" w:rsidP="009342B1">
      <w:pPr>
        <w:numPr>
          <w:ilvl w:val="1"/>
          <w:numId w:val="2"/>
        </w:numPr>
        <w:spacing w:after="0" w:line="259" w:lineRule="auto"/>
        <w:ind w:left="851" w:hanging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B7C9B">
        <w:rPr>
          <w:rFonts w:ascii="Times New Roman" w:hAnsi="Times New Roman"/>
          <w:color w:val="000000" w:themeColor="text1"/>
          <w:sz w:val="24"/>
          <w:szCs w:val="24"/>
        </w:rPr>
        <w:t>nie wykazywał jakichkolwiek wad fizycznych, prawnych, jak i ograniczających możliwość ich prawidłowego użytkowania,</w:t>
      </w:r>
    </w:p>
    <w:p w14:paraId="5D736E7B" w14:textId="77777777" w:rsidR="009342B1" w:rsidRPr="004B7C9B" w:rsidRDefault="009342B1" w:rsidP="009342B1">
      <w:pPr>
        <w:numPr>
          <w:ilvl w:val="1"/>
          <w:numId w:val="2"/>
        </w:numPr>
        <w:spacing w:after="0" w:line="259" w:lineRule="auto"/>
        <w:ind w:left="851" w:hanging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B7C9B">
        <w:rPr>
          <w:rFonts w:ascii="Times New Roman" w:hAnsi="Times New Roman"/>
          <w:color w:val="000000" w:themeColor="text1"/>
          <w:sz w:val="24"/>
          <w:szCs w:val="24"/>
        </w:rPr>
        <w:t>został dopuszczony do obrotu gospodarczego na terytorium Rzeczpospolitej Polskiej,</w:t>
      </w:r>
    </w:p>
    <w:p w14:paraId="30623C0D" w14:textId="77777777" w:rsidR="009342B1" w:rsidRPr="004B7C9B" w:rsidRDefault="009342B1" w:rsidP="009342B1">
      <w:pPr>
        <w:numPr>
          <w:ilvl w:val="1"/>
          <w:numId w:val="2"/>
        </w:numPr>
        <w:spacing w:after="0" w:line="259" w:lineRule="auto"/>
        <w:ind w:left="851" w:hanging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B7C9B">
        <w:rPr>
          <w:rFonts w:ascii="Times New Roman" w:hAnsi="Times New Roman"/>
          <w:color w:val="000000" w:themeColor="text1"/>
          <w:sz w:val="24"/>
          <w:szCs w:val="24"/>
        </w:rPr>
        <w:t>był zgodny ze stosowanymi normami technicznymi,</w:t>
      </w:r>
    </w:p>
    <w:p w14:paraId="43A6909F" w14:textId="77777777" w:rsidR="009342B1" w:rsidRPr="004B7C9B" w:rsidRDefault="009342B1" w:rsidP="009342B1">
      <w:pPr>
        <w:numPr>
          <w:ilvl w:val="1"/>
          <w:numId w:val="2"/>
        </w:numPr>
        <w:spacing w:after="0" w:line="259" w:lineRule="auto"/>
        <w:ind w:left="851" w:hanging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B7C9B">
        <w:rPr>
          <w:rFonts w:ascii="Times New Roman" w:hAnsi="Times New Roman"/>
          <w:color w:val="000000" w:themeColor="text1"/>
          <w:sz w:val="24"/>
          <w:szCs w:val="24"/>
        </w:rPr>
        <w:t>posiadał certyfikaty dopuszczające do stosowania w Unii Europejskiej,</w:t>
      </w:r>
    </w:p>
    <w:p w14:paraId="6806EBB1" w14:textId="77777777" w:rsidR="009342B1" w:rsidRPr="004B7C9B" w:rsidRDefault="009342B1" w:rsidP="009342B1">
      <w:pPr>
        <w:numPr>
          <w:ilvl w:val="1"/>
          <w:numId w:val="2"/>
        </w:numPr>
        <w:spacing w:after="0" w:line="259" w:lineRule="auto"/>
        <w:ind w:left="851" w:hanging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B7C9B">
        <w:rPr>
          <w:rFonts w:ascii="Times New Roman" w:hAnsi="Times New Roman"/>
          <w:color w:val="000000" w:themeColor="text1"/>
          <w:sz w:val="24"/>
          <w:szCs w:val="24"/>
        </w:rPr>
        <w:t>posiadał gwara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ncję na Sprzęt </w:t>
      </w:r>
      <w:r w:rsidRPr="004B7C9B">
        <w:rPr>
          <w:rFonts w:ascii="Times New Roman" w:hAnsi="Times New Roman"/>
          <w:color w:val="000000" w:themeColor="text1"/>
          <w:sz w:val="24"/>
          <w:szCs w:val="24"/>
        </w:rPr>
        <w:t>zgodnie z Rozd</w:t>
      </w:r>
      <w:r>
        <w:rPr>
          <w:rFonts w:ascii="Times New Roman" w:hAnsi="Times New Roman"/>
          <w:color w:val="000000" w:themeColor="text1"/>
          <w:sz w:val="24"/>
          <w:szCs w:val="24"/>
        </w:rPr>
        <w:t>ziałem 5</w:t>
      </w:r>
      <w:r w:rsidRPr="004B7C9B">
        <w:rPr>
          <w:rFonts w:ascii="Times New Roman" w:hAnsi="Times New Roman"/>
          <w:color w:val="000000" w:themeColor="text1"/>
          <w:sz w:val="24"/>
          <w:szCs w:val="24"/>
        </w:rPr>
        <w:t xml:space="preserve"> niniejszego opisu.</w:t>
      </w:r>
    </w:p>
    <w:p w14:paraId="6C8CCD86" w14:textId="77777777" w:rsidR="009342B1" w:rsidRPr="004B7C9B" w:rsidRDefault="009342B1" w:rsidP="009342B1">
      <w:pPr>
        <w:numPr>
          <w:ilvl w:val="0"/>
          <w:numId w:val="8"/>
        </w:numPr>
        <w:spacing w:after="0" w:line="259" w:lineRule="auto"/>
        <w:ind w:left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B7C9B">
        <w:rPr>
          <w:rFonts w:ascii="Times New Roman" w:hAnsi="Times New Roman"/>
          <w:color w:val="000000" w:themeColor="text1"/>
          <w:sz w:val="24"/>
          <w:szCs w:val="24"/>
        </w:rPr>
        <w:t>Na dzień składania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ofert, Sprzęt </w:t>
      </w:r>
      <w:r w:rsidRPr="004B7C9B">
        <w:rPr>
          <w:rFonts w:ascii="Times New Roman" w:hAnsi="Times New Roman"/>
          <w:color w:val="000000" w:themeColor="text1"/>
          <w:sz w:val="24"/>
          <w:szCs w:val="24"/>
        </w:rPr>
        <w:t>nie może być zakwalifikowane przez Producenta do wycofania ze sprzedaży i wsparcia w okresie następnych 24 miesięcy liczonych od dnia składania ofert.</w:t>
      </w:r>
    </w:p>
    <w:p w14:paraId="70B580EB" w14:textId="77777777" w:rsidR="009342B1" w:rsidRPr="004B7C9B" w:rsidRDefault="009342B1" w:rsidP="009342B1">
      <w:pPr>
        <w:numPr>
          <w:ilvl w:val="0"/>
          <w:numId w:val="8"/>
        </w:numPr>
        <w:spacing w:after="0" w:line="259" w:lineRule="auto"/>
        <w:ind w:left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B7C9B">
        <w:rPr>
          <w:rFonts w:ascii="Times New Roman" w:hAnsi="Times New Roman"/>
          <w:color w:val="000000" w:themeColor="text1"/>
          <w:sz w:val="24"/>
          <w:szCs w:val="24"/>
        </w:rPr>
        <w:t xml:space="preserve">Wykonawca jest zobowiązany do dostarczenia wszystkich niezbędnych elementów konfiguracyjnych i montażowych, w tym odpowiedniej ilości </w:t>
      </w:r>
      <w:proofErr w:type="spellStart"/>
      <w:r w:rsidRPr="004B7C9B">
        <w:rPr>
          <w:rFonts w:ascii="Times New Roman" w:hAnsi="Times New Roman"/>
          <w:color w:val="000000" w:themeColor="text1"/>
          <w:sz w:val="24"/>
          <w:szCs w:val="24"/>
        </w:rPr>
        <w:t>patchcordów</w:t>
      </w:r>
      <w:proofErr w:type="spellEnd"/>
      <w:r w:rsidRPr="004B7C9B">
        <w:rPr>
          <w:rFonts w:ascii="Times New Roman" w:hAnsi="Times New Roman"/>
          <w:color w:val="000000" w:themeColor="text1"/>
          <w:sz w:val="24"/>
          <w:szCs w:val="24"/>
        </w:rPr>
        <w:t xml:space="preserve"> światłowodowych, okablowania sieciowego oraz innych elementów niezbędnych do instalacji, konfiguracji i uruchomienia dostarczonego Sprzętu. </w:t>
      </w:r>
    </w:p>
    <w:p w14:paraId="7E1F9F4B" w14:textId="77777777" w:rsidR="009342B1" w:rsidRDefault="009342B1" w:rsidP="009342B1">
      <w:pPr>
        <w:numPr>
          <w:ilvl w:val="0"/>
          <w:numId w:val="8"/>
        </w:numPr>
        <w:spacing w:after="0" w:line="259" w:lineRule="auto"/>
        <w:ind w:left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B7C9B">
        <w:rPr>
          <w:rFonts w:ascii="Times New Roman" w:hAnsi="Times New Roman"/>
          <w:color w:val="000000" w:themeColor="text1"/>
          <w:sz w:val="24"/>
          <w:szCs w:val="24"/>
        </w:rPr>
        <w:t>Dos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tawa i instalacja </w:t>
      </w:r>
      <w:r w:rsidRPr="004B7C9B">
        <w:rPr>
          <w:rFonts w:ascii="Times New Roman" w:hAnsi="Times New Roman"/>
          <w:color w:val="000000" w:themeColor="text1"/>
          <w:sz w:val="24"/>
          <w:szCs w:val="24"/>
        </w:rPr>
        <w:t>z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ostaną potwierdzone w </w:t>
      </w:r>
      <w:r w:rsidRPr="004B7C9B">
        <w:rPr>
          <w:rFonts w:ascii="Times New Roman" w:hAnsi="Times New Roman"/>
          <w:color w:val="000000" w:themeColor="text1"/>
          <w:sz w:val="24"/>
          <w:szCs w:val="24"/>
        </w:rPr>
        <w:t xml:space="preserve">Protokole Odbioru Wdrożenia, którego wzór stanowi </w:t>
      </w:r>
      <w:r w:rsidRPr="004B7C9B">
        <w:rPr>
          <w:rFonts w:ascii="Times New Roman" w:hAnsi="Times New Roman"/>
          <w:b/>
          <w:color w:val="000000" w:themeColor="text1"/>
          <w:sz w:val="24"/>
          <w:szCs w:val="24"/>
        </w:rPr>
        <w:t>Załącznik nr 5</w:t>
      </w:r>
      <w:r w:rsidRPr="004B7C9B">
        <w:rPr>
          <w:rFonts w:ascii="Times New Roman" w:hAnsi="Times New Roman"/>
          <w:color w:val="000000" w:themeColor="text1"/>
          <w:sz w:val="24"/>
          <w:szCs w:val="24"/>
        </w:rPr>
        <w:t xml:space="preserve"> do Umowy.</w:t>
      </w:r>
    </w:p>
    <w:p w14:paraId="1E2EFE0E" w14:textId="77777777" w:rsidR="009342B1" w:rsidRPr="004B7C9B" w:rsidRDefault="009342B1" w:rsidP="009342B1">
      <w:pPr>
        <w:spacing w:after="0"/>
        <w:ind w:left="1134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0BD511AB" w14:textId="77777777" w:rsidR="009342B1" w:rsidRDefault="009342B1" w:rsidP="009342B1">
      <w:pPr>
        <w:numPr>
          <w:ilvl w:val="0"/>
          <w:numId w:val="9"/>
        </w:numPr>
        <w:spacing w:after="0" w:line="259" w:lineRule="auto"/>
        <w:jc w:val="both"/>
        <w:rPr>
          <w:rFonts w:ascii="Times New Roman" w:eastAsia="Times New Roman" w:hAnsi="Times New Roman"/>
          <w:b/>
          <w:bCs/>
          <w:iCs/>
          <w:color w:val="000000" w:themeColor="text1"/>
          <w:kern w:val="32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iCs/>
          <w:color w:val="000000" w:themeColor="text1"/>
          <w:kern w:val="32"/>
          <w:sz w:val="24"/>
          <w:szCs w:val="24"/>
          <w:lang w:eastAsia="pl-PL"/>
        </w:rPr>
        <w:t>Gwarancja</w:t>
      </w:r>
    </w:p>
    <w:p w14:paraId="0813718A" w14:textId="77777777" w:rsidR="009342B1" w:rsidRPr="00715ECB" w:rsidRDefault="009342B1" w:rsidP="009342B1">
      <w:pPr>
        <w:spacing w:after="0" w:line="259" w:lineRule="auto"/>
        <w:ind w:left="360"/>
        <w:jc w:val="both"/>
        <w:rPr>
          <w:rFonts w:ascii="Times New Roman" w:eastAsia="Times New Roman" w:hAnsi="Times New Roman"/>
          <w:b/>
          <w:bCs/>
          <w:iCs/>
          <w:color w:val="000000" w:themeColor="text1"/>
          <w:kern w:val="32"/>
          <w:sz w:val="24"/>
          <w:szCs w:val="24"/>
          <w:lang w:eastAsia="pl-PL"/>
        </w:rPr>
      </w:pPr>
    </w:p>
    <w:p w14:paraId="6CF7793F" w14:textId="77777777" w:rsidR="009342B1" w:rsidRPr="004B7C9B" w:rsidRDefault="009342B1" w:rsidP="009342B1">
      <w:pPr>
        <w:numPr>
          <w:ilvl w:val="0"/>
          <w:numId w:val="3"/>
        </w:numPr>
        <w:spacing w:after="0" w:line="259" w:lineRule="auto"/>
        <w:ind w:left="567" w:hanging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B7C9B">
        <w:rPr>
          <w:rFonts w:ascii="Times New Roman" w:hAnsi="Times New Roman"/>
          <w:color w:val="000000" w:themeColor="text1"/>
          <w:sz w:val="24"/>
          <w:szCs w:val="24"/>
        </w:rPr>
        <w:t>Wykonawca zobowiązuje się do udzielenia gwarancji dla zainstal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owanego Sprzętu </w:t>
      </w:r>
      <w:r w:rsidRPr="004B7C9B">
        <w:rPr>
          <w:rFonts w:ascii="Times New Roman" w:hAnsi="Times New Roman"/>
          <w:color w:val="000000" w:themeColor="text1"/>
          <w:sz w:val="24"/>
          <w:szCs w:val="24"/>
        </w:rPr>
        <w:t xml:space="preserve">przez okres </w:t>
      </w:r>
      <w:r w:rsidRPr="004B7C9B">
        <w:rPr>
          <w:rFonts w:ascii="Times New Roman" w:hAnsi="Times New Roman"/>
          <w:b/>
          <w:color w:val="000000" w:themeColor="text1"/>
          <w:sz w:val="24"/>
          <w:szCs w:val="24"/>
        </w:rPr>
        <w:t>min. 36 m-</w:t>
      </w:r>
      <w:proofErr w:type="spellStart"/>
      <w:r w:rsidRPr="004B7C9B">
        <w:rPr>
          <w:rFonts w:ascii="Times New Roman" w:hAnsi="Times New Roman"/>
          <w:b/>
          <w:color w:val="000000" w:themeColor="text1"/>
          <w:sz w:val="24"/>
          <w:szCs w:val="24"/>
        </w:rPr>
        <w:t>cy</w:t>
      </w:r>
      <w:proofErr w:type="spellEnd"/>
      <w:r w:rsidRPr="004B7C9B">
        <w:rPr>
          <w:rFonts w:ascii="Times New Roman" w:hAnsi="Times New Roman"/>
          <w:color w:val="000000" w:themeColor="text1"/>
          <w:sz w:val="24"/>
          <w:szCs w:val="24"/>
        </w:rPr>
        <w:t xml:space="preserve"> (</w:t>
      </w:r>
      <w:r w:rsidRPr="004B7C9B">
        <w:rPr>
          <w:rFonts w:ascii="Times New Roman" w:hAnsi="Times New Roman"/>
          <w:i/>
          <w:color w:val="000000" w:themeColor="text1"/>
          <w:sz w:val="24"/>
          <w:szCs w:val="24"/>
        </w:rPr>
        <w:t>zgodnie z ofertą wykonawcy</w:t>
      </w:r>
      <w:r w:rsidRPr="004B7C9B">
        <w:rPr>
          <w:rFonts w:ascii="Times New Roman" w:hAnsi="Times New Roman"/>
          <w:color w:val="000000" w:themeColor="text1"/>
          <w:sz w:val="24"/>
          <w:szCs w:val="24"/>
        </w:rPr>
        <w:t xml:space="preserve">) od dnia podpisania bez zastrzeżeń przez Strony Protokołu Odbioru Wdrożenia, którego wzór stanowi </w:t>
      </w:r>
      <w:r w:rsidRPr="004B7C9B">
        <w:rPr>
          <w:rFonts w:ascii="Times New Roman" w:hAnsi="Times New Roman"/>
          <w:b/>
          <w:color w:val="000000" w:themeColor="text1"/>
          <w:sz w:val="24"/>
          <w:szCs w:val="24"/>
        </w:rPr>
        <w:t>Załącznik nr 5</w:t>
      </w:r>
      <w:r w:rsidRPr="004B7C9B">
        <w:rPr>
          <w:rFonts w:ascii="Times New Roman" w:hAnsi="Times New Roman"/>
          <w:color w:val="000000" w:themeColor="text1"/>
          <w:sz w:val="24"/>
          <w:szCs w:val="24"/>
        </w:rPr>
        <w:t xml:space="preserve"> do Umowy. </w:t>
      </w:r>
    </w:p>
    <w:p w14:paraId="6CF355FA" w14:textId="77777777" w:rsidR="009342B1" w:rsidRPr="004B7C9B" w:rsidRDefault="009342B1" w:rsidP="009342B1">
      <w:pPr>
        <w:numPr>
          <w:ilvl w:val="0"/>
          <w:numId w:val="3"/>
        </w:numPr>
        <w:spacing w:after="0" w:line="259" w:lineRule="auto"/>
        <w:ind w:left="567" w:hanging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B7C9B">
        <w:rPr>
          <w:rFonts w:ascii="Times New Roman" w:hAnsi="Times New Roman"/>
          <w:color w:val="000000" w:themeColor="text1"/>
          <w:sz w:val="24"/>
          <w:szCs w:val="24"/>
        </w:rPr>
        <w:t>Zakres gwarancji obejmuje:</w:t>
      </w:r>
    </w:p>
    <w:p w14:paraId="4E364DD5" w14:textId="77777777" w:rsidR="009342B1" w:rsidRPr="00021D08" w:rsidRDefault="009342B1" w:rsidP="009342B1">
      <w:pPr>
        <w:widowControl w:val="0"/>
        <w:numPr>
          <w:ilvl w:val="0"/>
          <w:numId w:val="4"/>
        </w:numPr>
        <w:tabs>
          <w:tab w:val="left" w:pos="567"/>
        </w:tabs>
        <w:spacing w:after="0" w:line="259" w:lineRule="auto"/>
        <w:ind w:left="1134" w:hanging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4B7C9B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Aktualizację oprogramowania </w:t>
      </w:r>
      <w:r w:rsidRPr="004B7C9B">
        <w:rPr>
          <w:rFonts w:ascii="Times New Roman" w:hAnsi="Times New Roman"/>
          <w:color w:val="000000" w:themeColor="text1"/>
          <w:sz w:val="24"/>
          <w:szCs w:val="24"/>
        </w:rPr>
        <w:t xml:space="preserve">(w szczególności </w:t>
      </w:r>
      <w:proofErr w:type="spellStart"/>
      <w:r w:rsidRPr="004B7C9B">
        <w:rPr>
          <w:rFonts w:ascii="Times New Roman" w:hAnsi="Times New Roman"/>
          <w:color w:val="000000" w:themeColor="text1"/>
          <w:sz w:val="24"/>
          <w:szCs w:val="24"/>
        </w:rPr>
        <w:t>firmware</w:t>
      </w:r>
      <w:proofErr w:type="spellEnd"/>
      <w:r w:rsidRPr="004B7C9B">
        <w:rPr>
          <w:rFonts w:ascii="Times New Roman" w:hAnsi="Times New Roman"/>
          <w:color w:val="000000" w:themeColor="text1"/>
          <w:sz w:val="24"/>
          <w:szCs w:val="24"/>
        </w:rPr>
        <w:t>, oprogramowanie zarządzające zainstalowane na Sprzęcie)</w:t>
      </w:r>
      <w:r w:rsidRPr="004B7C9B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,  w szczególności poprzez dostarczanie nowych wersji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oprogramowania</w:t>
      </w:r>
      <w:r w:rsidRPr="004B7C9B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, dostarczanie wersji podwyższonych, wydań uzupełniających oraz poprawek programistycznych, bez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dodatkowych opłat licencyjnych.</w:t>
      </w:r>
    </w:p>
    <w:p w14:paraId="1454C185" w14:textId="77777777" w:rsidR="009342B1" w:rsidRPr="004B7C9B" w:rsidRDefault="009342B1" w:rsidP="009342B1">
      <w:pPr>
        <w:widowControl w:val="0"/>
        <w:numPr>
          <w:ilvl w:val="0"/>
          <w:numId w:val="4"/>
        </w:numPr>
        <w:tabs>
          <w:tab w:val="left" w:pos="567"/>
        </w:tabs>
        <w:spacing w:after="0" w:line="259" w:lineRule="auto"/>
        <w:ind w:left="1134" w:hanging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4B7C9B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Wsparcie w korzystaniu z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oprogramowania </w:t>
      </w:r>
      <w:r w:rsidRPr="004B7C9B">
        <w:rPr>
          <w:rFonts w:ascii="Times New Roman" w:hAnsi="Times New Roman"/>
          <w:color w:val="000000" w:themeColor="text1"/>
          <w:sz w:val="24"/>
          <w:szCs w:val="24"/>
        </w:rPr>
        <w:t>polega w szczególności na</w:t>
      </w:r>
      <w:r w:rsidRPr="004B7C9B">
        <w:rPr>
          <w:rFonts w:ascii="Times New Roman" w:eastAsia="Times New Roman" w:hAnsi="Times New Roman"/>
          <w:color w:val="000000" w:themeColor="text1"/>
          <w:sz w:val="24"/>
          <w:szCs w:val="24"/>
        </w:rPr>
        <w:t>:</w:t>
      </w:r>
    </w:p>
    <w:p w14:paraId="1290B654" w14:textId="77777777" w:rsidR="009342B1" w:rsidRPr="004B7C9B" w:rsidRDefault="009342B1" w:rsidP="009342B1">
      <w:pPr>
        <w:widowControl w:val="0"/>
        <w:numPr>
          <w:ilvl w:val="0"/>
          <w:numId w:val="5"/>
        </w:numPr>
        <w:tabs>
          <w:tab w:val="left" w:pos="1134"/>
        </w:tabs>
        <w:spacing w:after="0" w:line="259" w:lineRule="auto"/>
        <w:ind w:left="1701" w:hanging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4B7C9B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świadczeniu Zamawiającemu pomocy w zakresie obsługi Zgłoszeń, w formie elektronicznej poprzez serwis internetowy pod wskazany przez Wykonawcę adres, drogą elektroniczną lub telefonicznie na adresy/numery </w:t>
      </w:r>
      <w:r w:rsidRPr="004B7C9B">
        <w:rPr>
          <w:rFonts w:ascii="Times New Roman" w:eastAsia="Times New Roman" w:hAnsi="Times New Roman"/>
          <w:iCs/>
          <w:color w:val="000000" w:themeColor="text1"/>
          <w:sz w:val="24"/>
          <w:szCs w:val="24"/>
        </w:rPr>
        <w:t>wskazane w Umowie,</w:t>
      </w:r>
      <w:r w:rsidRPr="004B7C9B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w języku polskim,</w:t>
      </w:r>
    </w:p>
    <w:p w14:paraId="54AF7208" w14:textId="77777777" w:rsidR="009342B1" w:rsidRPr="004B7C9B" w:rsidRDefault="009342B1" w:rsidP="009342B1">
      <w:pPr>
        <w:widowControl w:val="0"/>
        <w:numPr>
          <w:ilvl w:val="0"/>
          <w:numId w:val="5"/>
        </w:numPr>
        <w:tabs>
          <w:tab w:val="left" w:pos="1134"/>
        </w:tabs>
        <w:spacing w:after="0" w:line="259" w:lineRule="auto"/>
        <w:ind w:left="1701" w:hanging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4B7C9B">
        <w:rPr>
          <w:rFonts w:ascii="Times New Roman" w:eastAsia="Times New Roman" w:hAnsi="Times New Roman"/>
          <w:color w:val="000000" w:themeColor="text1"/>
          <w:sz w:val="24"/>
          <w:szCs w:val="24"/>
        </w:rPr>
        <w:t>zapewnieniu elektronicznego dostępu do informacji w języku polskim lub angielskim na temat posiadanego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oprogramowania</w:t>
      </w:r>
      <w:r w:rsidRPr="004B7C9B">
        <w:rPr>
          <w:rFonts w:ascii="Times New Roman" w:eastAsia="Times New Roman" w:hAnsi="Times New Roman"/>
          <w:color w:val="000000" w:themeColor="text1"/>
          <w:sz w:val="24"/>
          <w:szCs w:val="24"/>
        </w:rPr>
        <w:t>, wykaz znanych symptomów i rozwiązań w języku polskim lub angielskim, biuletynów technicznych, poprawek programistycznych oraz bazy danych zgłoszonych problemów technicznych przez 24 godziny na dobę, 7 dni w tygodniu - pod wskazanym przez Wykonawcę adresem internetowym,</w:t>
      </w:r>
    </w:p>
    <w:p w14:paraId="69B67B9D" w14:textId="77777777" w:rsidR="009342B1" w:rsidRPr="004B7C9B" w:rsidRDefault="009342B1" w:rsidP="009342B1">
      <w:pPr>
        <w:widowControl w:val="0"/>
        <w:numPr>
          <w:ilvl w:val="0"/>
          <w:numId w:val="5"/>
        </w:numPr>
        <w:tabs>
          <w:tab w:val="left" w:pos="1134"/>
        </w:tabs>
        <w:spacing w:after="0" w:line="259" w:lineRule="auto"/>
        <w:ind w:left="1701" w:hanging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4B7C9B">
        <w:rPr>
          <w:rFonts w:ascii="Times New Roman" w:hAnsi="Times New Roman"/>
          <w:color w:val="000000" w:themeColor="text1"/>
          <w:sz w:val="24"/>
          <w:szCs w:val="24"/>
        </w:rPr>
        <w:t>rozwiązywaniu problemów dotyczących bieżącej eksploatacji i konfiguracji Sprzętu,</w:t>
      </w:r>
    </w:p>
    <w:p w14:paraId="18B126A8" w14:textId="77777777" w:rsidR="009342B1" w:rsidRPr="004B7C9B" w:rsidRDefault="009342B1" w:rsidP="009342B1">
      <w:pPr>
        <w:widowControl w:val="0"/>
        <w:numPr>
          <w:ilvl w:val="0"/>
          <w:numId w:val="5"/>
        </w:numPr>
        <w:tabs>
          <w:tab w:val="left" w:pos="1134"/>
        </w:tabs>
        <w:spacing w:after="0" w:line="259" w:lineRule="auto"/>
        <w:ind w:left="1701" w:hanging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4B7C9B">
        <w:rPr>
          <w:rFonts w:ascii="Times New Roman" w:hAnsi="Times New Roman"/>
          <w:color w:val="000000" w:themeColor="text1"/>
          <w:sz w:val="24"/>
          <w:szCs w:val="24"/>
        </w:rPr>
        <w:t xml:space="preserve">zapewnieniu elektronicznego dostępu do informacji na temat posiadanego </w:t>
      </w:r>
      <w:r w:rsidRPr="004B7C9B">
        <w:rPr>
          <w:rFonts w:ascii="Times New Roman" w:hAnsi="Times New Roman"/>
          <w:color w:val="000000" w:themeColor="text1"/>
          <w:sz w:val="24"/>
          <w:szCs w:val="24"/>
        </w:rPr>
        <w:lastRenderedPageBreak/>
        <w:t>Sprzętu, wykazu znanych symptomów i rozwiązań w języku polskim lub angielskim (w tym programy korygujące do oprogramowania), biuletynów technicznych, dokumentacji technicznych poprawek programistycznych, oraz bazy danych zgłoszonych problemów technicznych przez 24 godziny na dobę, 7 dni w tygodniu.</w:t>
      </w:r>
    </w:p>
    <w:p w14:paraId="5F24AEBB" w14:textId="77777777" w:rsidR="009342B1" w:rsidRPr="004B7C9B" w:rsidRDefault="009342B1" w:rsidP="009342B1">
      <w:pPr>
        <w:numPr>
          <w:ilvl w:val="0"/>
          <w:numId w:val="3"/>
        </w:numPr>
        <w:spacing w:after="0" w:line="259" w:lineRule="auto"/>
        <w:ind w:left="567" w:hanging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B7C9B">
        <w:rPr>
          <w:rFonts w:ascii="Times New Roman" w:hAnsi="Times New Roman"/>
          <w:color w:val="000000" w:themeColor="text1"/>
          <w:sz w:val="24"/>
          <w:szCs w:val="24"/>
        </w:rPr>
        <w:t xml:space="preserve">W ramach gwarancji Wykonawca będzie zobowiązany do świadczenia usług wsparcia gwarancyjnego (gwarancji) dla administratorów Zamawiającego przez 7 dni w tygodniu, 24 godziny na dobę, przez wszystkie dni w roku. </w:t>
      </w:r>
    </w:p>
    <w:p w14:paraId="1D502283" w14:textId="77777777" w:rsidR="009342B1" w:rsidRPr="004B7C9B" w:rsidRDefault="009342B1" w:rsidP="009342B1">
      <w:pPr>
        <w:numPr>
          <w:ilvl w:val="0"/>
          <w:numId w:val="3"/>
        </w:numPr>
        <w:spacing w:after="0" w:line="259" w:lineRule="auto"/>
        <w:ind w:left="567" w:hanging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B7C9B">
        <w:rPr>
          <w:rFonts w:ascii="Times New Roman" w:hAnsi="Times New Roman"/>
          <w:color w:val="000000" w:themeColor="text1"/>
          <w:sz w:val="24"/>
          <w:szCs w:val="24"/>
        </w:rPr>
        <w:t xml:space="preserve">W ramach gwarancji Wykonawca będzie zobowiązany do obsługi Zgłoszeń Błędów. Definicje błędów opisano w Umowie. </w:t>
      </w:r>
    </w:p>
    <w:p w14:paraId="2648C89E" w14:textId="77777777" w:rsidR="009342B1" w:rsidRPr="004B7C9B" w:rsidRDefault="009342B1" w:rsidP="009342B1">
      <w:pPr>
        <w:numPr>
          <w:ilvl w:val="0"/>
          <w:numId w:val="3"/>
        </w:numPr>
        <w:spacing w:after="0" w:line="259" w:lineRule="auto"/>
        <w:ind w:left="567" w:hanging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B7C9B">
        <w:rPr>
          <w:rFonts w:ascii="Times New Roman" w:hAnsi="Times New Roman"/>
          <w:color w:val="000000" w:themeColor="text1"/>
          <w:sz w:val="24"/>
          <w:szCs w:val="24"/>
        </w:rPr>
        <w:t xml:space="preserve">Błędy będą zgłaszane Wykonawcy elektronicznie. Potwierdzenie Zgłoszenia Błędu stanowi przesłany przez Zamawiającego do Wykonawcy formularz Protokołu Zgłoszenia Błędu (stanowiący </w:t>
      </w:r>
      <w:r w:rsidRPr="004B7C9B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Załącznik nr 6 </w:t>
      </w:r>
      <w:r w:rsidRPr="004B7C9B">
        <w:rPr>
          <w:rFonts w:ascii="Times New Roman" w:hAnsi="Times New Roman"/>
          <w:color w:val="000000" w:themeColor="text1"/>
          <w:sz w:val="24"/>
          <w:szCs w:val="24"/>
        </w:rPr>
        <w:t>do Umowy) na adres email wskazany w Umowie.</w:t>
      </w:r>
    </w:p>
    <w:p w14:paraId="514524BF" w14:textId="77777777" w:rsidR="009342B1" w:rsidRPr="004B7C9B" w:rsidRDefault="009342B1" w:rsidP="009342B1">
      <w:pPr>
        <w:numPr>
          <w:ilvl w:val="0"/>
          <w:numId w:val="3"/>
        </w:numPr>
        <w:spacing w:after="0" w:line="259" w:lineRule="auto"/>
        <w:ind w:left="567" w:hanging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B7C9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Zamawiający wymaga, aby </w:t>
      </w:r>
      <w:r w:rsidRPr="004B7C9B">
        <w:rPr>
          <w:rFonts w:ascii="Times New Roman" w:hAnsi="Times New Roman"/>
          <w:color w:val="000000" w:themeColor="text1"/>
          <w:sz w:val="24"/>
          <w:szCs w:val="24"/>
        </w:rPr>
        <w:t xml:space="preserve">w ramach gwarancji </w:t>
      </w:r>
      <w:r w:rsidRPr="004B7C9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Wykonawca reagował na Zgłoszenie Błędu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Sprzętu </w:t>
      </w:r>
      <w:r w:rsidRPr="004B7C9B">
        <w:rPr>
          <w:rFonts w:ascii="Times New Roman" w:hAnsi="Times New Roman"/>
          <w:color w:val="000000" w:themeColor="text1"/>
          <w:sz w:val="24"/>
          <w:szCs w:val="24"/>
        </w:rPr>
        <w:t>(potwierdził odebranie Zgłoszenia)</w:t>
      </w:r>
      <w:r w:rsidRPr="004B7C9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w czasie nie dłuższym niż 1 godziny od momentu przekazania przez Zamawiającego Zgłoszenia. </w:t>
      </w:r>
      <w:r w:rsidRPr="004B7C9B">
        <w:rPr>
          <w:rFonts w:ascii="Times New Roman" w:hAnsi="Times New Roman"/>
          <w:color w:val="000000" w:themeColor="text1"/>
          <w:sz w:val="24"/>
          <w:szCs w:val="24"/>
        </w:rPr>
        <w:t>W Czasie reakcji Wykonawca ma obowiązek potwierdzić przyjęcie zgłoszenia tą samą drogą, którą nastąpiło zgłoszenie.</w:t>
      </w:r>
    </w:p>
    <w:p w14:paraId="649F9AF0" w14:textId="77777777" w:rsidR="009342B1" w:rsidRPr="004B7C9B" w:rsidRDefault="009342B1" w:rsidP="009342B1">
      <w:pPr>
        <w:numPr>
          <w:ilvl w:val="0"/>
          <w:numId w:val="3"/>
        </w:numPr>
        <w:spacing w:after="0" w:line="259" w:lineRule="auto"/>
        <w:ind w:left="567" w:hanging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B7C9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Zamawiający wymaga, aby Czas naprawy Błędu wynosił:</w:t>
      </w:r>
    </w:p>
    <w:p w14:paraId="5A07C413" w14:textId="77777777" w:rsidR="009342B1" w:rsidRPr="004B7C9B" w:rsidRDefault="009342B1" w:rsidP="009342B1">
      <w:pPr>
        <w:numPr>
          <w:ilvl w:val="0"/>
          <w:numId w:val="6"/>
        </w:numPr>
        <w:spacing w:after="0" w:line="259" w:lineRule="auto"/>
        <w:ind w:left="1134" w:hanging="567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4B7C9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nie dłużej niż 8 godzin (nie wyłączając świąt, sobót i niedziel) - w przypadku Zgłoszenia Błędu Krytycznego, od momentu przekazania przez Zamawiającego Zgłoszenia,</w:t>
      </w:r>
    </w:p>
    <w:p w14:paraId="76F9F367" w14:textId="77777777" w:rsidR="009342B1" w:rsidRPr="004B7C9B" w:rsidRDefault="009342B1" w:rsidP="009342B1">
      <w:pPr>
        <w:numPr>
          <w:ilvl w:val="0"/>
          <w:numId w:val="6"/>
        </w:numPr>
        <w:spacing w:after="0" w:line="259" w:lineRule="auto"/>
        <w:ind w:left="1134" w:hanging="567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4B7C9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nie dłużej niż 48 godzin (nie wyłączając świąt, sobót i niedziel) - w przypadku Zgłoszenia Błędu Poważnego, od momentu przekazania przez Zamawiającego Zgłoszenia,</w:t>
      </w:r>
    </w:p>
    <w:p w14:paraId="6DFBA2D6" w14:textId="77777777" w:rsidR="009342B1" w:rsidRPr="004B7C9B" w:rsidRDefault="009342B1" w:rsidP="009342B1">
      <w:pPr>
        <w:numPr>
          <w:ilvl w:val="0"/>
          <w:numId w:val="6"/>
        </w:numPr>
        <w:spacing w:after="0" w:line="259" w:lineRule="auto"/>
        <w:ind w:left="1134" w:hanging="567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4B7C9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nie dłużej niż 14 dni (nie wyłączając świąt, sobót i niedziel) - w przypadku Zgłoszenia Błędu Drobnego, od momentu przekazania przez Zamawiającego Zgłoszenia.</w:t>
      </w:r>
    </w:p>
    <w:p w14:paraId="69A2E5A6" w14:textId="77777777" w:rsidR="009342B1" w:rsidRPr="004B7C9B" w:rsidRDefault="009342B1" w:rsidP="009342B1">
      <w:pPr>
        <w:numPr>
          <w:ilvl w:val="0"/>
          <w:numId w:val="3"/>
        </w:numPr>
        <w:spacing w:after="0" w:line="259" w:lineRule="auto"/>
        <w:ind w:left="567" w:hanging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B7C9B">
        <w:rPr>
          <w:rFonts w:ascii="Times New Roman" w:hAnsi="Times New Roman"/>
          <w:color w:val="000000" w:themeColor="text1"/>
          <w:sz w:val="24"/>
          <w:szCs w:val="24"/>
        </w:rPr>
        <w:t xml:space="preserve">W Czasie naprawy przewidzianym dla poszczególnych rodzajów Zgłoszeń, Wykonawca ma obowiązek zdiagnozować i usunąć problem, co zostanie potwierdzone podpisaniem </w:t>
      </w:r>
      <w:r w:rsidRPr="004B7C9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Protokołu z wykonania naprawy </w:t>
      </w:r>
      <w:r w:rsidRPr="004B7C9B">
        <w:rPr>
          <w:rFonts w:ascii="Times New Roman" w:hAnsi="Times New Roman"/>
          <w:color w:val="000000" w:themeColor="text1"/>
          <w:sz w:val="24"/>
          <w:szCs w:val="24"/>
        </w:rPr>
        <w:t xml:space="preserve">(stanowiący </w:t>
      </w:r>
      <w:r w:rsidRPr="004B7C9B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Załącznik nr 7 </w:t>
      </w:r>
      <w:r w:rsidRPr="004B7C9B">
        <w:rPr>
          <w:rFonts w:ascii="Times New Roman" w:hAnsi="Times New Roman"/>
          <w:color w:val="000000" w:themeColor="text1"/>
          <w:sz w:val="24"/>
          <w:szCs w:val="24"/>
        </w:rPr>
        <w:t>do Umowy).</w:t>
      </w:r>
    </w:p>
    <w:p w14:paraId="2950FF87" w14:textId="77777777" w:rsidR="009342B1" w:rsidRPr="004B7C9B" w:rsidRDefault="009342B1" w:rsidP="009342B1">
      <w:pPr>
        <w:numPr>
          <w:ilvl w:val="0"/>
          <w:numId w:val="3"/>
        </w:numPr>
        <w:spacing w:after="0" w:line="259" w:lineRule="auto"/>
        <w:ind w:left="567" w:hanging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B7C9B">
        <w:rPr>
          <w:rFonts w:ascii="Times New Roman" w:hAnsi="Times New Roman"/>
          <w:color w:val="000000" w:themeColor="text1"/>
          <w:sz w:val="24"/>
          <w:szCs w:val="24"/>
        </w:rPr>
        <w:t>Wszelkie koszty transportu i diagnozowania niesprawnego Sprzętu pokrywa Wykonawca. Sprzęt, który uległ awarii (w którym zaistniał Błąd), będzie zwracany do Wykonawcy na jego koszt, po każdorazowej wymianie.</w:t>
      </w:r>
    </w:p>
    <w:p w14:paraId="236798F0" w14:textId="77777777" w:rsidR="009342B1" w:rsidRPr="004B7C9B" w:rsidRDefault="009342B1" w:rsidP="009342B1">
      <w:pPr>
        <w:numPr>
          <w:ilvl w:val="0"/>
          <w:numId w:val="3"/>
        </w:numPr>
        <w:spacing w:after="0" w:line="259" w:lineRule="auto"/>
        <w:ind w:left="567" w:hanging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B7C9B">
        <w:rPr>
          <w:rFonts w:ascii="Times New Roman" w:hAnsi="Times New Roman"/>
          <w:color w:val="000000" w:themeColor="text1"/>
          <w:sz w:val="24"/>
          <w:szCs w:val="24"/>
        </w:rPr>
        <w:t>W przypadku wystąpienia drugiego Błędu tego samego Sprzętu, Wykonawca zobowiązuje się do wymiany niesprawnego Sprzętu na nowy, wolny od wad, w terminie 5 dni od daty przekazania Zgłoszenia przez Zamawiającego.</w:t>
      </w:r>
      <w:r w:rsidRPr="004B7C9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Do nowego elementu/Sprzętu Wykonawca zobowiązany jest załączyć jego dokumentację w języku polskim lub angielskim.</w:t>
      </w:r>
      <w:r w:rsidRPr="004B7C9B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Potwierdzeniem wydania Sprzętu w ramach wymiany, będzie Protokół Odbioru Sprzętu  dostarczony w ramach wymiany, którego wzór stanowi </w:t>
      </w:r>
      <w:r w:rsidRPr="004B7C9B"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>Załącznik nr 8</w:t>
      </w:r>
      <w:r w:rsidRPr="004B7C9B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do Umowy, podpisany bez zastrzeżeń przez przedstawiciela Zamawiającego. Z dniem podpisania przez Zamawiającego powyższego protokołu bez zastrzeżeń, na Zamawiającego przechodzi własność wymienianego Sprzętu wskazanego w protokole.</w:t>
      </w:r>
    </w:p>
    <w:p w14:paraId="5863002F" w14:textId="77777777" w:rsidR="009342B1" w:rsidRPr="004B7C9B" w:rsidRDefault="009342B1" w:rsidP="009342B1">
      <w:pPr>
        <w:numPr>
          <w:ilvl w:val="0"/>
          <w:numId w:val="3"/>
        </w:numPr>
        <w:spacing w:after="0" w:line="259" w:lineRule="auto"/>
        <w:ind w:left="567" w:hanging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B7C9B">
        <w:rPr>
          <w:rFonts w:ascii="Times New Roman" w:hAnsi="Times New Roman"/>
          <w:color w:val="000000" w:themeColor="text1"/>
          <w:sz w:val="24"/>
          <w:szCs w:val="24"/>
        </w:rPr>
        <w:t xml:space="preserve">W przypadku wymiany Sprzętu na nowy, wolny od wad, okres gwarancji biegnie na nowo od daty dostarczenia i uruchomienia prawidłowego Sprzętu, co zostanie potwierdzone </w:t>
      </w:r>
      <w:r w:rsidRPr="004B7C9B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podpisanym przez Strony bez zastrzeżeń </w:t>
      </w:r>
      <w:r w:rsidRPr="004B7C9B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Protokołem Odbioru Sprzętu, którego wzór stanowi </w:t>
      </w:r>
      <w:r w:rsidRPr="004B7C9B"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>Załącznik nr 8</w:t>
      </w:r>
      <w:r w:rsidRPr="004B7C9B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do Umowy.</w:t>
      </w:r>
    </w:p>
    <w:p w14:paraId="690AF279" w14:textId="77777777" w:rsidR="009342B1" w:rsidRPr="004B7C9B" w:rsidRDefault="009342B1" w:rsidP="009342B1">
      <w:pPr>
        <w:numPr>
          <w:ilvl w:val="0"/>
          <w:numId w:val="3"/>
        </w:numPr>
        <w:spacing w:after="0" w:line="259" w:lineRule="auto"/>
        <w:ind w:left="567" w:hanging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B7C9B">
        <w:rPr>
          <w:rFonts w:ascii="Times New Roman" w:hAnsi="Times New Roman"/>
          <w:color w:val="000000" w:themeColor="text1"/>
          <w:sz w:val="24"/>
          <w:szCs w:val="24"/>
        </w:rPr>
        <w:t xml:space="preserve">Odpowiedzialność za szkody powstałe w związku z transportem Sprzętu dostarczonego w ramach wymiany/naprawy do siedziby Zamawiającego oraz w związku z instalacją Sprzętu w siedzibie Zamawiającego ponosi Wykonawca, do momentu podpisania przez przedstawiciela Zamawiającego </w:t>
      </w:r>
      <w:r w:rsidRPr="004B7C9B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Protokół Odbioru Sprzętu </w:t>
      </w:r>
      <w:r w:rsidRPr="004B7C9B">
        <w:rPr>
          <w:rFonts w:ascii="Times New Roman" w:hAnsi="Times New Roman"/>
          <w:color w:val="000000" w:themeColor="text1"/>
          <w:sz w:val="24"/>
          <w:szCs w:val="24"/>
        </w:rPr>
        <w:t>bez zastrzeżeń.</w:t>
      </w:r>
    </w:p>
    <w:p w14:paraId="6404FF45" w14:textId="77777777" w:rsidR="009342B1" w:rsidRPr="004B7C9B" w:rsidRDefault="009342B1" w:rsidP="009342B1">
      <w:pPr>
        <w:numPr>
          <w:ilvl w:val="0"/>
          <w:numId w:val="3"/>
        </w:numPr>
        <w:spacing w:after="0" w:line="259" w:lineRule="auto"/>
        <w:ind w:left="567" w:hanging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B7C9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Po usunięciu Błędu, dostarczeniu sprzętu zastępczego lub wymianie na Sprzęt nowy, wolny od wad, obowiązkiem Wykonawcy będzie również uruchomienie Sprzętu w miejscu jego użytkowania oraz odtworzenia pełnej konfiguracji i danych oraz funkcjonalności sprzed zgłoszenia Błędu.</w:t>
      </w:r>
    </w:p>
    <w:p w14:paraId="2EC1E8D0" w14:textId="77777777" w:rsidR="009342B1" w:rsidRPr="004B7C9B" w:rsidRDefault="009342B1" w:rsidP="009342B1">
      <w:pPr>
        <w:numPr>
          <w:ilvl w:val="0"/>
          <w:numId w:val="3"/>
        </w:numPr>
        <w:spacing w:after="0" w:line="259" w:lineRule="auto"/>
        <w:ind w:left="567" w:hanging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B7C9B">
        <w:rPr>
          <w:rFonts w:ascii="Times New Roman" w:hAnsi="Times New Roman"/>
          <w:color w:val="000000" w:themeColor="text1"/>
          <w:sz w:val="24"/>
          <w:szCs w:val="24"/>
        </w:rPr>
        <w:t xml:space="preserve">Sprzęt dostarczony w ramach wymiany musi być </w:t>
      </w:r>
      <w:r w:rsidRPr="004B7C9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nowy, wolny od wad, o parametrach wydajnościowych i funkcjonalnych takich samych lub wyższych, jak Sprzęt wymieniany</w:t>
      </w:r>
      <w:r w:rsidRPr="004B7C9B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14:paraId="600D38DF" w14:textId="77777777" w:rsidR="009342B1" w:rsidRPr="004B7C9B" w:rsidRDefault="009342B1" w:rsidP="009342B1">
      <w:pPr>
        <w:numPr>
          <w:ilvl w:val="0"/>
          <w:numId w:val="3"/>
        </w:numPr>
        <w:spacing w:after="0" w:line="259" w:lineRule="auto"/>
        <w:ind w:left="567" w:hanging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B7C9B">
        <w:rPr>
          <w:rFonts w:ascii="Times New Roman" w:hAnsi="Times New Roman"/>
          <w:color w:val="000000" w:themeColor="text1"/>
          <w:sz w:val="24"/>
          <w:szCs w:val="24"/>
        </w:rPr>
        <w:t>Zamawiający może wykonywać uprawnienia z tytułu rękojmi za wady fizycz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ne Sprzętu </w:t>
      </w:r>
      <w:r w:rsidRPr="004B7C9B">
        <w:rPr>
          <w:rFonts w:ascii="Times New Roman" w:hAnsi="Times New Roman"/>
          <w:color w:val="000000" w:themeColor="text1"/>
          <w:sz w:val="24"/>
          <w:szCs w:val="24"/>
        </w:rPr>
        <w:t>niezależnie od uprawnień wynikających z gwarancji jakości.</w:t>
      </w:r>
    </w:p>
    <w:p w14:paraId="764B9D86" w14:textId="77777777" w:rsidR="009342B1" w:rsidRPr="004B7C9B" w:rsidRDefault="009342B1" w:rsidP="009342B1">
      <w:pPr>
        <w:numPr>
          <w:ilvl w:val="0"/>
          <w:numId w:val="3"/>
        </w:numPr>
        <w:spacing w:after="0" w:line="259" w:lineRule="auto"/>
        <w:ind w:left="567" w:hanging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B7C9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Wykonawca jest zobowiązany w dniu wykonania naprawy do sporządzenia w 2 egzemplarzach dokumentu Protokołu Wykonania Naprawy</w:t>
      </w:r>
      <w:r w:rsidRPr="004B7C9B">
        <w:rPr>
          <w:rFonts w:ascii="Times New Roman" w:hAnsi="Times New Roman"/>
          <w:color w:val="000000" w:themeColor="text1"/>
          <w:sz w:val="24"/>
          <w:szCs w:val="24"/>
        </w:rPr>
        <w:t xml:space="preserve"> (którego wzór stanowi </w:t>
      </w:r>
      <w:r w:rsidRPr="004B7C9B">
        <w:rPr>
          <w:rFonts w:ascii="Times New Roman" w:hAnsi="Times New Roman"/>
          <w:b/>
          <w:color w:val="000000" w:themeColor="text1"/>
          <w:sz w:val="24"/>
          <w:szCs w:val="24"/>
        </w:rPr>
        <w:t>Załącznik nr 7</w:t>
      </w:r>
      <w:r w:rsidRPr="004B7C9B">
        <w:rPr>
          <w:rFonts w:ascii="Times New Roman" w:hAnsi="Times New Roman"/>
          <w:color w:val="000000" w:themeColor="text1"/>
          <w:sz w:val="24"/>
          <w:szCs w:val="24"/>
        </w:rPr>
        <w:t xml:space="preserve"> do Umowy</w:t>
      </w:r>
      <w:r w:rsidRPr="004B7C9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) potwierdzającego wykonanie naprawy. Ww. dokument musi zostać podpisany (data, godzina i podpis) przez przedstawiciela Zamawiającego, co będzie równoznaczne z potwierdzeniem przez Zamawiającego wykonania naprawy przez Wykonawcę. Data i godzina podpisania ww. dokumentu przez przedstawiciela Zamawiającego jest datą i godziną wykonania naprawy.</w:t>
      </w:r>
      <w:r w:rsidRPr="004B7C9B">
        <w:rPr>
          <w:rFonts w:ascii="Times New Roman" w:hAnsi="Times New Roman"/>
          <w:color w:val="000000" w:themeColor="text1"/>
          <w:sz w:val="24"/>
          <w:szCs w:val="24"/>
        </w:rPr>
        <w:t xml:space="preserve"> Zamawiający podpisze protokół niezwłocznie.  </w:t>
      </w:r>
    </w:p>
    <w:p w14:paraId="4DE707B4" w14:textId="77777777" w:rsidR="009342B1" w:rsidRPr="004B7C9B" w:rsidRDefault="009342B1" w:rsidP="009342B1">
      <w:pPr>
        <w:numPr>
          <w:ilvl w:val="0"/>
          <w:numId w:val="3"/>
        </w:numPr>
        <w:spacing w:after="0" w:line="259" w:lineRule="auto"/>
        <w:ind w:left="567" w:hanging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B7C9B">
        <w:rPr>
          <w:rFonts w:ascii="Times New Roman" w:hAnsi="Times New Roman"/>
          <w:color w:val="000000" w:themeColor="text1"/>
          <w:sz w:val="24"/>
          <w:szCs w:val="24"/>
        </w:rPr>
        <w:t>W przypadku udzielenia gwarancji przez producenta Sprzętu, Wykonawca zobowiązuje się przekazać Zamawiającemu ważne dokumenty gwarancyjne.</w:t>
      </w:r>
    </w:p>
    <w:p w14:paraId="331F5F21" w14:textId="77777777" w:rsidR="009342B1" w:rsidRPr="004B7C9B" w:rsidRDefault="009342B1" w:rsidP="009342B1">
      <w:pPr>
        <w:numPr>
          <w:ilvl w:val="0"/>
          <w:numId w:val="3"/>
        </w:numPr>
        <w:spacing w:after="0" w:line="259" w:lineRule="auto"/>
        <w:ind w:left="567" w:hanging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B7C9B">
        <w:rPr>
          <w:rFonts w:ascii="Times New Roman" w:hAnsi="Times New Roman"/>
          <w:color w:val="000000" w:themeColor="text1"/>
          <w:sz w:val="24"/>
          <w:szCs w:val="24"/>
        </w:rPr>
        <w:t xml:space="preserve">Wykonawca zobowiązany jest przeprowadzić 1  gwarancyjny serwis prewencyjny na każde 12 miesięcy trwania okresu gwarancji całego Sprzętu,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oprogramowania </w:t>
      </w:r>
      <w:r w:rsidRPr="004B7C9B">
        <w:rPr>
          <w:rFonts w:ascii="Times New Roman" w:hAnsi="Times New Roman"/>
          <w:color w:val="000000" w:themeColor="text1"/>
          <w:sz w:val="24"/>
          <w:szCs w:val="24"/>
        </w:rPr>
        <w:t>na zgłoszenie Zamawiającego, w terminach w trybie roboczym ustalonych  z przedstawicielem Zamawiającego, polegające na:</w:t>
      </w:r>
    </w:p>
    <w:p w14:paraId="55914D8D" w14:textId="77777777" w:rsidR="009342B1" w:rsidRPr="004B7C9B" w:rsidRDefault="009342B1" w:rsidP="009342B1">
      <w:pPr>
        <w:numPr>
          <w:ilvl w:val="1"/>
          <w:numId w:val="3"/>
        </w:numPr>
        <w:spacing w:after="0" w:line="259" w:lineRule="auto"/>
        <w:ind w:left="1134" w:hanging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B7C9B">
        <w:rPr>
          <w:rFonts w:ascii="Times New Roman" w:hAnsi="Times New Roman"/>
          <w:color w:val="000000" w:themeColor="text1"/>
          <w:sz w:val="24"/>
          <w:szCs w:val="24"/>
        </w:rPr>
        <w:t>oczyszczeniu;</w:t>
      </w:r>
    </w:p>
    <w:p w14:paraId="42590EE3" w14:textId="77777777" w:rsidR="009342B1" w:rsidRPr="004B7C9B" w:rsidRDefault="009342B1" w:rsidP="009342B1">
      <w:pPr>
        <w:numPr>
          <w:ilvl w:val="1"/>
          <w:numId w:val="3"/>
        </w:numPr>
        <w:spacing w:after="0" w:line="259" w:lineRule="auto"/>
        <w:ind w:left="1134" w:hanging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B7C9B">
        <w:rPr>
          <w:rFonts w:ascii="Times New Roman" w:hAnsi="Times New Roman"/>
          <w:color w:val="000000" w:themeColor="text1"/>
          <w:sz w:val="24"/>
          <w:szCs w:val="24"/>
        </w:rPr>
        <w:t>odkurzeniu wnętrza sprzętu, oczyszczeniu wentylatorów;</w:t>
      </w:r>
    </w:p>
    <w:p w14:paraId="6D9CED2F" w14:textId="77777777" w:rsidR="009342B1" w:rsidRPr="004B7C9B" w:rsidRDefault="009342B1" w:rsidP="009342B1">
      <w:pPr>
        <w:numPr>
          <w:ilvl w:val="1"/>
          <w:numId w:val="3"/>
        </w:numPr>
        <w:spacing w:after="0" w:line="259" w:lineRule="auto"/>
        <w:ind w:left="1134" w:hanging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B7C9B">
        <w:rPr>
          <w:rFonts w:ascii="Times New Roman" w:hAnsi="Times New Roman"/>
          <w:color w:val="000000" w:themeColor="text1"/>
          <w:sz w:val="24"/>
          <w:szCs w:val="24"/>
        </w:rPr>
        <w:t>analizie plików komunikatów o błędach sprzętowych;</w:t>
      </w:r>
    </w:p>
    <w:p w14:paraId="3844124B" w14:textId="77777777" w:rsidR="009342B1" w:rsidRPr="004B7C9B" w:rsidRDefault="009342B1" w:rsidP="009342B1">
      <w:pPr>
        <w:numPr>
          <w:ilvl w:val="1"/>
          <w:numId w:val="3"/>
        </w:numPr>
        <w:spacing w:after="0" w:line="259" w:lineRule="auto"/>
        <w:ind w:left="1134" w:hanging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B7C9B">
        <w:rPr>
          <w:rFonts w:ascii="Times New Roman" w:hAnsi="Times New Roman"/>
          <w:color w:val="000000" w:themeColor="text1"/>
          <w:sz w:val="24"/>
          <w:szCs w:val="24"/>
        </w:rPr>
        <w:t xml:space="preserve">sprawdzeniu i ew. korekcie (po akceptacji Zamawiającego) wersji oprogramowania typu BIOS, </w:t>
      </w:r>
      <w:proofErr w:type="spellStart"/>
      <w:r w:rsidRPr="004B7C9B">
        <w:rPr>
          <w:rFonts w:ascii="Times New Roman" w:hAnsi="Times New Roman"/>
          <w:color w:val="000000" w:themeColor="text1"/>
          <w:sz w:val="24"/>
          <w:szCs w:val="24"/>
        </w:rPr>
        <w:t>firmware</w:t>
      </w:r>
      <w:proofErr w:type="spellEnd"/>
      <w:r w:rsidRPr="004B7C9B">
        <w:rPr>
          <w:rFonts w:ascii="Times New Roman" w:hAnsi="Times New Roman"/>
          <w:color w:val="000000" w:themeColor="text1"/>
          <w:sz w:val="24"/>
          <w:szCs w:val="24"/>
        </w:rPr>
        <w:t>, driver, oprogramowania zarządzającego.</w:t>
      </w:r>
    </w:p>
    <w:p w14:paraId="267EA894" w14:textId="77777777" w:rsidR="009342B1" w:rsidRPr="004B7C9B" w:rsidRDefault="009342B1" w:rsidP="009342B1">
      <w:pPr>
        <w:spacing w:after="0"/>
        <w:ind w:left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B7C9B">
        <w:rPr>
          <w:rFonts w:ascii="Times New Roman" w:hAnsi="Times New Roman"/>
          <w:color w:val="000000" w:themeColor="text1"/>
          <w:sz w:val="24"/>
          <w:szCs w:val="24"/>
        </w:rPr>
        <w:t xml:space="preserve">Przeprowadzenie każdego z serwisów prewencyjnych zostanie potwierdzone Protokołem Wykonania Serwisu Prewencyjnego, którego wzór stanowi </w:t>
      </w:r>
      <w:r w:rsidRPr="004B7C9B">
        <w:rPr>
          <w:rFonts w:ascii="Times New Roman" w:hAnsi="Times New Roman"/>
          <w:b/>
          <w:color w:val="000000" w:themeColor="text1"/>
          <w:sz w:val="24"/>
          <w:szCs w:val="24"/>
        </w:rPr>
        <w:t xml:space="preserve">Załącznik nr 10 </w:t>
      </w:r>
      <w:r w:rsidRPr="004B7C9B">
        <w:rPr>
          <w:rFonts w:ascii="Times New Roman" w:hAnsi="Times New Roman"/>
          <w:color w:val="000000" w:themeColor="text1"/>
          <w:sz w:val="24"/>
          <w:szCs w:val="24"/>
        </w:rPr>
        <w:t>do Umowy.</w:t>
      </w:r>
    </w:p>
    <w:p w14:paraId="64160DBB" w14:textId="77777777" w:rsidR="009342B1" w:rsidRPr="004B7C9B" w:rsidRDefault="009342B1" w:rsidP="009342B1">
      <w:pPr>
        <w:numPr>
          <w:ilvl w:val="0"/>
          <w:numId w:val="3"/>
        </w:numPr>
        <w:spacing w:after="0" w:line="259" w:lineRule="auto"/>
        <w:ind w:left="567" w:hanging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B7C9B">
        <w:rPr>
          <w:rFonts w:ascii="Times New Roman" w:hAnsi="Times New Roman"/>
          <w:color w:val="000000" w:themeColor="text1"/>
          <w:sz w:val="24"/>
          <w:szCs w:val="24"/>
        </w:rPr>
        <w:t>Wykonawca zobowiązuje się do prowadzenia rejestru zdarzeń gwarancyjnych zawierającego:</w:t>
      </w:r>
    </w:p>
    <w:p w14:paraId="3D19A237" w14:textId="77777777" w:rsidR="009342B1" w:rsidRPr="004B7C9B" w:rsidRDefault="009342B1" w:rsidP="009342B1">
      <w:pPr>
        <w:numPr>
          <w:ilvl w:val="0"/>
          <w:numId w:val="7"/>
        </w:numPr>
        <w:spacing w:after="0" w:line="259" w:lineRule="auto"/>
        <w:ind w:left="1134" w:hanging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B7C9B">
        <w:rPr>
          <w:rFonts w:ascii="Times New Roman" w:hAnsi="Times New Roman"/>
          <w:color w:val="000000" w:themeColor="text1"/>
          <w:sz w:val="24"/>
          <w:szCs w:val="24"/>
        </w:rPr>
        <w:t>liczbę Błędów, konsultacji, serwisów prewencyjnych,</w:t>
      </w:r>
    </w:p>
    <w:p w14:paraId="1B70E54F" w14:textId="77777777" w:rsidR="009342B1" w:rsidRPr="004B7C9B" w:rsidRDefault="009342B1" w:rsidP="009342B1">
      <w:pPr>
        <w:numPr>
          <w:ilvl w:val="0"/>
          <w:numId w:val="7"/>
        </w:numPr>
        <w:spacing w:after="0" w:line="259" w:lineRule="auto"/>
        <w:ind w:left="1134" w:hanging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B7C9B">
        <w:rPr>
          <w:rFonts w:ascii="Times New Roman" w:hAnsi="Times New Roman"/>
          <w:color w:val="000000" w:themeColor="text1"/>
          <w:sz w:val="24"/>
          <w:szCs w:val="24"/>
        </w:rPr>
        <w:t xml:space="preserve">Czasów naprawy, </w:t>
      </w:r>
    </w:p>
    <w:p w14:paraId="5519CC8F" w14:textId="77777777" w:rsidR="009342B1" w:rsidRPr="004B7C9B" w:rsidRDefault="009342B1" w:rsidP="009342B1">
      <w:pPr>
        <w:numPr>
          <w:ilvl w:val="0"/>
          <w:numId w:val="7"/>
        </w:numPr>
        <w:spacing w:after="0" w:line="259" w:lineRule="auto"/>
        <w:ind w:left="1134" w:hanging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B7C9B">
        <w:rPr>
          <w:rFonts w:ascii="Times New Roman" w:hAnsi="Times New Roman"/>
          <w:color w:val="000000" w:themeColor="text1"/>
          <w:sz w:val="24"/>
          <w:szCs w:val="24"/>
        </w:rPr>
        <w:t>spec</w:t>
      </w:r>
      <w:r>
        <w:rPr>
          <w:rFonts w:ascii="Times New Roman" w:hAnsi="Times New Roman"/>
          <w:color w:val="000000" w:themeColor="text1"/>
          <w:sz w:val="24"/>
          <w:szCs w:val="24"/>
        </w:rPr>
        <w:t>yfikację Sprzętu/oprogramowania</w:t>
      </w:r>
      <w:r w:rsidRPr="004B7C9B">
        <w:rPr>
          <w:rFonts w:ascii="Times New Roman" w:hAnsi="Times New Roman"/>
          <w:color w:val="000000" w:themeColor="text1"/>
          <w:sz w:val="24"/>
          <w:szCs w:val="24"/>
        </w:rPr>
        <w:t>, którego dotyczyło Zgłoszenie,</w:t>
      </w:r>
    </w:p>
    <w:p w14:paraId="59C96104" w14:textId="77777777" w:rsidR="009342B1" w:rsidRPr="004B7C9B" w:rsidRDefault="009342B1" w:rsidP="009342B1">
      <w:pPr>
        <w:numPr>
          <w:ilvl w:val="0"/>
          <w:numId w:val="7"/>
        </w:numPr>
        <w:spacing w:after="0" w:line="259" w:lineRule="auto"/>
        <w:ind w:left="1134" w:hanging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B7C9B">
        <w:rPr>
          <w:rFonts w:ascii="Times New Roman" w:hAnsi="Times New Roman"/>
          <w:color w:val="000000" w:themeColor="text1"/>
          <w:sz w:val="24"/>
          <w:szCs w:val="24"/>
        </w:rPr>
        <w:t xml:space="preserve">informacji o wymienionych lub naprawionych podzespołach, </w:t>
      </w:r>
    </w:p>
    <w:p w14:paraId="1D9BB2D8" w14:textId="77777777" w:rsidR="009342B1" w:rsidRPr="004B7C9B" w:rsidRDefault="009342B1" w:rsidP="009342B1">
      <w:pPr>
        <w:numPr>
          <w:ilvl w:val="0"/>
          <w:numId w:val="7"/>
        </w:numPr>
        <w:spacing w:after="0" w:line="259" w:lineRule="auto"/>
        <w:ind w:left="1134" w:hanging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B7C9B">
        <w:rPr>
          <w:rFonts w:ascii="Times New Roman" w:hAnsi="Times New Roman"/>
          <w:color w:val="000000" w:themeColor="text1"/>
          <w:sz w:val="24"/>
          <w:szCs w:val="24"/>
        </w:rPr>
        <w:t>informacji o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sposobie naprawy </w:t>
      </w:r>
      <w:r w:rsidRPr="004B7C9B">
        <w:rPr>
          <w:rFonts w:ascii="Times New Roman" w:hAnsi="Times New Roman"/>
          <w:color w:val="000000" w:themeColor="text1"/>
          <w:sz w:val="24"/>
          <w:szCs w:val="24"/>
        </w:rPr>
        <w:t>Sprzętu.</w:t>
      </w:r>
    </w:p>
    <w:p w14:paraId="7928BA85" w14:textId="77777777" w:rsidR="009342B1" w:rsidRPr="004B7C9B" w:rsidRDefault="009342B1" w:rsidP="009342B1">
      <w:pPr>
        <w:numPr>
          <w:ilvl w:val="0"/>
          <w:numId w:val="3"/>
        </w:numPr>
        <w:spacing w:after="0" w:line="259" w:lineRule="auto"/>
        <w:ind w:left="567" w:hanging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B7C9B">
        <w:rPr>
          <w:rFonts w:ascii="Times New Roman" w:hAnsi="Times New Roman"/>
          <w:color w:val="000000" w:themeColor="text1"/>
          <w:sz w:val="24"/>
          <w:szCs w:val="24"/>
        </w:rPr>
        <w:t>Wykonawca jest zobowiązany do przekazania Zamawiającemu w formie elektronicznej rejestru, o którym mowa powyżej, w ostatnim dniu trwania okresu gwarancji.</w:t>
      </w:r>
    </w:p>
    <w:p w14:paraId="2A88670B" w14:textId="77777777" w:rsidR="009342B1" w:rsidRPr="004B7C9B" w:rsidRDefault="009342B1" w:rsidP="009342B1">
      <w:pPr>
        <w:numPr>
          <w:ilvl w:val="0"/>
          <w:numId w:val="3"/>
        </w:numPr>
        <w:spacing w:after="0" w:line="259" w:lineRule="auto"/>
        <w:ind w:left="567" w:hanging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B7C9B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Rejestr będzie podlegał weryfikacji przez Zamawiającego, w przypadku stwierdzenia nieprawidłowości w zapisach, Zamawiający zwraca rejestr Wykonawcy w celu uzupełnienia/poprawienia. </w:t>
      </w:r>
    </w:p>
    <w:p w14:paraId="4DE5EC09" w14:textId="77777777" w:rsidR="009342B1" w:rsidRPr="004B7C9B" w:rsidRDefault="009342B1" w:rsidP="009342B1">
      <w:pPr>
        <w:numPr>
          <w:ilvl w:val="0"/>
          <w:numId w:val="3"/>
        </w:numPr>
        <w:spacing w:after="0" w:line="259" w:lineRule="auto"/>
        <w:ind w:left="567" w:hanging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B7C9B">
        <w:rPr>
          <w:rFonts w:ascii="Times New Roman" w:hAnsi="Times New Roman"/>
          <w:color w:val="000000" w:themeColor="text1"/>
          <w:sz w:val="24"/>
          <w:szCs w:val="24"/>
        </w:rPr>
        <w:t>Zamawiający zastrzega sobie prawo wglądu do rejestru, o którym mowa w ust. 21, w każdym czasie trwania okresu gwarancji, a Wykonawca jest zobowiązany rejestr ten udostępnić w terminie nie dłuższym niż 2 dni od żądania jego udostępnienia.</w:t>
      </w:r>
    </w:p>
    <w:p w14:paraId="089CE359" w14:textId="77777777" w:rsidR="009342B1" w:rsidRPr="004B7C9B" w:rsidRDefault="009342B1" w:rsidP="009342B1">
      <w:pPr>
        <w:numPr>
          <w:ilvl w:val="0"/>
          <w:numId w:val="3"/>
        </w:numPr>
        <w:spacing w:after="0" w:line="259" w:lineRule="auto"/>
        <w:ind w:left="567" w:hanging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B7C9B">
        <w:rPr>
          <w:rFonts w:ascii="Times New Roman" w:hAnsi="Times New Roman"/>
          <w:color w:val="000000" w:themeColor="text1"/>
          <w:sz w:val="24"/>
          <w:szCs w:val="24"/>
        </w:rPr>
        <w:t xml:space="preserve">Zamawiający zastrzega sobie prawo do zmiany lokalizacji Sprzętu, przy czym zmiana będzie realizowana w granicach woj. mazowieckiego. Zamawiający z co najmniej 14 dniowym wyprzedzeniem poinformuje Wykonawcę o planowanej zmianie. Wykonawca nie może odmówić świadczenia gwarancji w takiej sytuacji.  </w:t>
      </w:r>
    </w:p>
    <w:p w14:paraId="65F98042" w14:textId="77777777" w:rsidR="0090581A" w:rsidRDefault="0090581A"/>
    <w:sectPr w:rsidR="0090581A" w:rsidSect="00315855">
      <w:headerReference w:type="default" r:id="rId5"/>
      <w:footerReference w:type="default" r:id="rId6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1527415"/>
      <w:docPartObj>
        <w:docPartGallery w:val="Page Numbers (Bottom of Page)"/>
        <w:docPartUnique/>
      </w:docPartObj>
    </w:sdtPr>
    <w:sdtContent>
      <w:p w14:paraId="7A52974F" w14:textId="77777777" w:rsidR="00000000" w:rsidRDefault="0000000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876A9">
          <w:rPr>
            <w:noProof/>
            <w:lang w:val="pl-PL"/>
          </w:rPr>
          <w:t>2</w:t>
        </w:r>
        <w:r>
          <w:fldChar w:fldCharType="end"/>
        </w:r>
      </w:p>
    </w:sdtContent>
  </w:sdt>
  <w:p w14:paraId="4D83B3A0" w14:textId="77777777" w:rsidR="00000000" w:rsidRPr="006668B6" w:rsidRDefault="00000000" w:rsidP="00236C7A">
    <w:pPr>
      <w:pStyle w:val="Stopka"/>
      <w:tabs>
        <w:tab w:val="left" w:pos="2349"/>
        <w:tab w:val="left" w:pos="3017"/>
      </w:tabs>
      <w:spacing w:before="120"/>
      <w:jc w:val="center"/>
      <w:rPr>
        <w:rFonts w:ascii="Times New Roman" w:hAnsi="Times New Roman"/>
        <w:sz w:val="20"/>
        <w:szCs w:val="20"/>
        <w:lang w:val="pl-PL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A8B27" w14:textId="77777777" w:rsidR="00000000" w:rsidRDefault="00000000" w:rsidP="00236C7A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350B8"/>
    <w:multiLevelType w:val="hybridMultilevel"/>
    <w:tmpl w:val="C45A2FB2"/>
    <w:lvl w:ilvl="0" w:tplc="04150017">
      <w:start w:val="1"/>
      <w:numFmt w:val="lowerLetter"/>
      <w:lvlText w:val="%1)"/>
      <w:lvlJc w:val="left"/>
      <w:pPr>
        <w:ind w:left="1494" w:hanging="360"/>
      </w:p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1A3F0AC3"/>
    <w:multiLevelType w:val="hybridMultilevel"/>
    <w:tmpl w:val="550AB202"/>
    <w:lvl w:ilvl="0" w:tplc="0415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C383796"/>
    <w:multiLevelType w:val="hybridMultilevel"/>
    <w:tmpl w:val="7D7682F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1CB513F8"/>
    <w:multiLevelType w:val="hybridMultilevel"/>
    <w:tmpl w:val="8ACACFC2"/>
    <w:lvl w:ilvl="0" w:tplc="F6140C5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342C09"/>
    <w:multiLevelType w:val="hybridMultilevel"/>
    <w:tmpl w:val="E8DA90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943E7F"/>
    <w:multiLevelType w:val="hybridMultilevel"/>
    <w:tmpl w:val="B2A611B0"/>
    <w:lvl w:ilvl="0" w:tplc="04150017">
      <w:start w:val="1"/>
      <w:numFmt w:val="lowerLetter"/>
      <w:lvlText w:val="%1)"/>
      <w:lvlJc w:val="left"/>
      <w:pPr>
        <w:ind w:left="2858" w:hanging="360"/>
      </w:pPr>
    </w:lvl>
    <w:lvl w:ilvl="1" w:tplc="04150019" w:tentative="1">
      <w:start w:val="1"/>
      <w:numFmt w:val="lowerLetter"/>
      <w:lvlText w:val="%2."/>
      <w:lvlJc w:val="left"/>
      <w:pPr>
        <w:ind w:left="3578" w:hanging="360"/>
      </w:pPr>
    </w:lvl>
    <w:lvl w:ilvl="2" w:tplc="0415001B" w:tentative="1">
      <w:start w:val="1"/>
      <w:numFmt w:val="lowerRoman"/>
      <w:lvlText w:val="%3."/>
      <w:lvlJc w:val="right"/>
      <w:pPr>
        <w:ind w:left="4298" w:hanging="180"/>
      </w:pPr>
    </w:lvl>
    <w:lvl w:ilvl="3" w:tplc="0415000F" w:tentative="1">
      <w:start w:val="1"/>
      <w:numFmt w:val="decimal"/>
      <w:lvlText w:val="%4."/>
      <w:lvlJc w:val="left"/>
      <w:pPr>
        <w:ind w:left="5018" w:hanging="360"/>
      </w:pPr>
    </w:lvl>
    <w:lvl w:ilvl="4" w:tplc="04150019" w:tentative="1">
      <w:start w:val="1"/>
      <w:numFmt w:val="lowerLetter"/>
      <w:lvlText w:val="%5."/>
      <w:lvlJc w:val="left"/>
      <w:pPr>
        <w:ind w:left="5738" w:hanging="360"/>
      </w:pPr>
    </w:lvl>
    <w:lvl w:ilvl="5" w:tplc="0415001B" w:tentative="1">
      <w:start w:val="1"/>
      <w:numFmt w:val="lowerRoman"/>
      <w:lvlText w:val="%6."/>
      <w:lvlJc w:val="right"/>
      <w:pPr>
        <w:ind w:left="6458" w:hanging="180"/>
      </w:pPr>
    </w:lvl>
    <w:lvl w:ilvl="6" w:tplc="0415000F" w:tentative="1">
      <w:start w:val="1"/>
      <w:numFmt w:val="decimal"/>
      <w:lvlText w:val="%7."/>
      <w:lvlJc w:val="left"/>
      <w:pPr>
        <w:ind w:left="7178" w:hanging="360"/>
      </w:pPr>
    </w:lvl>
    <w:lvl w:ilvl="7" w:tplc="04150019" w:tentative="1">
      <w:start w:val="1"/>
      <w:numFmt w:val="lowerLetter"/>
      <w:lvlText w:val="%8."/>
      <w:lvlJc w:val="left"/>
      <w:pPr>
        <w:ind w:left="7898" w:hanging="360"/>
      </w:pPr>
    </w:lvl>
    <w:lvl w:ilvl="8" w:tplc="0415001B" w:tentative="1">
      <w:start w:val="1"/>
      <w:numFmt w:val="lowerRoman"/>
      <w:lvlText w:val="%9."/>
      <w:lvlJc w:val="right"/>
      <w:pPr>
        <w:ind w:left="8618" w:hanging="180"/>
      </w:pPr>
    </w:lvl>
  </w:abstractNum>
  <w:abstractNum w:abstractNumId="6" w15:restartNumberingAfterBreak="0">
    <w:nsid w:val="50CF5F7A"/>
    <w:multiLevelType w:val="hybridMultilevel"/>
    <w:tmpl w:val="E0628C6A"/>
    <w:lvl w:ilvl="0" w:tplc="4462C2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3D54A3"/>
    <w:multiLevelType w:val="hybridMultilevel"/>
    <w:tmpl w:val="E40E83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18C4556">
      <w:start w:val="1"/>
      <w:numFmt w:val="lowerLetter"/>
      <w:lvlText w:val="%2)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7F73EC"/>
    <w:multiLevelType w:val="hybridMultilevel"/>
    <w:tmpl w:val="B8B21A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DE7F08"/>
    <w:multiLevelType w:val="hybridMultilevel"/>
    <w:tmpl w:val="5FB06EE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58F27A5E"/>
    <w:multiLevelType w:val="hybridMultilevel"/>
    <w:tmpl w:val="75268E22"/>
    <w:lvl w:ilvl="0" w:tplc="04150013">
      <w:start w:val="1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5CF7D2A"/>
    <w:multiLevelType w:val="hybridMultilevel"/>
    <w:tmpl w:val="29D093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9A2DDB"/>
    <w:multiLevelType w:val="hybridMultilevel"/>
    <w:tmpl w:val="3D0A09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7789169">
    <w:abstractNumId w:val="4"/>
  </w:num>
  <w:num w:numId="2" w16cid:durableId="935987783">
    <w:abstractNumId w:val="7"/>
  </w:num>
  <w:num w:numId="3" w16cid:durableId="1331593099">
    <w:abstractNumId w:val="6"/>
  </w:num>
  <w:num w:numId="4" w16cid:durableId="1151678243">
    <w:abstractNumId w:val="2"/>
  </w:num>
  <w:num w:numId="5" w16cid:durableId="903832304">
    <w:abstractNumId w:val="9"/>
  </w:num>
  <w:num w:numId="6" w16cid:durableId="1298338323">
    <w:abstractNumId w:val="0"/>
  </w:num>
  <w:num w:numId="7" w16cid:durableId="1823425974">
    <w:abstractNumId w:val="11"/>
  </w:num>
  <w:num w:numId="8" w16cid:durableId="450319438">
    <w:abstractNumId w:val="3"/>
  </w:num>
  <w:num w:numId="9" w16cid:durableId="2105879517">
    <w:abstractNumId w:val="10"/>
  </w:num>
  <w:num w:numId="10" w16cid:durableId="1774662611">
    <w:abstractNumId w:val="5"/>
  </w:num>
  <w:num w:numId="11" w16cid:durableId="1850830624">
    <w:abstractNumId w:val="1"/>
  </w:num>
  <w:num w:numId="12" w16cid:durableId="1771655505">
    <w:abstractNumId w:val="8"/>
  </w:num>
  <w:num w:numId="13" w16cid:durableId="61664363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B74"/>
    <w:rsid w:val="00315855"/>
    <w:rsid w:val="0090581A"/>
    <w:rsid w:val="009342B1"/>
    <w:rsid w:val="00947CD9"/>
    <w:rsid w:val="00B91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2A842DB2-A724-43C0-91A2-AE12C0B42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42B1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342B1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rsid w:val="009342B1"/>
    <w:rPr>
      <w:rFonts w:ascii="Calibri" w:eastAsia="Calibri" w:hAnsi="Calibri" w:cs="Times New Roman"/>
      <w:kern w:val="0"/>
      <w:lang w:val="x-none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9342B1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9342B1"/>
    <w:rPr>
      <w:rFonts w:ascii="Calibri" w:eastAsia="Calibri" w:hAnsi="Calibri" w:cs="Times New Roman"/>
      <w:kern w:val="0"/>
      <w:lang w:val="x-none"/>
      <w14:ligatures w14:val="none"/>
    </w:rPr>
  </w:style>
  <w:style w:type="paragraph" w:styleId="Akapitzlist">
    <w:name w:val="List Paragraph"/>
    <w:aliases w:val="Podsis rysunku,L1,List Paragraph,Numerowanie,Odstavec,Bullet Number,List Paragraph1,lp1,List Paragraph2,ISCG Numerowanie,lp11,List Paragraph11,Bullet 1,Use Case List Paragraph,Body MS Bullet,Bullet List,FooterText,numbered,Akapit normalny"/>
    <w:basedOn w:val="Normalny"/>
    <w:link w:val="AkapitzlistZnak"/>
    <w:uiPriority w:val="34"/>
    <w:qFormat/>
    <w:rsid w:val="009342B1"/>
    <w:pPr>
      <w:ind w:left="708"/>
    </w:pPr>
  </w:style>
  <w:style w:type="character" w:customStyle="1" w:styleId="AkapitzlistZnak">
    <w:name w:val="Akapit z listą Znak"/>
    <w:aliases w:val="Podsis rysunku Znak,L1 Znak,List Paragraph Znak,Numerowanie Znak,Odstavec Znak,Bullet Number Znak,List Paragraph1 Znak,lp1 Znak,List Paragraph2 Znak,ISCG Numerowanie Znak,lp11 Znak,List Paragraph11 Znak,Bullet 1 Znak,Bullet List Znak"/>
    <w:link w:val="Akapitzlist"/>
    <w:uiPriority w:val="34"/>
    <w:qFormat/>
    <w:locked/>
    <w:rsid w:val="009342B1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4076</Words>
  <Characters>24458</Characters>
  <Application>Microsoft Office Word</Application>
  <DocSecurity>0</DocSecurity>
  <Lines>203</Lines>
  <Paragraphs>56</Paragraphs>
  <ScaleCrop>false</ScaleCrop>
  <Company/>
  <LinksUpToDate>false</LinksUpToDate>
  <CharactersWithSpaces>28478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Wardzyński Michał</dc:creator>
  <cp:keywords/>
  <dc:description/>
  <cp:lastModifiedBy>Wardzyński Michał</cp:lastModifiedBy>
  <cp:revision>2</cp:revision>
  <dcterms:created xsi:type="dcterms:W3CDTF">2024-05-07T09:22:00Z</dcterms:created>
  <dcterms:modified xsi:type="dcterms:W3CDTF">2024-05-07T09:22:00Z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UxC4dwLulzfINJ8nQH+xvX5LNGipWa4BRSZhPgxsCvnbmijRi5M7pXtKhY7EwkF/Du6DnQmvqDcN2ag4BGHgCg==</vt:lpwstr>
  </property>
  <property fmtid="{D5CDD505-2E9C-101B-9397-08002B2CF9AE}" pid="4" name="MFClassificationDate">
    <vt:lpwstr>2024-05-07T11:21:52.0336195+02:00</vt:lpwstr>
  </property>
  <property fmtid="{D5CDD505-2E9C-101B-9397-08002B2CF9AE}" pid="5" name="MFClassifiedBySID">
    <vt:lpwstr>UxC4dwLulzfINJ8nQH+xvX5LNGipWa4BRSZhPgxsCvm42mrIC/DSDv0ggS+FjUN/2v1BBotkLlY5aAiEhoi6udodBTFyLSMmT+cUMA/vNOnR4FIHLpo64PxpYKokmzDB</vt:lpwstr>
  </property>
  <property fmtid="{D5CDD505-2E9C-101B-9397-08002B2CF9AE}" pid="6" name="MFGRNItemId">
    <vt:lpwstr>GRN-0d8ef25d-1bda-4fde-bed9-56816b570c9d</vt:lpwstr>
  </property>
  <property fmtid="{D5CDD505-2E9C-101B-9397-08002B2CF9AE}" pid="7" name="MFHash">
    <vt:lpwstr>ai/qTt3r9NYGoXucQYbPtlJMdF4j+af28+jthyRXU+k=</vt:lpwstr>
  </property>
  <property fmtid="{D5CDD505-2E9C-101B-9397-08002B2CF9AE}" pid="8" name="MFVisualMarkingsSettings">
    <vt:lpwstr>HeaderAlignment=1;FooterAlignment=1</vt:lpwstr>
  </property>
  <property fmtid="{D5CDD505-2E9C-101B-9397-08002B2CF9AE}" pid="9" name="DLPManualFileClassification">
    <vt:lpwstr>{2755b7d9-e53d-4779-a40c-03797dcf43b3}</vt:lpwstr>
  </property>
  <property fmtid="{D5CDD505-2E9C-101B-9397-08002B2CF9AE}" pid="10" name="MFRefresh">
    <vt:lpwstr>False</vt:lpwstr>
  </property>
</Properties>
</file>